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39" w:rsidRPr="00BE673C" w:rsidRDefault="004A58DE" w:rsidP="00711E39">
      <w:pPr>
        <w:rPr>
          <w:b/>
        </w:rPr>
      </w:pPr>
      <w:r w:rsidRPr="00BE673C">
        <w:rPr>
          <w:b/>
        </w:rPr>
        <w:t xml:space="preserve">Приложение 2 </w:t>
      </w:r>
    </w:p>
    <w:p w:rsidR="00711E39" w:rsidRPr="00BE673C" w:rsidRDefault="00711E39" w:rsidP="00711E39">
      <w:pPr>
        <w:rPr>
          <w:b/>
        </w:rPr>
      </w:pPr>
    </w:p>
    <w:p w:rsidR="00711E39" w:rsidRPr="00BE673C" w:rsidRDefault="00711E39" w:rsidP="00711E39">
      <w:pPr>
        <w:jc w:val="center"/>
        <w:rPr>
          <w:b/>
        </w:rPr>
      </w:pPr>
      <w:r w:rsidRPr="00BE673C">
        <w:rPr>
          <w:b/>
        </w:rPr>
        <w:t>КЫРГЫЗСКАЯ ГОСУДАРСТВЕННАЯ ЮРИДИЧЕСКАЯ АКАДЕМИЯ</w:t>
      </w:r>
    </w:p>
    <w:p w:rsidR="00711E39" w:rsidRPr="00BE673C" w:rsidRDefault="00711E39" w:rsidP="00711E39">
      <w:pPr>
        <w:pStyle w:val="4"/>
        <w:spacing w:before="0"/>
        <w:rPr>
          <w:sz w:val="24"/>
          <w:szCs w:val="24"/>
        </w:rPr>
      </w:pPr>
    </w:p>
    <w:p w:rsidR="00A02DD1" w:rsidRPr="00BE673C" w:rsidRDefault="00A02DD1" w:rsidP="00A02DD1">
      <w:pPr>
        <w:pStyle w:val="4"/>
        <w:spacing w:before="0"/>
        <w:jc w:val="right"/>
        <w:rPr>
          <w:sz w:val="24"/>
          <w:szCs w:val="24"/>
        </w:rPr>
      </w:pPr>
      <w:r w:rsidRPr="00BE673C">
        <w:rPr>
          <w:sz w:val="24"/>
          <w:szCs w:val="24"/>
        </w:rPr>
        <w:t>УТВЕРЖДАЮ</w:t>
      </w:r>
      <w:r w:rsidRPr="00BE673C">
        <w:rPr>
          <w:sz w:val="24"/>
          <w:szCs w:val="24"/>
        </w:rPr>
        <w:tab/>
      </w:r>
      <w:r w:rsidRPr="00BE673C">
        <w:rPr>
          <w:sz w:val="24"/>
          <w:szCs w:val="24"/>
        </w:rPr>
        <w:tab/>
        <w:t xml:space="preserve"> </w:t>
      </w:r>
    </w:p>
    <w:p w:rsidR="00A02DD1" w:rsidRPr="00BE673C" w:rsidRDefault="00A02DD1" w:rsidP="00A02DD1">
      <w:pPr>
        <w:jc w:val="right"/>
        <w:rPr>
          <w:b/>
        </w:rPr>
      </w:pPr>
      <w:r w:rsidRPr="00BE673C">
        <w:rPr>
          <w:b/>
        </w:rPr>
        <w:t xml:space="preserve">     </w:t>
      </w:r>
      <w:r w:rsidRPr="00BE673C">
        <w:rPr>
          <w:b/>
        </w:rPr>
        <w:tab/>
      </w:r>
      <w:r w:rsidRPr="00BE673C">
        <w:rPr>
          <w:b/>
        </w:rPr>
        <w:tab/>
      </w:r>
      <w:r w:rsidRPr="00BE673C">
        <w:rPr>
          <w:b/>
        </w:rPr>
        <w:tab/>
      </w:r>
      <w:r w:rsidRPr="00BE673C">
        <w:rPr>
          <w:b/>
        </w:rPr>
        <w:tab/>
      </w:r>
      <w:r w:rsidRPr="00BE673C">
        <w:rPr>
          <w:b/>
        </w:rPr>
        <w:tab/>
      </w:r>
      <w:r w:rsidRPr="00BE673C">
        <w:rPr>
          <w:b/>
        </w:rPr>
        <w:tab/>
        <w:t>Ректор КГЮА, профессор</w:t>
      </w:r>
    </w:p>
    <w:p w:rsidR="00A02DD1" w:rsidRPr="00BE673C" w:rsidRDefault="00A02DD1" w:rsidP="00A02DD1">
      <w:pPr>
        <w:jc w:val="center"/>
        <w:rPr>
          <w:b/>
        </w:rPr>
      </w:pPr>
      <w:r w:rsidRPr="00BE673C">
        <w:rPr>
          <w:b/>
        </w:rPr>
        <w:t xml:space="preserve">                                                                                                                                                                                         Б. ДЖ. </w:t>
      </w:r>
      <w:proofErr w:type="spellStart"/>
      <w:r w:rsidRPr="00BE673C">
        <w:rPr>
          <w:b/>
        </w:rPr>
        <w:t>Рысмендеев</w:t>
      </w:r>
      <w:proofErr w:type="spellEnd"/>
    </w:p>
    <w:p w:rsidR="00A02DD1" w:rsidRPr="00BE673C" w:rsidRDefault="00A02DD1" w:rsidP="00A02DD1">
      <w:pPr>
        <w:jc w:val="right"/>
        <w:rPr>
          <w:b/>
        </w:rPr>
      </w:pPr>
      <w:r w:rsidRPr="00BE673C">
        <w:rPr>
          <w:b/>
        </w:rPr>
        <w:t xml:space="preserve">                                                             </w:t>
      </w:r>
    </w:p>
    <w:p w:rsidR="00A02DD1" w:rsidRPr="00BE673C" w:rsidRDefault="00A02DD1" w:rsidP="00A02DD1">
      <w:pPr>
        <w:jc w:val="right"/>
        <w:rPr>
          <w:b/>
        </w:rPr>
      </w:pPr>
      <w:r w:rsidRPr="00BE673C">
        <w:rPr>
          <w:b/>
        </w:rPr>
        <w:tab/>
      </w:r>
      <w:r w:rsidRPr="00BE673C">
        <w:rPr>
          <w:b/>
        </w:rPr>
        <w:tab/>
      </w:r>
      <w:r w:rsidRPr="00BE673C">
        <w:rPr>
          <w:b/>
        </w:rPr>
        <w:tab/>
        <w:t>__________________________________</w:t>
      </w:r>
    </w:p>
    <w:p w:rsidR="00A02DD1" w:rsidRPr="00BE673C" w:rsidRDefault="00A02DD1" w:rsidP="00A02DD1">
      <w:pPr>
        <w:jc w:val="right"/>
        <w:rPr>
          <w:b/>
        </w:rPr>
      </w:pPr>
    </w:p>
    <w:p w:rsidR="00A02DD1" w:rsidRPr="00BE673C" w:rsidRDefault="00A02DD1" w:rsidP="00A02DD1">
      <w:pPr>
        <w:jc w:val="right"/>
        <w:rPr>
          <w:b/>
        </w:rPr>
      </w:pPr>
      <w:r w:rsidRPr="00BE673C">
        <w:rPr>
          <w:b/>
        </w:rPr>
        <w:t xml:space="preserve">                                                    «____»  ______________________201</w:t>
      </w:r>
      <w:r w:rsidR="00136692">
        <w:rPr>
          <w:b/>
        </w:rPr>
        <w:t>8</w:t>
      </w:r>
      <w:r w:rsidRPr="00BE673C">
        <w:rPr>
          <w:b/>
        </w:rPr>
        <w:t>г.</w:t>
      </w:r>
    </w:p>
    <w:p w:rsidR="00A02DD1" w:rsidRPr="00BE673C" w:rsidRDefault="00A02DD1" w:rsidP="00A02DD1">
      <w:pPr>
        <w:jc w:val="center"/>
        <w:rPr>
          <w:b/>
          <w:bCs/>
        </w:rPr>
      </w:pPr>
    </w:p>
    <w:p w:rsidR="00A02DD1" w:rsidRPr="00BE673C" w:rsidRDefault="00A02DD1" w:rsidP="00A02DD1">
      <w:pPr>
        <w:jc w:val="center"/>
        <w:rPr>
          <w:b/>
        </w:rPr>
      </w:pPr>
    </w:p>
    <w:p w:rsidR="00711E39" w:rsidRPr="00BE673C" w:rsidRDefault="00711E39" w:rsidP="00A02DD1">
      <w:pPr>
        <w:jc w:val="center"/>
        <w:rPr>
          <w:b/>
        </w:rPr>
      </w:pPr>
    </w:p>
    <w:p w:rsidR="00897147" w:rsidRPr="00BE673C" w:rsidRDefault="00897147"/>
    <w:p w:rsidR="00711E39" w:rsidRPr="00BE673C" w:rsidRDefault="00711E39" w:rsidP="00D810FD">
      <w:pPr>
        <w:jc w:val="center"/>
        <w:rPr>
          <w:b/>
        </w:rPr>
      </w:pPr>
    </w:p>
    <w:p w:rsidR="00D810FD" w:rsidRPr="00BE673C" w:rsidRDefault="00EC68D5" w:rsidP="00D810FD">
      <w:pPr>
        <w:jc w:val="center"/>
        <w:rPr>
          <w:b/>
        </w:rPr>
      </w:pPr>
      <w:r w:rsidRPr="00BE673C">
        <w:rPr>
          <w:b/>
        </w:rPr>
        <w:t>Матрица</w:t>
      </w:r>
      <w:r w:rsidR="00D810FD" w:rsidRPr="00BE673C">
        <w:rPr>
          <w:b/>
        </w:rPr>
        <w:t xml:space="preserve"> соответствия компетенций учебным дисциплинам</w:t>
      </w:r>
    </w:p>
    <w:p w:rsidR="00D810FD" w:rsidRPr="00BE673C" w:rsidRDefault="00D810FD" w:rsidP="00D810FD">
      <w:pPr>
        <w:jc w:val="both"/>
      </w:pPr>
    </w:p>
    <w:p w:rsidR="00897147" w:rsidRPr="00BE673C" w:rsidRDefault="004A58DE" w:rsidP="00897147">
      <w:pPr>
        <w:jc w:val="center"/>
      </w:pPr>
      <w:r w:rsidRPr="00BE673C">
        <w:t xml:space="preserve"> </w:t>
      </w:r>
    </w:p>
    <w:p w:rsidR="00897147" w:rsidRPr="00BE673C" w:rsidRDefault="00A02DD1" w:rsidP="00897147">
      <w:pPr>
        <w:jc w:val="center"/>
      </w:pPr>
      <w:r w:rsidRPr="00BE673C">
        <w:t>По направлению</w:t>
      </w:r>
      <w:r w:rsidR="00897147" w:rsidRPr="00BE673C">
        <w:t xml:space="preserve"> подготовки</w:t>
      </w:r>
    </w:p>
    <w:p w:rsidR="00897147" w:rsidRPr="00BE673C" w:rsidRDefault="00897147" w:rsidP="00897147">
      <w:pPr>
        <w:widowControl w:val="0"/>
        <w:autoSpaceDE w:val="0"/>
        <w:autoSpaceDN w:val="0"/>
        <w:adjustRightInd w:val="0"/>
        <w:ind w:firstLine="567"/>
        <w:jc w:val="center"/>
      </w:pPr>
      <w:r w:rsidRPr="00BE673C">
        <w:t>530500 Юриспруденция,</w:t>
      </w:r>
    </w:p>
    <w:p w:rsidR="00897147" w:rsidRPr="00BE673C" w:rsidRDefault="00897147" w:rsidP="00897147">
      <w:pPr>
        <w:widowControl w:val="0"/>
        <w:autoSpaceDE w:val="0"/>
        <w:autoSpaceDN w:val="0"/>
        <w:adjustRightInd w:val="0"/>
        <w:ind w:firstLine="567"/>
        <w:jc w:val="center"/>
      </w:pPr>
      <w:r w:rsidRPr="00BE673C">
        <w:t>квалификация (</w:t>
      </w:r>
      <w:r w:rsidR="00A02DD1" w:rsidRPr="00BE673C">
        <w:t>академическая степень) «магистр</w:t>
      </w:r>
      <w:r w:rsidRPr="00BE673C">
        <w:t>»</w:t>
      </w:r>
    </w:p>
    <w:p w:rsidR="00897147" w:rsidRPr="00BE673C" w:rsidRDefault="00897147" w:rsidP="00897147">
      <w:pPr>
        <w:jc w:val="center"/>
      </w:pPr>
      <w:proofErr w:type="gramStart"/>
      <w:r w:rsidRPr="00BE673C">
        <w:t>основной  образовательной</w:t>
      </w:r>
      <w:proofErr w:type="gramEnd"/>
      <w:r w:rsidRPr="00BE673C">
        <w:t xml:space="preserve"> программы КГЮА</w:t>
      </w:r>
    </w:p>
    <w:p w:rsidR="00897147" w:rsidRPr="00BE673C" w:rsidRDefault="00897147" w:rsidP="00897147">
      <w:pPr>
        <w:jc w:val="center"/>
        <w:rPr>
          <w:b/>
        </w:rPr>
      </w:pPr>
    </w:p>
    <w:p w:rsidR="00897147" w:rsidRPr="00BE673C" w:rsidRDefault="00897147" w:rsidP="00897147">
      <w:pPr>
        <w:jc w:val="center"/>
        <w:rPr>
          <w:b/>
        </w:rPr>
      </w:pPr>
    </w:p>
    <w:p w:rsidR="00897147" w:rsidRPr="00BE673C" w:rsidRDefault="00897147" w:rsidP="00897147">
      <w:pPr>
        <w:jc w:val="center"/>
        <w:rPr>
          <w:b/>
        </w:rPr>
      </w:pPr>
    </w:p>
    <w:p w:rsidR="00897147" w:rsidRPr="00BE673C" w:rsidRDefault="00897147" w:rsidP="00897147">
      <w:pPr>
        <w:jc w:val="center"/>
      </w:pPr>
      <w:bookmarkStart w:id="0" w:name="_GoBack"/>
      <w:bookmarkEnd w:id="0"/>
    </w:p>
    <w:p w:rsidR="00897147" w:rsidRPr="00BE673C" w:rsidRDefault="00897147" w:rsidP="00897147">
      <w:pPr>
        <w:jc w:val="center"/>
      </w:pPr>
    </w:p>
    <w:p w:rsidR="00897147" w:rsidRPr="00BE673C" w:rsidRDefault="00897147" w:rsidP="00897147">
      <w:pPr>
        <w:jc w:val="center"/>
      </w:pPr>
    </w:p>
    <w:p w:rsidR="00897147" w:rsidRPr="00BE673C" w:rsidRDefault="00897147" w:rsidP="00897147">
      <w:pPr>
        <w:jc w:val="center"/>
      </w:pPr>
    </w:p>
    <w:p w:rsidR="00897147" w:rsidRPr="00BE673C" w:rsidRDefault="00897147" w:rsidP="00A02DD1"/>
    <w:p w:rsidR="00897147" w:rsidRPr="00BE673C" w:rsidRDefault="00897147" w:rsidP="00897147">
      <w:pPr>
        <w:jc w:val="center"/>
      </w:pPr>
    </w:p>
    <w:p w:rsidR="00897147" w:rsidRPr="00BE673C" w:rsidRDefault="00A02DD1" w:rsidP="00897147">
      <w:pPr>
        <w:jc w:val="center"/>
      </w:pPr>
      <w:r w:rsidRPr="00BE673C">
        <w:t>Бишкек 201</w:t>
      </w:r>
      <w:r w:rsidR="00136692">
        <w:t>8</w:t>
      </w:r>
    </w:p>
    <w:p w:rsidR="00244896" w:rsidRPr="00BE673C" w:rsidRDefault="00244896" w:rsidP="00897147">
      <w:pPr>
        <w:jc w:val="center"/>
      </w:pPr>
    </w:p>
    <w:p w:rsidR="00C3556C" w:rsidRPr="00BE673C" w:rsidRDefault="00F72579" w:rsidP="00F611B1">
      <w:pPr>
        <w:spacing w:line="360" w:lineRule="auto"/>
        <w:rPr>
          <w:b/>
        </w:rPr>
      </w:pPr>
      <w:r w:rsidRPr="00BE673C">
        <w:t xml:space="preserve">1. </w:t>
      </w:r>
      <w:r w:rsidR="00C3556C" w:rsidRPr="00BE673C">
        <w:rPr>
          <w:b/>
        </w:rPr>
        <w:t>Общие положения</w:t>
      </w:r>
    </w:p>
    <w:p w:rsidR="00926D04" w:rsidRPr="00BE673C" w:rsidRDefault="00926D04" w:rsidP="00F611B1">
      <w:pPr>
        <w:spacing w:line="360" w:lineRule="auto"/>
        <w:rPr>
          <w:color w:val="1F4154"/>
        </w:rPr>
      </w:pPr>
      <w:r w:rsidRPr="00BE673C">
        <w:t>Матрица компетенций является составной частью основной образовательной программы (ООП) направления подготовки 530500 Юриспруденция, в части развития личностных качеств, умений, навыков профессиональной деятель</w:t>
      </w:r>
      <w:r w:rsidR="00A02DD1" w:rsidRPr="00BE673C">
        <w:t>ности в соответствии с ГОС ВПО</w:t>
      </w:r>
      <w:r w:rsidRPr="00BE673C">
        <w:t>, а также с учетом требований, предъявляемых к качеству человеческого капитала на современном рынке труда.</w:t>
      </w:r>
    </w:p>
    <w:p w:rsidR="0094718E" w:rsidRPr="00BE673C" w:rsidRDefault="005B09C2" w:rsidP="00F611B1">
      <w:pPr>
        <w:pStyle w:val="a6"/>
        <w:spacing w:before="0" w:beforeAutospacing="0" w:after="0" w:afterAutospacing="0" w:line="360" w:lineRule="auto"/>
        <w:jc w:val="both"/>
      </w:pPr>
      <w:r w:rsidRPr="00BE673C">
        <w:t>Матрица</w:t>
      </w:r>
      <w:r w:rsidRPr="00BE673C">
        <w:rPr>
          <w:b/>
        </w:rPr>
        <w:t xml:space="preserve"> соответствия компетенций учебным дисциплинам </w:t>
      </w:r>
      <w:r w:rsidRPr="00BE673C">
        <w:t xml:space="preserve">– документ в виде таблицы, содержащий принципиальный набор компетенций, их уровней. </w:t>
      </w:r>
      <w:r w:rsidR="00F72579" w:rsidRPr="00BE673C">
        <w:t>Матрица</w:t>
      </w:r>
      <w:r w:rsidRPr="00BE673C">
        <w:t xml:space="preserve"> – универсальный критерий для измерения качества подготовки выпускника вуза, понятный как с внешней, так и с внутренней по отношению к </w:t>
      </w:r>
      <w:r w:rsidR="00F72579" w:rsidRPr="00BE673C">
        <w:t xml:space="preserve"> КГЮА </w:t>
      </w:r>
      <w:r w:rsidRPr="00BE673C">
        <w:t xml:space="preserve">позиции. Выполняет связующую функцию по отношению </w:t>
      </w:r>
      <w:proofErr w:type="gramStart"/>
      <w:r w:rsidRPr="00BE673C">
        <w:t>к</w:t>
      </w:r>
      <w:proofErr w:type="gramEnd"/>
      <w:r w:rsidRPr="00BE673C">
        <w:t xml:space="preserve"> а) образовательной программе и работодателям, б) образовательной программе и существу</w:t>
      </w:r>
      <w:r w:rsidR="00A02DD1" w:rsidRPr="00BE673C">
        <w:t>ющему содержанию учебного плана</w:t>
      </w:r>
      <w:r w:rsidR="0094718E" w:rsidRPr="00BE673C">
        <w:t>. Основанием для формирования матрицы компетенций является ГОС, ООП по направлению  подготовки  и рабочий учебный план.</w:t>
      </w:r>
    </w:p>
    <w:p w:rsidR="00F72579" w:rsidRPr="00BE673C" w:rsidRDefault="00F72579" w:rsidP="00F611B1">
      <w:pPr>
        <w:spacing w:line="360" w:lineRule="auto"/>
      </w:pPr>
    </w:p>
    <w:p w:rsidR="0043474E" w:rsidRPr="00BE673C" w:rsidRDefault="0043474E" w:rsidP="00F611B1">
      <w:pPr>
        <w:spacing w:line="360" w:lineRule="auto"/>
        <w:jc w:val="both"/>
        <w:rPr>
          <w:i/>
        </w:rPr>
      </w:pPr>
      <w:r w:rsidRPr="00BE673C">
        <w:t>2</w:t>
      </w:r>
      <w:r w:rsidR="0075740D" w:rsidRPr="00BE673C">
        <w:t>.</w:t>
      </w:r>
      <w:r w:rsidR="0075740D" w:rsidRPr="00BE673C">
        <w:rPr>
          <w:i/>
        </w:rPr>
        <w:t xml:space="preserve"> </w:t>
      </w:r>
      <w:r w:rsidR="0075740D" w:rsidRPr="00BE673C">
        <w:rPr>
          <w:b/>
        </w:rPr>
        <w:t>Цель создания</w:t>
      </w:r>
      <w:r w:rsidR="0075740D" w:rsidRPr="00BE673C">
        <w:rPr>
          <w:i/>
        </w:rPr>
        <w:t xml:space="preserve"> </w:t>
      </w:r>
      <w:r w:rsidR="000F3E7A" w:rsidRPr="00BE673C">
        <w:t>матрицы соответствия компетенций учебным дисциплинам</w:t>
      </w:r>
    </w:p>
    <w:p w:rsidR="004A51A9" w:rsidRPr="00BE673C" w:rsidRDefault="0043474E" w:rsidP="00F611B1">
      <w:pPr>
        <w:spacing w:line="360" w:lineRule="auto"/>
        <w:jc w:val="both"/>
        <w:rPr>
          <w:b/>
        </w:rPr>
      </w:pPr>
      <w:r w:rsidRPr="00BE673C">
        <w:t xml:space="preserve">Матрица компетенций разрабатывается </w:t>
      </w:r>
      <w:r w:rsidR="0075740D" w:rsidRPr="00BE673C">
        <w:rPr>
          <w:b/>
        </w:rPr>
        <w:t xml:space="preserve"> </w:t>
      </w:r>
      <w:r w:rsidRPr="00BE673C">
        <w:rPr>
          <w:b/>
        </w:rPr>
        <w:t xml:space="preserve">КГЮА </w:t>
      </w:r>
    </w:p>
    <w:p w:rsidR="0075740D" w:rsidRPr="00BE673C" w:rsidRDefault="004A51A9" w:rsidP="00F611B1">
      <w:pPr>
        <w:spacing w:line="360" w:lineRule="auto"/>
        <w:jc w:val="both"/>
      </w:pPr>
      <w:r w:rsidRPr="00BE673C">
        <w:t xml:space="preserve">- </w:t>
      </w:r>
      <w:r w:rsidR="0075740D" w:rsidRPr="00BE673C">
        <w:t>для создания механизма качественной и «количественной» оценки профессиональной пригодности выпускника к практической деятельности.</w:t>
      </w:r>
    </w:p>
    <w:p w:rsidR="004A51A9" w:rsidRPr="00BE673C" w:rsidRDefault="004A51A9" w:rsidP="00F611B1">
      <w:pPr>
        <w:tabs>
          <w:tab w:val="left" w:pos="0"/>
        </w:tabs>
        <w:spacing w:line="360" w:lineRule="auto"/>
        <w:jc w:val="both"/>
      </w:pPr>
      <w:r w:rsidRPr="00BE673C">
        <w:t>- в целях определения состава дисциплин вариативной части любого блока (</w:t>
      </w:r>
      <w:r w:rsidR="00A02DD1" w:rsidRPr="00BE673C">
        <w:rPr>
          <w:lang w:val="ky-KG"/>
        </w:rPr>
        <w:t>М.2.2.</w:t>
      </w:r>
      <w:r w:rsidRPr="00BE673C">
        <w:t xml:space="preserve">) </w:t>
      </w:r>
    </w:p>
    <w:p w:rsidR="004A51A9" w:rsidRPr="00BE673C" w:rsidRDefault="004A51A9" w:rsidP="00F611B1">
      <w:pPr>
        <w:tabs>
          <w:tab w:val="left" w:pos="0"/>
        </w:tabs>
        <w:spacing w:line="360" w:lineRule="auto"/>
        <w:jc w:val="both"/>
      </w:pPr>
      <w:r w:rsidRPr="00BE673C">
        <w:t>- в целях определения, какая дисциплина формирует какие компетенции,</w:t>
      </w:r>
    </w:p>
    <w:p w:rsidR="004A51A9" w:rsidRPr="00BE673C" w:rsidRDefault="004A51A9" w:rsidP="00F611B1">
      <w:pPr>
        <w:spacing w:line="360" w:lineRule="auto"/>
        <w:jc w:val="both"/>
      </w:pPr>
    </w:p>
    <w:p w:rsidR="0043474E" w:rsidRPr="00BE673C" w:rsidRDefault="0043474E" w:rsidP="00F611B1">
      <w:pPr>
        <w:spacing w:line="360" w:lineRule="auto"/>
        <w:rPr>
          <w:b/>
        </w:rPr>
      </w:pPr>
      <w:r w:rsidRPr="00BE673C">
        <w:t xml:space="preserve">3. </w:t>
      </w:r>
      <w:r w:rsidRPr="00BE673C">
        <w:rPr>
          <w:b/>
        </w:rPr>
        <w:t xml:space="preserve">Функции </w:t>
      </w:r>
      <w:r w:rsidR="000F3E7A" w:rsidRPr="00BE673C">
        <w:t>матрицы соответствия компетенций учебным дисциплинам</w:t>
      </w:r>
    </w:p>
    <w:p w:rsidR="0043474E" w:rsidRPr="00BE673C" w:rsidRDefault="0043474E" w:rsidP="00F611B1">
      <w:pPr>
        <w:spacing w:line="360" w:lineRule="auto"/>
      </w:pPr>
      <w:r w:rsidRPr="00BE673C">
        <w:t>Матрица</w:t>
      </w:r>
      <w:r w:rsidRPr="00BE673C">
        <w:rPr>
          <w:b/>
        </w:rPr>
        <w:t xml:space="preserve"> </w:t>
      </w:r>
      <w:r w:rsidRPr="00BE673C">
        <w:t>соответствия компетенций учебным дисциплинам - называет компетенции, на формирование которых направлена деятельность  ООП КГЮА</w:t>
      </w:r>
      <w:r w:rsidR="007E027F" w:rsidRPr="00BE673C">
        <w:t>.</w:t>
      </w:r>
    </w:p>
    <w:p w:rsidR="007E027F" w:rsidRPr="00BE673C" w:rsidRDefault="007E027F" w:rsidP="00F611B1">
      <w:pPr>
        <w:spacing w:line="360" w:lineRule="auto"/>
      </w:pPr>
      <w:r w:rsidRPr="00BE673C">
        <w:lastRenderedPageBreak/>
        <w:t xml:space="preserve">В соответствии с матрицей </w:t>
      </w:r>
      <w:r w:rsidR="00A54E61" w:rsidRPr="00BE673C">
        <w:t xml:space="preserve">имеется </w:t>
      </w:r>
      <w:r w:rsidR="00A02DD1" w:rsidRPr="00BE673C">
        <w:t>возможность выстроить дисциплины</w:t>
      </w:r>
      <w:r w:rsidR="00A54E61" w:rsidRPr="00BE673C">
        <w:t xml:space="preserve"> </w:t>
      </w:r>
      <w:r w:rsidRPr="00BE673C">
        <w:t xml:space="preserve">в учебном плане последовательно, и таким </w:t>
      </w:r>
      <w:r w:rsidR="00A54E61" w:rsidRPr="00BE673C">
        <w:t xml:space="preserve">образом обеспечить </w:t>
      </w:r>
      <w:r w:rsidRPr="00BE673C">
        <w:t xml:space="preserve">  обучающимся реальную возможность участвовать в формировании своей программы обучения, включая возможность индивидуальных образовательных программ (за счет дисциплин по выбору и дисциплин специализации профиля подготовки</w:t>
      </w:r>
      <w:r w:rsidR="00A02DD1" w:rsidRPr="00BE673C">
        <w:t>)</w:t>
      </w:r>
      <w:r w:rsidR="00A54E61" w:rsidRPr="00BE673C">
        <w:t>.</w:t>
      </w:r>
    </w:p>
    <w:p w:rsidR="00FE1215" w:rsidRPr="00BE673C" w:rsidRDefault="00FE1215" w:rsidP="00F611B1">
      <w:pPr>
        <w:spacing w:line="360" w:lineRule="auto"/>
      </w:pPr>
    </w:p>
    <w:p w:rsidR="00B66E9C" w:rsidRPr="00BE673C" w:rsidRDefault="00B66E9C" w:rsidP="00F611B1">
      <w:pPr>
        <w:spacing w:line="360" w:lineRule="auto"/>
        <w:rPr>
          <w:b/>
        </w:rPr>
      </w:pPr>
      <w:r w:rsidRPr="00BE673C">
        <w:t xml:space="preserve">4. </w:t>
      </w:r>
      <w:r w:rsidR="00FE1215" w:rsidRPr="00BE673C">
        <w:rPr>
          <w:b/>
        </w:rPr>
        <w:t>Порядок р</w:t>
      </w:r>
      <w:r w:rsidR="00AE3362" w:rsidRPr="00BE673C">
        <w:rPr>
          <w:b/>
        </w:rPr>
        <w:t>азработк</w:t>
      </w:r>
      <w:r w:rsidR="00FE1215" w:rsidRPr="00BE673C">
        <w:rPr>
          <w:b/>
        </w:rPr>
        <w:t xml:space="preserve">и </w:t>
      </w:r>
      <w:r w:rsidR="00AE3362" w:rsidRPr="00BE673C">
        <w:t xml:space="preserve"> матрицы соответствия компетенций учебным дисциплинам</w:t>
      </w:r>
    </w:p>
    <w:p w:rsidR="00C564E1" w:rsidRPr="00BE673C" w:rsidRDefault="00B66E9C" w:rsidP="00F611B1">
      <w:pPr>
        <w:spacing w:line="360" w:lineRule="auto"/>
        <w:jc w:val="both"/>
      </w:pPr>
      <w:r w:rsidRPr="00BE673C">
        <w:rPr>
          <w:b/>
        </w:rPr>
        <w:t xml:space="preserve"> </w:t>
      </w:r>
      <w:r w:rsidR="00C564E1" w:rsidRPr="00BE673C">
        <w:rPr>
          <w:b/>
        </w:rPr>
        <w:t xml:space="preserve">Работодатель </w:t>
      </w:r>
      <w:r w:rsidR="00C564E1" w:rsidRPr="00BE673C">
        <w:t>как потребитель продукта образовательной программы, заинтересованный в качестве подготовки своих потенциальных работников, выражает свое отношение к списку компетенций, формулирует субъективную оценку с точки зрения: а) понятности формулировки; б) собственных кадровых потребностей; высказывает предложения по изменению, добавлению, исключению существующих формулировок.</w:t>
      </w:r>
    </w:p>
    <w:p w:rsidR="00F419B7" w:rsidRPr="00BE673C" w:rsidRDefault="00B66E9C" w:rsidP="00F611B1">
      <w:pPr>
        <w:spacing w:line="360" w:lineRule="auto"/>
        <w:jc w:val="both"/>
      </w:pPr>
      <w:r w:rsidRPr="00BE673C">
        <w:rPr>
          <w:b/>
        </w:rPr>
        <w:t xml:space="preserve"> </w:t>
      </w:r>
      <w:r w:rsidR="00C564E1" w:rsidRPr="00BE673C">
        <w:rPr>
          <w:b/>
        </w:rPr>
        <w:t>Ак</w:t>
      </w:r>
      <w:r w:rsidR="00AE3362" w:rsidRPr="00BE673C">
        <w:rPr>
          <w:b/>
        </w:rPr>
        <w:t>а</w:t>
      </w:r>
      <w:r w:rsidR="00C564E1" w:rsidRPr="00BE673C">
        <w:rPr>
          <w:b/>
        </w:rPr>
        <w:t>демия</w:t>
      </w:r>
      <w:r w:rsidR="00C564E1" w:rsidRPr="00BE673C">
        <w:t xml:space="preserve"> обсуждает экспертные суждения круга основных работодателей и вносит соответствующие изменения в МК; </w:t>
      </w:r>
      <w:r w:rsidR="00F419B7" w:rsidRPr="00BE673C">
        <w:t xml:space="preserve"> использует МК для выявления единиц существующего учебного плана, способствующих формированию у выпускников обозначенных компетенций. Заключение об их применимости делается на основе внутренних экспертных суждений с позиции </w:t>
      </w:r>
      <w:r w:rsidR="00AE3362" w:rsidRPr="00BE673C">
        <w:t xml:space="preserve"> основной образовательной </w:t>
      </w:r>
      <w:r w:rsidR="00F419B7" w:rsidRPr="00BE673C">
        <w:t>программы.</w:t>
      </w:r>
    </w:p>
    <w:p w:rsidR="00312553" w:rsidRPr="00BE673C" w:rsidRDefault="0029080D" w:rsidP="00F611B1">
      <w:pPr>
        <w:spacing w:line="360" w:lineRule="auto"/>
        <w:jc w:val="both"/>
        <w:rPr>
          <w:spacing w:val="-8"/>
        </w:rPr>
      </w:pPr>
      <w:r w:rsidRPr="00BE673C">
        <w:rPr>
          <w:b/>
        </w:rPr>
        <w:t>Кафедры</w:t>
      </w:r>
      <w:r w:rsidRPr="00BE673C">
        <w:t xml:space="preserve"> п</w:t>
      </w:r>
      <w:r w:rsidR="004A6494">
        <w:t>ри формировании</w:t>
      </w:r>
      <w:r w:rsidR="00312553" w:rsidRPr="00BE673C">
        <w:rPr>
          <w:b/>
        </w:rPr>
        <w:t xml:space="preserve"> </w:t>
      </w:r>
      <w:r w:rsidR="00570CD1" w:rsidRPr="00BE673C">
        <w:t>«</w:t>
      </w:r>
      <w:r w:rsidR="00312553" w:rsidRPr="00BE673C">
        <w:t>Матрицы соответствия компетенций учебным дисциплинам</w:t>
      </w:r>
      <w:r w:rsidR="00570CD1" w:rsidRPr="00BE673C">
        <w:t>»</w:t>
      </w:r>
      <w:r w:rsidR="00312553" w:rsidRPr="00BE673C">
        <w:t xml:space="preserve"> по каждой </w:t>
      </w:r>
      <w:proofErr w:type="gramStart"/>
      <w:r w:rsidR="00312553" w:rsidRPr="00BE673C">
        <w:t>дисциплине</w:t>
      </w:r>
      <w:r w:rsidR="00C564E1" w:rsidRPr="00BE673C">
        <w:t xml:space="preserve"> </w:t>
      </w:r>
      <w:r w:rsidR="00312553" w:rsidRPr="00BE673C">
        <w:t xml:space="preserve"> о</w:t>
      </w:r>
      <w:r w:rsidR="00B7155B" w:rsidRPr="00BE673C">
        <w:t>пределяют</w:t>
      </w:r>
      <w:proofErr w:type="gramEnd"/>
      <w:r w:rsidR="00312553" w:rsidRPr="00BE673C">
        <w:t xml:space="preserve"> </w:t>
      </w:r>
      <w:r w:rsidR="00244896" w:rsidRPr="00BE673C">
        <w:t>состав компетенций (от 2 до 5);</w:t>
      </w:r>
      <w:r w:rsidR="00C564E1" w:rsidRPr="00BE673C">
        <w:t xml:space="preserve"> </w:t>
      </w:r>
      <w:r w:rsidR="00570CD1" w:rsidRPr="00BE673C">
        <w:rPr>
          <w:spacing w:val="-8"/>
        </w:rPr>
        <w:t xml:space="preserve"> </w:t>
      </w:r>
      <w:r w:rsidR="00312553" w:rsidRPr="00BE673C">
        <w:rPr>
          <w:spacing w:val="-8"/>
        </w:rPr>
        <w:t xml:space="preserve">компонентный состав </w:t>
      </w:r>
      <w:r w:rsidR="00570CD1" w:rsidRPr="00BE673C">
        <w:rPr>
          <w:spacing w:val="-8"/>
        </w:rPr>
        <w:t xml:space="preserve"> в целом по дисциплине: </w:t>
      </w:r>
      <w:r w:rsidR="00312553" w:rsidRPr="00BE673C">
        <w:rPr>
          <w:spacing w:val="-8"/>
        </w:rPr>
        <w:t>что должен знать, умет</w:t>
      </w:r>
      <w:r w:rsidR="00A02DD1" w:rsidRPr="00BE673C">
        <w:rPr>
          <w:spacing w:val="-8"/>
        </w:rPr>
        <w:t xml:space="preserve">ь и чем владеть магистрант </w:t>
      </w:r>
      <w:r w:rsidR="00312553" w:rsidRPr="00BE673C">
        <w:rPr>
          <w:spacing w:val="-8"/>
        </w:rPr>
        <w:t xml:space="preserve"> после изучения </w:t>
      </w:r>
      <w:r w:rsidR="00570CD1" w:rsidRPr="00BE673C">
        <w:rPr>
          <w:spacing w:val="-8"/>
        </w:rPr>
        <w:t xml:space="preserve"> дисциплины</w:t>
      </w:r>
      <w:r w:rsidR="00C564E1" w:rsidRPr="00BE673C">
        <w:rPr>
          <w:spacing w:val="-8"/>
        </w:rPr>
        <w:t xml:space="preserve">; </w:t>
      </w:r>
      <w:r w:rsidR="00570CD1" w:rsidRPr="00BE673C">
        <w:rPr>
          <w:spacing w:val="-8"/>
        </w:rPr>
        <w:t>у</w:t>
      </w:r>
      <w:r w:rsidR="00312553" w:rsidRPr="00BE673C">
        <w:rPr>
          <w:spacing w:val="-8"/>
        </w:rPr>
        <w:t xml:space="preserve">казываются технологии формирования знаний, умений и навыков. </w:t>
      </w:r>
    </w:p>
    <w:p w:rsidR="0094718E" w:rsidRPr="00BE673C" w:rsidRDefault="0094718E" w:rsidP="00F611B1">
      <w:pPr>
        <w:pStyle w:val="a6"/>
        <w:spacing w:before="0" w:beforeAutospacing="0" w:after="0" w:afterAutospacing="0" w:line="360" w:lineRule="auto"/>
        <w:jc w:val="both"/>
      </w:pPr>
      <w:r w:rsidRPr="00BE673C">
        <w:t>Ком</w:t>
      </w:r>
      <w:r w:rsidR="00A02DD1" w:rsidRPr="00BE673C">
        <w:t>петенции формируются у магистрантов</w:t>
      </w:r>
      <w:r w:rsidRPr="00BE673C">
        <w:t xml:space="preserve"> в процессе освоения дисциплин всех циклов и разделов учебного плана, включая практики и итоговую государственную аттестацию.  </w:t>
      </w:r>
    </w:p>
    <w:p w:rsidR="0094718E" w:rsidRPr="00BE673C" w:rsidRDefault="0094718E" w:rsidP="00F611B1">
      <w:pPr>
        <w:pStyle w:val="a6"/>
        <w:spacing w:before="0" w:beforeAutospacing="0" w:after="0" w:afterAutospacing="0" w:line="360" w:lineRule="auto"/>
        <w:jc w:val="both"/>
      </w:pPr>
      <w:r w:rsidRPr="00BE673C">
        <w:t>В  матрицу по горизонтали вносятся все дисциплины учебного плана специальности (направления) по циклам ГОС. Дисциплины обозначаются цифрой, соответствующей ее месту в учебном плане. По вертикали указываю</w:t>
      </w:r>
      <w:r w:rsidR="00FE1215" w:rsidRPr="00BE673C">
        <w:t xml:space="preserve">тся компетенции, закрепленные  </w:t>
      </w:r>
      <w:r w:rsidRPr="00BE673C">
        <w:t xml:space="preserve">ГОС за   циклами, разделами. При необходимости кафедрой вводятся дополнительные компетенции в связи с требования работодателя. Далее преподаватели закрепляют за каждой дисциплиной  до 7 компетенций, которые необходимо сформировать в процессе изучения конкретной дисциплины.  В матрице на </w:t>
      </w:r>
      <w:r w:rsidRPr="00BE673C">
        <w:lastRenderedPageBreak/>
        <w:t>пересечении дисциплины и компетенции проставляется знак плюс (+).  Эти компетенции должны быть указаны  в рабочей программе и  формироваться при ее освоении  на всех учебных занятиях.</w:t>
      </w:r>
    </w:p>
    <w:p w:rsidR="00F611B1" w:rsidRPr="00BE673C" w:rsidRDefault="00F611B1" w:rsidP="00F611B1">
      <w:pPr>
        <w:pStyle w:val="a6"/>
        <w:spacing w:before="0" w:beforeAutospacing="0" w:after="0" w:afterAutospacing="0" w:line="360" w:lineRule="auto"/>
        <w:jc w:val="both"/>
      </w:pPr>
    </w:p>
    <w:p w:rsidR="0094718E" w:rsidRPr="00BE673C" w:rsidRDefault="0094718E" w:rsidP="00F611B1">
      <w:pPr>
        <w:spacing w:line="360" w:lineRule="auto"/>
      </w:pPr>
      <w:r w:rsidRPr="00BE673C">
        <w:t xml:space="preserve"> </w:t>
      </w:r>
      <w:r w:rsidR="00C3556C" w:rsidRPr="00BE673C">
        <w:t xml:space="preserve">5. </w:t>
      </w:r>
      <w:r w:rsidR="00C3556C" w:rsidRPr="00BE673C">
        <w:rPr>
          <w:b/>
        </w:rPr>
        <w:t>Этапы заполнения  матрицы соответствия компетенций учебным дисциплинам</w:t>
      </w:r>
    </w:p>
    <w:p w:rsidR="00C3556C" w:rsidRPr="00BE673C" w:rsidRDefault="00C3556C" w:rsidP="00F611B1">
      <w:pPr>
        <w:spacing w:line="360" w:lineRule="auto"/>
        <w:ind w:firstLine="300"/>
        <w:jc w:val="both"/>
      </w:pPr>
      <w:r w:rsidRPr="00BE673C">
        <w:t>Заполнение матрицы осуществляется в три этапа:</w:t>
      </w:r>
    </w:p>
    <w:p w:rsidR="00C3556C" w:rsidRPr="00BE673C" w:rsidRDefault="00C3556C" w:rsidP="00F611B1">
      <w:pPr>
        <w:spacing w:line="360" w:lineRule="auto"/>
        <w:ind w:firstLine="300"/>
        <w:jc w:val="both"/>
      </w:pPr>
      <w:r w:rsidRPr="00BE673C">
        <w:t>1. Кафедра, реализующая конкретную дисциплину, опре</w:t>
      </w:r>
      <w:r w:rsidR="003110F7" w:rsidRPr="00BE673C">
        <w:t>деляет, какие компетенции форми</w:t>
      </w:r>
      <w:r w:rsidRPr="00BE673C">
        <w:t>руются у обучающихся в процессе ее изучения, и против соот</w:t>
      </w:r>
      <w:r w:rsidR="00BD1A47" w:rsidRPr="00BE673C">
        <w:t>ветствующей графы/граф компетен</w:t>
      </w:r>
      <w:r w:rsidRPr="00BE673C">
        <w:t>ций ставит знак «+». При этом отмеченные компетенции дол</w:t>
      </w:r>
      <w:r w:rsidR="003110F7" w:rsidRPr="00BE673C">
        <w:t>жны точно соответствовать компе</w:t>
      </w:r>
      <w:r w:rsidRPr="00BE673C">
        <w:t>тенциям, указанным в рабочей программе по дисциплине в разделе Требования к результатам освоения дисциплины.</w:t>
      </w:r>
    </w:p>
    <w:p w:rsidR="00C3556C" w:rsidRPr="00BE673C" w:rsidRDefault="00C3556C" w:rsidP="00F611B1">
      <w:pPr>
        <w:spacing w:line="360" w:lineRule="auto"/>
        <w:ind w:firstLine="300"/>
        <w:jc w:val="both"/>
      </w:pPr>
      <w:r w:rsidRPr="00BE673C">
        <w:t>Список компетенций по дисциплине может быть расширен реализующей ее кафедрой, в целях конкретизации специфики профессиональной деятельн</w:t>
      </w:r>
      <w:r w:rsidR="003110F7" w:rsidRPr="00BE673C">
        <w:t>ости обучающихся по данному про</w:t>
      </w:r>
      <w:r w:rsidRPr="00BE673C">
        <w:t>филю.</w:t>
      </w:r>
    </w:p>
    <w:p w:rsidR="00C3556C" w:rsidRPr="00BE673C" w:rsidRDefault="00C3556C" w:rsidP="00F611B1">
      <w:pPr>
        <w:spacing w:line="360" w:lineRule="auto"/>
        <w:ind w:firstLine="300"/>
        <w:jc w:val="both"/>
      </w:pPr>
      <w:r w:rsidRPr="00BE673C">
        <w:t>Информация по дисциплинам и компетенциям предоставляется на выпускающую кафедру каждой кафедрой, реализующей конкретную дисциплину соответствующего цикла в виде части матрицы за подписью заведующего кафедрой. Кафедра, реализ</w:t>
      </w:r>
      <w:r w:rsidR="003110F7" w:rsidRPr="00BE673C">
        <w:t>ующая дисциплину, несет ответст</w:t>
      </w:r>
      <w:r w:rsidRPr="00BE673C">
        <w:t>венность за формирование указанной/указанных компетенций у обучающихся по профилю.</w:t>
      </w:r>
    </w:p>
    <w:p w:rsidR="00C3556C" w:rsidRPr="00BE673C" w:rsidRDefault="00C3556C" w:rsidP="00F611B1">
      <w:pPr>
        <w:spacing w:line="360" w:lineRule="auto"/>
        <w:ind w:firstLine="300"/>
        <w:jc w:val="both"/>
      </w:pPr>
      <w:r w:rsidRPr="00BE673C">
        <w:t>2. Выпускающая кафедра заполняет матрицу полностью,</w:t>
      </w:r>
      <w:r w:rsidR="003110F7" w:rsidRPr="00BE673C">
        <w:t xml:space="preserve"> используя поступившую от реали</w:t>
      </w:r>
      <w:r w:rsidRPr="00BE673C">
        <w:t>зующих дисциплины кафедр информации, и проверяя соответ</w:t>
      </w:r>
      <w:r w:rsidR="003110F7" w:rsidRPr="00BE673C">
        <w:t xml:space="preserve">ствие указанных компетенций требованиям </w:t>
      </w:r>
      <w:r w:rsidRPr="00BE673C">
        <w:t>ГОС (дисциплины циклов в совокупности должны сформировать у обучающихся весь приведенный в стандарте перечень компетенций).</w:t>
      </w:r>
    </w:p>
    <w:p w:rsidR="00C3556C" w:rsidRPr="00BE673C" w:rsidRDefault="00C3556C" w:rsidP="00F611B1">
      <w:pPr>
        <w:spacing w:line="360" w:lineRule="auto"/>
        <w:ind w:firstLine="300"/>
        <w:jc w:val="both"/>
      </w:pPr>
      <w:r w:rsidRPr="00BE673C">
        <w:t xml:space="preserve">3. Выпускающая кафедра предоставляет в </w:t>
      </w:r>
      <w:r w:rsidR="003110F7" w:rsidRPr="00BE673C">
        <w:t xml:space="preserve">  сектор мониторинга и контроля качества образования </w:t>
      </w:r>
      <w:r w:rsidRPr="00BE673C">
        <w:t>заполненную матрицу за подписью заведующего кафедрой на бумажном и электронном носителях.</w:t>
      </w:r>
    </w:p>
    <w:p w:rsidR="00220D55" w:rsidRPr="00BE673C" w:rsidRDefault="00220D55" w:rsidP="00F611B1">
      <w:pPr>
        <w:spacing w:line="360" w:lineRule="auto"/>
        <w:ind w:firstLine="300"/>
        <w:jc w:val="both"/>
      </w:pPr>
    </w:p>
    <w:p w:rsidR="00220D55" w:rsidRPr="00BE673C" w:rsidRDefault="00220D55" w:rsidP="00F611B1">
      <w:pPr>
        <w:spacing w:line="360" w:lineRule="auto"/>
        <w:ind w:firstLine="300"/>
        <w:jc w:val="both"/>
      </w:pPr>
    </w:p>
    <w:p w:rsidR="00220D55" w:rsidRPr="00BE673C" w:rsidRDefault="00220D55" w:rsidP="00860454">
      <w:pPr>
        <w:spacing w:line="360" w:lineRule="auto"/>
        <w:ind w:right="820" w:firstLine="300"/>
        <w:jc w:val="both"/>
      </w:pPr>
    </w:p>
    <w:p w:rsidR="00864239" w:rsidRPr="00BE673C" w:rsidRDefault="00864239" w:rsidP="00860454">
      <w:pPr>
        <w:spacing w:line="360" w:lineRule="auto"/>
        <w:ind w:right="820" w:firstLine="300"/>
        <w:jc w:val="both"/>
      </w:pPr>
    </w:p>
    <w:p w:rsidR="00220D55" w:rsidRPr="00BE673C" w:rsidRDefault="00860454" w:rsidP="00860454">
      <w:pPr>
        <w:ind w:right="395"/>
      </w:pPr>
      <w:r w:rsidRPr="00BE673C">
        <w:rPr>
          <w:b/>
        </w:rPr>
        <w:lastRenderedPageBreak/>
        <w:t xml:space="preserve">6. </w:t>
      </w:r>
      <w:r w:rsidR="00220D55" w:rsidRPr="00BE673C">
        <w:rPr>
          <w:b/>
        </w:rPr>
        <w:t>Методы и технологии формирования компетенции</w:t>
      </w:r>
    </w:p>
    <w:p w:rsidR="00220D55" w:rsidRPr="00BE673C" w:rsidRDefault="00220D55" w:rsidP="00220D55"/>
    <w:tbl>
      <w:tblPr>
        <w:tblStyle w:val="a7"/>
        <w:tblW w:w="16443" w:type="dxa"/>
        <w:tblInd w:w="250" w:type="dxa"/>
        <w:tblLook w:val="04A0" w:firstRow="1" w:lastRow="0" w:firstColumn="1" w:lastColumn="0" w:noHBand="0" w:noVBand="1"/>
      </w:tblPr>
      <w:tblGrid>
        <w:gridCol w:w="14742"/>
        <w:gridCol w:w="1701"/>
      </w:tblGrid>
      <w:tr w:rsidR="00220D55" w:rsidRPr="00BE673C" w:rsidTr="00220D55">
        <w:tc>
          <w:tcPr>
            <w:tcW w:w="16443" w:type="dxa"/>
            <w:gridSpan w:val="2"/>
          </w:tcPr>
          <w:p w:rsidR="00220D55" w:rsidRPr="00BE673C" w:rsidRDefault="00220D55" w:rsidP="00774227">
            <w:pPr>
              <w:rPr>
                <w:b/>
              </w:rPr>
            </w:pP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rPr>
                <w:b/>
                <w:iCs/>
                <w:color w:val="000000"/>
              </w:rPr>
            </w:pPr>
            <w:r w:rsidRPr="00BE673C">
              <w:rPr>
                <w:b/>
                <w:iCs/>
                <w:color w:val="000000"/>
              </w:rPr>
              <w:t>Лекции:</w:t>
            </w:r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проблемная лекция</w:t>
            </w:r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лекция-визуализация</w:t>
            </w:r>
            <w:r w:rsidRPr="00BE673C">
              <w:rPr>
                <w:iCs/>
                <w:color w:val="000000"/>
              </w:rPr>
              <w:br/>
              <w:t>лекция вдвоем</w:t>
            </w:r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лекция с заранее запланированными ошибками</w:t>
            </w:r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лекция – пресс-конференция</w:t>
            </w:r>
          </w:p>
          <w:p w:rsidR="00220D55" w:rsidRPr="00BE673C" w:rsidRDefault="00220D55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iCs/>
                <w:color w:val="000000"/>
              </w:rPr>
              <w:t>лекция-беседа, лекция-дискуссия</w:t>
            </w:r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лекция с разбором конкретной ситуации</w:t>
            </w:r>
          </w:p>
          <w:p w:rsidR="00220D55" w:rsidRPr="00BE673C" w:rsidRDefault="00220D55" w:rsidP="00774227">
            <w:pPr>
              <w:rPr>
                <w:iCs/>
                <w:color w:val="000000"/>
                <w:spacing w:val="-1"/>
              </w:rPr>
            </w:pPr>
            <w:r w:rsidRPr="00BE673C">
              <w:rPr>
                <w:iCs/>
                <w:color w:val="000000"/>
                <w:spacing w:val="-1"/>
              </w:rPr>
              <w:t>лекция-консультация</w:t>
            </w:r>
          </w:p>
          <w:p w:rsidR="00220D55" w:rsidRPr="00BE673C" w:rsidRDefault="00220D55" w:rsidP="00774227">
            <w:pPr>
              <w:rPr>
                <w:iCs/>
                <w:color w:val="000000"/>
                <w:spacing w:val="-1"/>
              </w:rPr>
            </w:pPr>
            <w:r w:rsidRPr="00BE673C">
              <w:rPr>
                <w:iCs/>
                <w:color w:val="000000"/>
                <w:spacing w:val="-1"/>
              </w:rPr>
              <w:t>слайды</w:t>
            </w:r>
          </w:p>
          <w:p w:rsidR="00220D55" w:rsidRPr="00BE673C" w:rsidRDefault="00220D55" w:rsidP="00774227">
            <w:r w:rsidRPr="00BE673C">
              <w:rPr>
                <w:iCs/>
                <w:color w:val="000000"/>
                <w:spacing w:val="-1"/>
              </w:rPr>
              <w:t>презентации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Неигровые имитационные методы:</w:t>
            </w:r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кейс-</w:t>
            </w:r>
            <w:proofErr w:type="spellStart"/>
            <w:r w:rsidRPr="00BE673C">
              <w:rPr>
                <w:iCs/>
                <w:color w:val="000000"/>
              </w:rPr>
              <w:t>стади</w:t>
            </w:r>
            <w:proofErr w:type="spellEnd"/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ситуационные задачи</w:t>
            </w:r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тренинг</w:t>
            </w:r>
          </w:p>
          <w:p w:rsidR="00220D55" w:rsidRPr="00BE673C" w:rsidRDefault="00220D55" w:rsidP="00774227">
            <w:pPr>
              <w:rPr>
                <w:iCs/>
                <w:color w:val="000000"/>
              </w:rPr>
            </w:pPr>
            <w:r w:rsidRPr="00BE673C">
              <w:rPr>
                <w:iCs/>
                <w:color w:val="000000"/>
              </w:rPr>
              <w:t>занятия с применением затрудняющих условий</w:t>
            </w:r>
          </w:p>
          <w:p w:rsidR="00220D55" w:rsidRPr="00BE673C" w:rsidRDefault="00220D55" w:rsidP="00774227">
            <w:pPr>
              <w:rPr>
                <w:iCs/>
                <w:color w:val="000000"/>
                <w:spacing w:val="-1"/>
              </w:rPr>
            </w:pPr>
            <w:r w:rsidRPr="00BE673C">
              <w:rPr>
                <w:iCs/>
                <w:color w:val="000000"/>
                <w:spacing w:val="-1"/>
              </w:rPr>
              <w:t>методы группового решения творческих задач</w:t>
            </w:r>
          </w:p>
          <w:p w:rsidR="00220D55" w:rsidRPr="00BE673C" w:rsidRDefault="00220D55" w:rsidP="00774227">
            <w:pPr>
              <w:shd w:val="clear" w:color="auto" w:fill="FFFFFF"/>
            </w:pPr>
            <w:r w:rsidRPr="00BE673C">
              <w:rPr>
                <w:color w:val="000000"/>
                <w:spacing w:val="-6"/>
              </w:rPr>
              <w:t>практикумы: социокультурные, произ</w:t>
            </w:r>
            <w:r w:rsidRPr="00BE673C">
              <w:rPr>
                <w:color w:val="000000"/>
                <w:spacing w:val="-6"/>
              </w:rPr>
              <w:softHyphen/>
            </w:r>
            <w:r w:rsidRPr="00BE673C">
              <w:rPr>
                <w:color w:val="000000"/>
              </w:rPr>
              <w:t>водственные</w:t>
            </w:r>
          </w:p>
          <w:p w:rsidR="00220D55" w:rsidRPr="00BE673C" w:rsidRDefault="00220D55" w:rsidP="00EF00ED">
            <w:pPr>
              <w:shd w:val="clear" w:color="auto" w:fill="FFFFFF"/>
              <w:ind w:left="1168" w:hanging="1163"/>
              <w:rPr>
                <w:color w:val="000000"/>
              </w:rPr>
            </w:pPr>
            <w:r w:rsidRPr="00BE673C">
              <w:rPr>
                <w:color w:val="000000"/>
                <w:spacing w:val="-6"/>
              </w:rPr>
              <w:t>метод проектов.</w:t>
            </w:r>
            <w:r w:rsidR="00EF00ED" w:rsidRPr="00BE673C">
              <w:rPr>
                <w:color w:val="000000"/>
                <w:spacing w:val="-6"/>
              </w:rPr>
              <w:t>: и</w:t>
            </w:r>
            <w:r w:rsidRPr="00BE673C">
              <w:rPr>
                <w:color w:val="000000"/>
                <w:spacing w:val="-6"/>
              </w:rPr>
              <w:t xml:space="preserve">ндивидуальные и </w:t>
            </w:r>
            <w:r w:rsidRPr="00BE673C">
              <w:rPr>
                <w:color w:val="000000"/>
                <w:spacing w:val="-9"/>
              </w:rPr>
              <w:t xml:space="preserve">групповые проекты, </w:t>
            </w:r>
            <w:proofErr w:type="spellStart"/>
            <w:r w:rsidRPr="00BE673C">
              <w:rPr>
                <w:color w:val="000000"/>
                <w:spacing w:val="-9"/>
              </w:rPr>
              <w:t>монопредметные</w:t>
            </w:r>
            <w:proofErr w:type="spellEnd"/>
            <w:r w:rsidRPr="00BE673C">
              <w:rPr>
                <w:color w:val="000000"/>
                <w:spacing w:val="-9"/>
              </w:rPr>
              <w:t xml:space="preserve"> и </w:t>
            </w:r>
            <w:proofErr w:type="spellStart"/>
            <w:r w:rsidRPr="00BE673C">
              <w:rPr>
                <w:color w:val="000000"/>
                <w:spacing w:val="-8"/>
              </w:rPr>
              <w:t>межпредметные</w:t>
            </w:r>
            <w:proofErr w:type="spellEnd"/>
            <w:r w:rsidRPr="00BE673C">
              <w:rPr>
                <w:color w:val="000000"/>
                <w:spacing w:val="-8"/>
              </w:rPr>
              <w:t>; краткосрочные (мини-</w:t>
            </w:r>
            <w:r w:rsidRPr="00BE673C">
              <w:rPr>
                <w:color w:val="000000"/>
                <w:spacing w:val="-10"/>
              </w:rPr>
              <w:t>проекты), средне</w:t>
            </w:r>
            <w:r w:rsidR="00A02DD1" w:rsidRPr="00BE673C">
              <w:rPr>
                <w:color w:val="000000"/>
                <w:spacing w:val="-10"/>
              </w:rPr>
              <w:t xml:space="preserve">срочные и </w:t>
            </w:r>
            <w:r w:rsidR="00EF00ED" w:rsidRPr="00BE673C">
              <w:rPr>
                <w:color w:val="000000"/>
                <w:spacing w:val="-10"/>
              </w:rPr>
              <w:t>долгосрочные проекты; и</w:t>
            </w:r>
            <w:r w:rsidR="00A02DD1" w:rsidRPr="00BE673C">
              <w:rPr>
                <w:color w:val="000000"/>
                <w:spacing w:val="-10"/>
              </w:rPr>
              <w:t>н</w:t>
            </w:r>
            <w:r w:rsidRPr="00BE673C">
              <w:rPr>
                <w:color w:val="000000"/>
                <w:spacing w:val="-10"/>
              </w:rPr>
              <w:t>формационные, исследова</w:t>
            </w:r>
            <w:r w:rsidRPr="00BE673C">
              <w:rPr>
                <w:color w:val="000000"/>
                <w:spacing w:val="-10"/>
              </w:rPr>
              <w:softHyphen/>
            </w:r>
            <w:r w:rsidRPr="00BE673C">
              <w:rPr>
                <w:color w:val="000000"/>
                <w:spacing w:val="-8"/>
              </w:rPr>
              <w:t>тельские, творческие и практико-</w:t>
            </w:r>
            <w:r w:rsidRPr="00BE673C">
              <w:rPr>
                <w:color w:val="000000"/>
                <w:spacing w:val="-10"/>
              </w:rPr>
              <w:t xml:space="preserve">ориентированные проекты; виртуальные </w:t>
            </w:r>
            <w:r w:rsidRPr="00BE673C">
              <w:rPr>
                <w:color w:val="000000"/>
              </w:rPr>
              <w:t>сетевые проекты.</w:t>
            </w:r>
          </w:p>
          <w:p w:rsidR="00220D55" w:rsidRPr="00BE673C" w:rsidRDefault="00220D55" w:rsidP="00A02DD1">
            <w:pPr>
              <w:shd w:val="clear" w:color="auto" w:fill="FFFFFF"/>
              <w:ind w:left="1168" w:hanging="1163"/>
              <w:jc w:val="both"/>
            </w:pPr>
            <w:r w:rsidRPr="00BE673C">
              <w:rPr>
                <w:color w:val="000000"/>
                <w:spacing w:val="-8"/>
              </w:rPr>
              <w:t>подготовка и защита выпу</w:t>
            </w:r>
            <w:r w:rsidRPr="00BE673C">
              <w:rPr>
                <w:color w:val="000000"/>
                <w:spacing w:val="-8"/>
              </w:rPr>
              <w:softHyphen/>
            </w:r>
            <w:r w:rsidRPr="00BE673C">
              <w:rPr>
                <w:color w:val="000000"/>
              </w:rPr>
              <w:t>скных работ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Игровые имитационные методы:</w:t>
            </w:r>
          </w:p>
          <w:p w:rsidR="00220D55" w:rsidRPr="00BE673C" w:rsidRDefault="00220D55" w:rsidP="00774227">
            <w:pPr>
              <w:rPr>
                <w:i/>
                <w:iCs/>
                <w:color w:val="000000"/>
              </w:rPr>
            </w:pPr>
            <w:r w:rsidRPr="00BE673C">
              <w:rPr>
                <w:i/>
                <w:iCs/>
                <w:color w:val="000000"/>
              </w:rPr>
              <w:t>мозговой штурм</w:t>
            </w:r>
            <w:r w:rsidRPr="00BE673C">
              <w:rPr>
                <w:i/>
                <w:iCs/>
                <w:color w:val="000000"/>
              </w:rPr>
              <w:br/>
              <w:t>деловые игры: имитационные, операционные, ролевые</w:t>
            </w:r>
          </w:p>
          <w:p w:rsidR="00220D55" w:rsidRPr="00BE673C" w:rsidRDefault="00220D55" w:rsidP="00774227">
            <w:pPr>
              <w:shd w:val="clear" w:color="auto" w:fill="FFFFFF"/>
              <w:rPr>
                <w:i/>
                <w:iCs/>
                <w:color w:val="000000"/>
              </w:rPr>
            </w:pPr>
            <w:r w:rsidRPr="00BE673C">
              <w:rPr>
                <w:i/>
                <w:iCs/>
                <w:color w:val="000000"/>
              </w:rPr>
              <w:t>проектирование</w:t>
            </w:r>
          </w:p>
          <w:p w:rsidR="00220D55" w:rsidRPr="00BE673C" w:rsidRDefault="00220D55" w:rsidP="00774227">
            <w:pPr>
              <w:shd w:val="clear" w:color="auto" w:fill="FFFFFF"/>
            </w:pPr>
            <w:r w:rsidRPr="00BE673C">
              <w:rPr>
                <w:color w:val="000000"/>
              </w:rPr>
              <w:t>«Дебаты»</w:t>
            </w:r>
          </w:p>
          <w:p w:rsidR="00220D55" w:rsidRPr="00BE673C" w:rsidRDefault="00220D55" w:rsidP="00774227">
            <w:pPr>
              <w:rPr>
                <w:i/>
                <w:iCs/>
                <w:color w:val="000000"/>
              </w:rPr>
            </w:pPr>
          </w:p>
        </w:tc>
      </w:tr>
      <w:tr w:rsidR="00220D55" w:rsidRPr="00BE673C" w:rsidTr="00EF00ED">
        <w:trPr>
          <w:gridAfter w:val="1"/>
          <w:wAfter w:w="1701" w:type="dxa"/>
          <w:trHeight w:val="529"/>
        </w:trPr>
        <w:tc>
          <w:tcPr>
            <w:tcW w:w="14742" w:type="dxa"/>
          </w:tcPr>
          <w:p w:rsidR="00220D55" w:rsidRPr="00BE673C" w:rsidRDefault="00220D55" w:rsidP="00774227">
            <w:pPr>
              <w:rPr>
                <w:b/>
                <w:color w:val="000000"/>
              </w:rPr>
            </w:pPr>
            <w:r w:rsidRPr="00BE673C">
              <w:rPr>
                <w:b/>
                <w:color w:val="000000"/>
                <w:spacing w:val="-7"/>
              </w:rPr>
              <w:t>Комбинирован</w:t>
            </w:r>
            <w:r w:rsidRPr="00BE673C">
              <w:rPr>
                <w:b/>
                <w:color w:val="000000"/>
                <w:spacing w:val="-9"/>
              </w:rPr>
              <w:t xml:space="preserve">ные </w:t>
            </w:r>
            <w:r w:rsidRPr="00BE673C">
              <w:rPr>
                <w:b/>
                <w:color w:val="000000"/>
              </w:rPr>
              <w:t>методы</w:t>
            </w:r>
          </w:p>
          <w:p w:rsidR="00220D55" w:rsidRPr="00BE673C" w:rsidRDefault="00220D55" w:rsidP="00774227">
            <w:pPr>
              <w:rPr>
                <w:i/>
                <w:iCs/>
                <w:color w:val="000000"/>
              </w:rPr>
            </w:pPr>
            <w:r w:rsidRPr="00BE673C">
              <w:rPr>
                <w:color w:val="000000"/>
                <w:spacing w:val="-10"/>
              </w:rPr>
              <w:t xml:space="preserve">технология «Критическое мышление» </w:t>
            </w:r>
            <w:r w:rsidRPr="00BE673C">
              <w:rPr>
                <w:color w:val="000000"/>
              </w:rPr>
              <w:t>психологические и социально-психологические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rPr>
                <w:b/>
                <w:color w:val="000000"/>
                <w:spacing w:val="-12"/>
              </w:rPr>
            </w:pPr>
            <w:r w:rsidRPr="00BE673C">
              <w:rPr>
                <w:b/>
                <w:color w:val="000000"/>
                <w:spacing w:val="-9"/>
              </w:rPr>
              <w:lastRenderedPageBreak/>
              <w:t>Технологии фор</w:t>
            </w:r>
            <w:r w:rsidRPr="00BE673C">
              <w:rPr>
                <w:b/>
                <w:color w:val="000000"/>
                <w:spacing w:val="-12"/>
              </w:rPr>
              <w:t>мирования опыта  п</w:t>
            </w:r>
            <w:r w:rsidRPr="00BE673C">
              <w:rPr>
                <w:b/>
                <w:color w:val="000000"/>
                <w:spacing w:val="-13"/>
              </w:rPr>
              <w:t>рофессиональ</w:t>
            </w:r>
            <w:r w:rsidRPr="00BE673C">
              <w:rPr>
                <w:b/>
                <w:color w:val="000000"/>
                <w:spacing w:val="-12"/>
              </w:rPr>
              <w:t>ной деятельности</w:t>
            </w:r>
          </w:p>
          <w:p w:rsidR="00220D55" w:rsidRPr="00BE673C" w:rsidRDefault="00220D55" w:rsidP="00774227">
            <w:pPr>
              <w:rPr>
                <w:i/>
                <w:iCs/>
                <w:color w:val="000000"/>
              </w:rPr>
            </w:pPr>
            <w:r w:rsidRPr="00BE673C">
              <w:rPr>
                <w:color w:val="000000"/>
              </w:rPr>
              <w:t xml:space="preserve">практика по специальности, </w:t>
            </w:r>
            <w:r w:rsidRPr="00BE673C">
              <w:rPr>
                <w:color w:val="000000"/>
                <w:spacing w:val="-10"/>
              </w:rPr>
              <w:t>стажировка, заграничная стажировка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rPr>
                <w:b/>
                <w:color w:val="000000"/>
                <w:spacing w:val="-9"/>
              </w:rPr>
            </w:pPr>
            <w:r w:rsidRPr="00BE673C">
              <w:rPr>
                <w:b/>
                <w:color w:val="000000"/>
                <w:spacing w:val="-10"/>
              </w:rPr>
              <w:t>Технологии фор</w:t>
            </w:r>
            <w:r w:rsidRPr="00BE673C">
              <w:rPr>
                <w:b/>
                <w:color w:val="000000"/>
                <w:spacing w:val="-9"/>
              </w:rPr>
              <w:t>мирования науч</w:t>
            </w:r>
            <w:r w:rsidRPr="00BE673C">
              <w:rPr>
                <w:b/>
                <w:color w:val="000000"/>
              </w:rPr>
              <w:t>но-</w:t>
            </w:r>
            <w:r w:rsidRPr="00BE673C">
              <w:rPr>
                <w:b/>
                <w:color w:val="000000"/>
                <w:spacing w:val="-13"/>
              </w:rPr>
              <w:t>исследователь</w:t>
            </w:r>
            <w:r w:rsidRPr="00BE673C">
              <w:rPr>
                <w:b/>
                <w:color w:val="000000"/>
                <w:spacing w:val="-10"/>
              </w:rPr>
              <w:t>ской деятельно</w:t>
            </w:r>
            <w:r w:rsidRPr="00BE673C">
              <w:rPr>
                <w:b/>
                <w:color w:val="000000"/>
                <w:spacing w:val="-9"/>
              </w:rPr>
              <w:t xml:space="preserve">сти </w:t>
            </w:r>
            <w:r w:rsidR="00A02DD1" w:rsidRPr="00BE673C">
              <w:rPr>
                <w:b/>
                <w:color w:val="000000"/>
                <w:spacing w:val="-9"/>
              </w:rPr>
              <w:t>магистрантов</w:t>
            </w:r>
          </w:p>
          <w:p w:rsidR="00220D55" w:rsidRPr="00BE673C" w:rsidRDefault="00220D55" w:rsidP="00774227">
            <w:pPr>
              <w:shd w:val="clear" w:color="auto" w:fill="FFFFFF"/>
              <w:rPr>
                <w:color w:val="000000"/>
              </w:rPr>
            </w:pPr>
            <w:r w:rsidRPr="00BE673C">
              <w:rPr>
                <w:color w:val="000000"/>
              </w:rPr>
              <w:t xml:space="preserve">научный семинар НИР </w:t>
            </w:r>
            <w:r w:rsidR="00A02DD1" w:rsidRPr="00BE673C">
              <w:rPr>
                <w:color w:val="000000"/>
              </w:rPr>
              <w:t>магистрантов</w:t>
            </w:r>
            <w:r w:rsidRPr="00BE673C">
              <w:rPr>
                <w:color w:val="000000"/>
              </w:rPr>
              <w:t xml:space="preserve"> </w:t>
            </w:r>
          </w:p>
          <w:p w:rsidR="00220D55" w:rsidRPr="00BE673C" w:rsidRDefault="00220D55" w:rsidP="00774227">
            <w:pPr>
              <w:shd w:val="clear" w:color="auto" w:fill="FFFFFF"/>
              <w:rPr>
                <w:color w:val="000000"/>
              </w:rPr>
            </w:pPr>
            <w:r w:rsidRPr="00BE673C">
              <w:rPr>
                <w:color w:val="000000"/>
              </w:rPr>
              <w:t xml:space="preserve">авторская мастерская </w:t>
            </w:r>
          </w:p>
          <w:p w:rsidR="00220D55" w:rsidRPr="00BE673C" w:rsidRDefault="00220D55" w:rsidP="00774227">
            <w:pPr>
              <w:shd w:val="clear" w:color="auto" w:fill="FFFFFF"/>
            </w:pPr>
            <w:r w:rsidRPr="00BE673C">
              <w:rPr>
                <w:color w:val="000000"/>
                <w:spacing w:val="-13"/>
              </w:rPr>
              <w:t>исследовательская лабора</w:t>
            </w:r>
            <w:r w:rsidRPr="00BE673C">
              <w:rPr>
                <w:color w:val="000000"/>
              </w:rPr>
              <w:t>тория</w:t>
            </w:r>
            <w:r w:rsidR="00A02DD1" w:rsidRPr="00BE673C">
              <w:rPr>
                <w:color w:val="000000"/>
              </w:rPr>
              <w:t xml:space="preserve"> магистрантов</w:t>
            </w:r>
          </w:p>
          <w:p w:rsidR="00220D55" w:rsidRPr="00BE673C" w:rsidRDefault="00220D55" w:rsidP="00774227">
            <w:pPr>
              <w:rPr>
                <w:color w:val="000000"/>
              </w:rPr>
            </w:pPr>
            <w:r w:rsidRPr="00BE673C">
              <w:rPr>
                <w:color w:val="000000"/>
              </w:rPr>
              <w:t xml:space="preserve">научные стажировки студентов </w:t>
            </w:r>
            <w:r w:rsidR="00A02DD1" w:rsidRPr="00BE673C">
              <w:rPr>
                <w:color w:val="000000"/>
              </w:rPr>
              <w:t>магистрантов</w:t>
            </w:r>
          </w:p>
          <w:p w:rsidR="00220D55" w:rsidRPr="00BE673C" w:rsidRDefault="00220D55" w:rsidP="00774227">
            <w:pPr>
              <w:rPr>
                <w:color w:val="000000"/>
                <w:spacing w:val="-10"/>
              </w:rPr>
            </w:pPr>
            <w:r w:rsidRPr="00BE673C">
              <w:rPr>
                <w:color w:val="000000"/>
                <w:spacing w:val="-10"/>
              </w:rPr>
              <w:t xml:space="preserve">научно-исследовательская практика </w:t>
            </w:r>
          </w:p>
          <w:p w:rsidR="00220D55" w:rsidRPr="00BE673C" w:rsidRDefault="00220D55" w:rsidP="00774227">
            <w:pPr>
              <w:rPr>
                <w:b/>
                <w:i/>
                <w:iCs/>
                <w:color w:val="000000"/>
              </w:rPr>
            </w:pPr>
            <w:r w:rsidRPr="00BE673C">
              <w:rPr>
                <w:color w:val="000000"/>
              </w:rPr>
              <w:t>научные публикации</w:t>
            </w:r>
          </w:p>
        </w:tc>
      </w:tr>
      <w:tr w:rsidR="00220D55" w:rsidRPr="00BE673C" w:rsidTr="00DE3401">
        <w:trPr>
          <w:gridAfter w:val="1"/>
          <w:wAfter w:w="1701" w:type="dxa"/>
          <w:trHeight w:val="332"/>
        </w:trPr>
        <w:tc>
          <w:tcPr>
            <w:tcW w:w="14742" w:type="dxa"/>
          </w:tcPr>
          <w:p w:rsidR="00220D55" w:rsidRPr="00BE673C" w:rsidRDefault="00220D55" w:rsidP="00DE3401">
            <w:pPr>
              <w:rPr>
                <w:b/>
                <w:color w:val="000000"/>
                <w:spacing w:val="-10"/>
              </w:rPr>
            </w:pPr>
            <w:r w:rsidRPr="00BE673C">
              <w:rPr>
                <w:b/>
                <w:color w:val="000000"/>
                <w:spacing w:val="-10"/>
              </w:rPr>
              <w:t xml:space="preserve">                                                                                                                                             Интерактивные методы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jc w:val="both"/>
            </w:pPr>
            <w:r w:rsidRPr="00BE673C">
              <w:t xml:space="preserve">методы, </w:t>
            </w:r>
            <w:r w:rsidR="00A02DD1" w:rsidRPr="00BE673C">
              <w:t>используемые для</w:t>
            </w:r>
            <w:r w:rsidRPr="00BE673C">
              <w:t xml:space="preserve"> предоставления информации </w:t>
            </w:r>
            <w:r w:rsidR="00A02DD1" w:rsidRPr="00BE673C">
              <w:rPr>
                <w:color w:val="000000"/>
              </w:rPr>
              <w:t>магистрантам</w:t>
            </w:r>
            <w:r w:rsidRPr="00BE673C">
              <w:t>: «Ажурная пила», «Каждый учит каждого», «</w:t>
            </w:r>
            <w:proofErr w:type="spellStart"/>
            <w:r w:rsidRPr="00BE673C">
              <w:t>Инсерт</w:t>
            </w:r>
            <w:proofErr w:type="spellEnd"/>
            <w:r w:rsidRPr="00BE673C">
              <w:t>»;</w:t>
            </w:r>
          </w:p>
          <w:p w:rsidR="00220D55" w:rsidRPr="00BE673C" w:rsidRDefault="00220D55" w:rsidP="00774227">
            <w:pPr>
              <w:jc w:val="both"/>
            </w:pPr>
            <w:r w:rsidRPr="00BE673C">
              <w:t xml:space="preserve">методы, используемые для получения информации от </w:t>
            </w:r>
            <w:r w:rsidR="00A02DD1" w:rsidRPr="00BE673C">
              <w:rPr>
                <w:color w:val="000000"/>
              </w:rPr>
              <w:t>магистрантов</w:t>
            </w:r>
            <w:r w:rsidRPr="00BE673C">
              <w:t>: «Мозговой штурм», «Открытые и закрытые вопросы», «Работа в малых группах»;</w:t>
            </w:r>
            <w:r w:rsidR="00A02DD1" w:rsidRPr="00BE673C">
              <w:t xml:space="preserve"> </w:t>
            </w:r>
          </w:p>
          <w:p w:rsidR="00220D55" w:rsidRPr="00BE673C" w:rsidRDefault="00220D55" w:rsidP="00774227">
            <w:pPr>
              <w:jc w:val="both"/>
            </w:pPr>
            <w:r w:rsidRPr="00BE673C">
              <w:t>методы, используемые для актуализации (обозначения) проблем: «Ролевая игра», «Разбор казуса», «Моделирование ситуации», «Аквариум»;</w:t>
            </w:r>
          </w:p>
          <w:p w:rsidR="00220D55" w:rsidRPr="00BE673C" w:rsidRDefault="00220D55" w:rsidP="00774227">
            <w:pPr>
              <w:jc w:val="both"/>
            </w:pPr>
            <w:r w:rsidRPr="00BE673C">
              <w:t xml:space="preserve">методы, позволяющие узнать мнение </w:t>
            </w:r>
            <w:r w:rsidR="00A02DD1" w:rsidRPr="00BE673C">
              <w:rPr>
                <w:color w:val="000000"/>
              </w:rPr>
              <w:t>магистрантов</w:t>
            </w:r>
            <w:r w:rsidRPr="00BE673C">
              <w:t xml:space="preserve"> по рассматриваемой проблеме: «Шкала мнений», «Займи позицию», «Открытые и закрытые вопросы»;</w:t>
            </w:r>
          </w:p>
          <w:p w:rsidR="00220D55" w:rsidRPr="00BE673C" w:rsidRDefault="00220D55" w:rsidP="00774227">
            <w:pPr>
              <w:jc w:val="both"/>
            </w:pPr>
            <w:r w:rsidRPr="00BE673C">
              <w:t>методы, используемые для столкновения интересов при обсуждении проблем: «Общая дискуссия», «Управляемая дискуссия», «Дебаты»;</w:t>
            </w:r>
          </w:p>
          <w:p w:rsidR="00220D55" w:rsidRPr="00BE673C" w:rsidRDefault="00220D55" w:rsidP="00774227">
            <w:pPr>
              <w:jc w:val="both"/>
            </w:pPr>
            <w:r w:rsidRPr="00BE673C">
              <w:t>методы, используемые для разрешения конфликтов: «Триада», «Медиация», «Имитация судебного процесса»;</w:t>
            </w:r>
          </w:p>
          <w:p w:rsidR="00220D55" w:rsidRPr="00BE673C" w:rsidRDefault="00220D55" w:rsidP="00774227">
            <w:pPr>
              <w:jc w:val="both"/>
            </w:pPr>
            <w:r w:rsidRPr="00BE673C">
              <w:t>методы, используемые для принятия оптимального решения: «Дерево решений», «Работа в малых группах», «Ранжирование».</w:t>
            </w:r>
          </w:p>
          <w:p w:rsidR="00220D55" w:rsidRPr="00BE673C" w:rsidRDefault="00220D55" w:rsidP="00774227">
            <w:pPr>
              <w:rPr>
                <w:b/>
                <w:color w:val="000000"/>
                <w:spacing w:val="-10"/>
              </w:rPr>
            </w:pPr>
          </w:p>
          <w:p w:rsidR="00220D55" w:rsidRPr="00BE673C" w:rsidRDefault="00220D55" w:rsidP="00774227">
            <w:pPr>
              <w:rPr>
                <w:b/>
                <w:color w:val="000000"/>
                <w:spacing w:val="-10"/>
              </w:rPr>
            </w:pPr>
          </w:p>
        </w:tc>
      </w:tr>
      <w:tr w:rsidR="00220D55" w:rsidRPr="00BE673C" w:rsidTr="00DE3401">
        <w:trPr>
          <w:gridAfter w:val="1"/>
          <w:wAfter w:w="1701" w:type="dxa"/>
          <w:trHeight w:val="383"/>
        </w:trPr>
        <w:tc>
          <w:tcPr>
            <w:tcW w:w="14742" w:type="dxa"/>
          </w:tcPr>
          <w:p w:rsidR="00220D55" w:rsidRPr="00BE673C" w:rsidRDefault="00220D55" w:rsidP="00DE3401">
            <w:pPr>
              <w:ind w:left="567"/>
              <w:jc w:val="both"/>
              <w:rPr>
                <w:b/>
              </w:rPr>
            </w:pPr>
            <w:r w:rsidRPr="00BE673C">
              <w:rPr>
                <w:b/>
              </w:rPr>
              <w:t xml:space="preserve">                       </w:t>
            </w:r>
            <w:r w:rsidR="00DE3401" w:rsidRPr="00BE673C">
              <w:rPr>
                <w:b/>
              </w:rPr>
              <w:t xml:space="preserve">   </w:t>
            </w:r>
            <w:r w:rsidRPr="00BE673C">
              <w:rPr>
                <w:b/>
              </w:rPr>
              <w:t xml:space="preserve">                                  Самостоятельная работа студентов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spacing w:line="360" w:lineRule="auto"/>
              <w:ind w:right="851"/>
              <w:rPr>
                <w:b/>
              </w:rPr>
            </w:pPr>
            <w:r w:rsidRPr="00BE673C">
              <w:rPr>
                <w:b/>
              </w:rPr>
              <w:t>Виды заданий для самостоятельной работы</w:t>
            </w:r>
          </w:p>
          <w:p w:rsidR="00220D55" w:rsidRPr="00BE673C" w:rsidRDefault="00220D55" w:rsidP="00774227">
            <w:pPr>
              <w:spacing w:line="360" w:lineRule="auto"/>
              <w:ind w:right="851"/>
            </w:pPr>
            <w:r w:rsidRPr="00BE673C">
              <w:rPr>
                <w:b/>
              </w:rPr>
              <w:t>для овладения знаниями:</w:t>
            </w:r>
            <w:r w:rsidRPr="00BE673C">
              <w:t xml:space="preserve">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работа со словарями и справочниками; работа с нормативными документами; учебно-исследовательская работа; использование аудио- и видеозаписей; компьютерной техники, Интернет и др.;</w:t>
            </w:r>
          </w:p>
          <w:p w:rsidR="00220D55" w:rsidRPr="00BE673C" w:rsidRDefault="00220D55" w:rsidP="00774227">
            <w:pPr>
              <w:ind w:left="567"/>
              <w:jc w:val="both"/>
              <w:rPr>
                <w:b/>
              </w:rPr>
            </w:pP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spacing w:line="360" w:lineRule="auto"/>
              <w:ind w:right="851"/>
            </w:pPr>
            <w:r w:rsidRPr="00BE673C">
              <w:rPr>
                <w:b/>
              </w:rPr>
              <w:lastRenderedPageBreak/>
              <w:t>для закрепления и систематизации знаний:</w:t>
            </w:r>
            <w:r w:rsidRPr="00BE673C">
              <w:t xml:space="preserve">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реферирование, контент анализ и др.); подготовка сообщений к выступлению на семинаре, конференции; подготовка рефератов, докладов; составление библиографии; тестирование и др.;  </w:t>
            </w:r>
          </w:p>
          <w:p w:rsidR="00220D55" w:rsidRPr="00BE673C" w:rsidRDefault="00220D55" w:rsidP="00774227">
            <w:pPr>
              <w:spacing w:line="360" w:lineRule="auto"/>
              <w:ind w:right="851"/>
              <w:rPr>
                <w:b/>
              </w:rPr>
            </w:pP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DE3401">
            <w:pPr>
              <w:spacing w:line="360" w:lineRule="auto"/>
              <w:ind w:right="851"/>
              <w:rPr>
                <w:b/>
              </w:rPr>
            </w:pPr>
            <w:r w:rsidRPr="00BE673C">
              <w:rPr>
                <w:b/>
              </w:rPr>
              <w:t>для формирования умений:</w:t>
            </w:r>
            <w:r w:rsidRPr="00BE673C">
              <w:t xml:space="preserve"> решение задач и упражнений по образцу; решение вариантных задач и упражнений; выполнение чертежей,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экспериментально-конструкторская работа; опытно-экспериментальная работа; упражнения на тренажере; упражнения спортивно-оздоровительного характера; рефлексивный анализ профессиональных умений, с использованием аудио- и видеотехники и др.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spacing w:line="360" w:lineRule="auto"/>
              <w:ind w:right="851"/>
              <w:rPr>
                <w:b/>
                <w:bCs/>
              </w:rPr>
            </w:pPr>
            <w:r w:rsidRPr="00BE673C">
              <w:rPr>
                <w:b/>
                <w:bCs/>
              </w:rPr>
              <w:t>Уровни заданий для СРС</w:t>
            </w:r>
          </w:p>
          <w:p w:rsidR="00220D55" w:rsidRPr="00BE673C" w:rsidRDefault="00220D55" w:rsidP="00774227">
            <w:pPr>
              <w:spacing w:line="360" w:lineRule="auto"/>
              <w:ind w:right="851"/>
            </w:pPr>
            <w:r w:rsidRPr="00BE673C">
              <w:rPr>
                <w:b/>
                <w:bCs/>
              </w:rPr>
              <w:t>Репродуктивный уровень:</w:t>
            </w:r>
            <w:r w:rsidRPr="00BE673C">
              <w:t xml:space="preserve"> воспроизводящие, тренировочные работы,</w:t>
            </w:r>
            <w:r w:rsidRPr="00BE673C">
              <w:rPr>
                <w:rFonts w:eastAsia="+mn-ea"/>
                <w:color w:val="000000"/>
                <w:kern w:val="24"/>
              </w:rPr>
              <w:t xml:space="preserve"> </w:t>
            </w:r>
            <w:r w:rsidRPr="00BE673C">
              <w:t>задания на упорядочение и систематизацию изучаемых сведений, составление плана,</w:t>
            </w:r>
            <w:r w:rsidRPr="00BE673C">
              <w:rPr>
                <w:rFonts w:eastAsia="+mn-ea"/>
                <w:color w:val="000000"/>
                <w:kern w:val="24"/>
              </w:rPr>
              <w:t xml:space="preserve"> </w:t>
            </w:r>
            <w:r w:rsidRPr="00BE673C">
              <w:t>проверочные работы.</w:t>
            </w:r>
          </w:p>
          <w:p w:rsidR="00220D55" w:rsidRPr="00BE673C" w:rsidRDefault="00220D55" w:rsidP="00774227">
            <w:pPr>
              <w:spacing w:line="360" w:lineRule="auto"/>
              <w:ind w:right="851"/>
              <w:rPr>
                <w:bCs/>
              </w:rPr>
            </w:pPr>
            <w:r w:rsidRPr="00BE673C">
              <w:rPr>
                <w:b/>
                <w:bCs/>
              </w:rPr>
              <w:t xml:space="preserve">Реконструктивный уровень: </w:t>
            </w:r>
            <w:r w:rsidRPr="00BE673C">
              <w:rPr>
                <w:bCs/>
              </w:rPr>
              <w:t>рефераты, доклады по изучаемым вопросам, презентации.</w:t>
            </w:r>
          </w:p>
          <w:p w:rsidR="00220D55" w:rsidRPr="00BE673C" w:rsidRDefault="00220D55" w:rsidP="00DE3401">
            <w:pPr>
              <w:spacing w:line="360" w:lineRule="auto"/>
              <w:ind w:right="851"/>
              <w:rPr>
                <w:b/>
              </w:rPr>
            </w:pPr>
            <w:r w:rsidRPr="00BE673C">
              <w:rPr>
                <w:b/>
                <w:bCs/>
              </w:rPr>
              <w:t xml:space="preserve">Творческий уровень: </w:t>
            </w:r>
            <w:r w:rsidRPr="00BE673C">
              <w:rPr>
                <w:bCs/>
              </w:rPr>
              <w:t>эссе, сочинения, научные доклады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r w:rsidRPr="00BE673C">
              <w:rPr>
                <w:b/>
              </w:rPr>
              <w:t xml:space="preserve">Критериями оценки результатов внеаудиторной самостоятельной работы </w:t>
            </w:r>
            <w:r w:rsidR="0014279C" w:rsidRPr="00BE673C">
              <w:rPr>
                <w:color w:val="000000"/>
              </w:rPr>
              <w:t xml:space="preserve">магистранта </w:t>
            </w:r>
            <w:r w:rsidRPr="00BE673C">
              <w:t>являются:</w:t>
            </w:r>
          </w:p>
          <w:p w:rsidR="00220D55" w:rsidRPr="00BE673C" w:rsidRDefault="00220D55" w:rsidP="00774227">
            <w:r w:rsidRPr="00BE673C">
              <w:t xml:space="preserve">- уровень освоения </w:t>
            </w:r>
            <w:r w:rsidR="0014279C" w:rsidRPr="00BE673C">
              <w:rPr>
                <w:color w:val="000000"/>
              </w:rPr>
              <w:t>магистрантом</w:t>
            </w:r>
            <w:r w:rsidRPr="00BE673C">
              <w:t xml:space="preserve"> учебного материала;</w:t>
            </w:r>
          </w:p>
          <w:p w:rsidR="00220D55" w:rsidRPr="00BE673C" w:rsidRDefault="00220D55" w:rsidP="00774227">
            <w:r w:rsidRPr="00BE673C">
              <w:t xml:space="preserve">- умение </w:t>
            </w:r>
            <w:r w:rsidR="0014279C" w:rsidRPr="00BE673C">
              <w:rPr>
                <w:color w:val="000000"/>
              </w:rPr>
              <w:t>магистранта</w:t>
            </w:r>
            <w:r w:rsidRPr="00BE673C">
              <w:t xml:space="preserve"> использовать теоретические знания при выполнении практических задач;</w:t>
            </w:r>
          </w:p>
          <w:p w:rsidR="00220D55" w:rsidRPr="00BE673C" w:rsidRDefault="00220D55" w:rsidP="00774227">
            <w:r w:rsidRPr="00BE673C">
              <w:t xml:space="preserve">- </w:t>
            </w:r>
            <w:proofErr w:type="spellStart"/>
            <w:r w:rsidRPr="00BE673C">
              <w:t>сформированность</w:t>
            </w:r>
            <w:proofErr w:type="spellEnd"/>
            <w:r w:rsidRPr="00BE673C">
              <w:t xml:space="preserve"> </w:t>
            </w:r>
            <w:proofErr w:type="spellStart"/>
            <w:r w:rsidRPr="00BE673C">
              <w:t>общеучебных</w:t>
            </w:r>
            <w:proofErr w:type="spellEnd"/>
            <w:r w:rsidRPr="00BE673C">
              <w:t xml:space="preserve"> умений;</w:t>
            </w:r>
          </w:p>
          <w:p w:rsidR="00220D55" w:rsidRPr="00BE673C" w:rsidRDefault="00220D55" w:rsidP="00774227">
            <w:r w:rsidRPr="00BE673C">
              <w:t>- обоснованность и четкость изложения ответа;</w:t>
            </w:r>
          </w:p>
          <w:p w:rsidR="00220D55" w:rsidRPr="00BE673C" w:rsidRDefault="00220D55" w:rsidP="00DE3401">
            <w:pPr>
              <w:rPr>
                <w:b/>
                <w:bCs/>
              </w:rPr>
            </w:pPr>
            <w:r w:rsidRPr="00BE673C">
              <w:t>- оформление материала в соответствии с требованиями.</w:t>
            </w:r>
          </w:p>
        </w:tc>
      </w:tr>
      <w:tr w:rsidR="00220D55" w:rsidRPr="00BE673C" w:rsidTr="00020888">
        <w:trPr>
          <w:gridAfter w:val="1"/>
          <w:wAfter w:w="1701" w:type="dxa"/>
          <w:trHeight w:val="251"/>
        </w:trPr>
        <w:tc>
          <w:tcPr>
            <w:tcW w:w="14742" w:type="dxa"/>
          </w:tcPr>
          <w:p w:rsidR="00220D55" w:rsidRPr="00BE673C" w:rsidRDefault="00220D55" w:rsidP="00774227">
            <w:pPr>
              <w:jc w:val="center"/>
              <w:rPr>
                <w:b/>
              </w:rPr>
            </w:pPr>
            <w:r w:rsidRPr="00BE673C">
              <w:rPr>
                <w:b/>
              </w:rPr>
              <w:t>Научно-исследовательская работа</w:t>
            </w:r>
          </w:p>
          <w:p w:rsidR="00220D55" w:rsidRPr="00BE673C" w:rsidRDefault="00220D55" w:rsidP="00774227">
            <w:pPr>
              <w:jc w:val="center"/>
              <w:rPr>
                <w:b/>
              </w:rPr>
            </w:pP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shd w:val="clear" w:color="auto" w:fill="FFFFFF"/>
              <w:jc w:val="both"/>
              <w:rPr>
                <w:color w:val="000000"/>
              </w:rPr>
            </w:pPr>
            <w:r w:rsidRPr="00BE673C">
              <w:rPr>
                <w:b/>
                <w:color w:val="000000"/>
              </w:rPr>
              <w:lastRenderedPageBreak/>
              <w:t xml:space="preserve">Отчет НИРС формирует </w:t>
            </w:r>
            <w:r w:rsidRPr="00BE673C">
              <w:rPr>
                <w:color w:val="000000"/>
              </w:rPr>
              <w:t xml:space="preserve">следующие компетенции: </w:t>
            </w:r>
          </w:p>
          <w:p w:rsidR="00220D55" w:rsidRPr="00BE673C" w:rsidRDefault="00220D55" w:rsidP="00774227">
            <w:pPr>
              <w:shd w:val="clear" w:color="auto" w:fill="FFFFFF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>способность анализировать современное состояние науки и техники;</w:t>
            </w:r>
          </w:p>
          <w:p w:rsidR="00220D55" w:rsidRPr="00BE673C" w:rsidRDefault="00220D55" w:rsidP="0077422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>способность самостоятельно ставить научные и ис</w:t>
            </w:r>
            <w:r w:rsidRPr="00BE673C">
              <w:rPr>
                <w:color w:val="000000"/>
              </w:rPr>
              <w:softHyphen/>
              <w:t>следовательские задачи и определять пути их реше</w:t>
            </w:r>
            <w:r w:rsidRPr="00BE673C">
              <w:rPr>
                <w:color w:val="000000"/>
              </w:rPr>
              <w:softHyphen/>
              <w:t>ния;</w:t>
            </w:r>
          </w:p>
          <w:p w:rsidR="00220D55" w:rsidRPr="00BE673C" w:rsidRDefault="00220D55" w:rsidP="0077422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>способность составлять и корректировать план науч</w:t>
            </w:r>
            <w:r w:rsidRPr="00BE673C">
              <w:rPr>
                <w:color w:val="000000"/>
              </w:rPr>
              <w:softHyphen/>
              <w:t>но-исследовательских работ;</w:t>
            </w:r>
          </w:p>
          <w:p w:rsidR="00220D55" w:rsidRPr="00BE673C" w:rsidRDefault="00220D55" w:rsidP="0077422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  <w:spacing w:val="-1"/>
              </w:rPr>
              <w:t xml:space="preserve">способность применять научно-обоснованные методы </w:t>
            </w:r>
            <w:r w:rsidRPr="00BE673C">
              <w:rPr>
                <w:color w:val="000000"/>
              </w:rPr>
              <w:t>планирования и проведения эксперимента;</w:t>
            </w:r>
          </w:p>
          <w:p w:rsidR="00220D55" w:rsidRPr="00BE673C" w:rsidRDefault="00220D55" w:rsidP="0077422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 xml:space="preserve">способность анализировать полученные результаты </w:t>
            </w:r>
            <w:r w:rsidRPr="00BE673C">
              <w:rPr>
                <w:color w:val="000000"/>
                <w:spacing w:val="-2"/>
              </w:rPr>
              <w:t>теоретических или экспериментальных исследований;</w:t>
            </w:r>
          </w:p>
          <w:p w:rsidR="00220D55" w:rsidRPr="00BE673C" w:rsidRDefault="00220D55" w:rsidP="0077422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>способность самостоятельно принимать решения на основе проведенных исследований.</w:t>
            </w:r>
          </w:p>
          <w:p w:rsidR="00220D55" w:rsidRPr="00BE673C" w:rsidRDefault="00220D55" w:rsidP="00774227">
            <w:pPr>
              <w:shd w:val="clear" w:color="auto" w:fill="FFFFFF"/>
              <w:ind w:firstLine="331"/>
              <w:jc w:val="both"/>
              <w:rPr>
                <w:color w:val="000000"/>
              </w:rPr>
            </w:pP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BE673C">
              <w:rPr>
                <w:b/>
                <w:color w:val="000000"/>
              </w:rPr>
              <w:t>Публичная защита выполненной работы формирует следующие компетенции:</w:t>
            </w:r>
          </w:p>
          <w:p w:rsidR="00220D55" w:rsidRPr="00BE673C" w:rsidRDefault="00220D55" w:rsidP="0077422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>способность к публичной коммуникации; навыки ве</w:t>
            </w:r>
            <w:r w:rsidRPr="00BE673C">
              <w:rPr>
                <w:color w:val="000000"/>
              </w:rPr>
              <w:softHyphen/>
              <w:t>дения дискуссии на профессиональные темы; владе</w:t>
            </w:r>
            <w:r w:rsidRPr="00BE673C">
              <w:rPr>
                <w:color w:val="000000"/>
              </w:rPr>
              <w:softHyphen/>
              <w:t>ние профессиональной терминологией;</w:t>
            </w:r>
          </w:p>
          <w:p w:rsidR="00220D55" w:rsidRPr="00BE673C" w:rsidRDefault="00220D55" w:rsidP="00774227">
            <w:pPr>
              <w:widowControl w:val="0"/>
              <w:shd w:val="clear" w:color="auto" w:fill="FFFFFF"/>
              <w:tabs>
                <w:tab w:val="left" w:pos="1080"/>
                <w:tab w:val="left" w:pos="3283"/>
                <w:tab w:val="left" w:pos="550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  <w:spacing w:val="-1"/>
              </w:rPr>
              <w:t>способность представлять и защищать результаты са</w:t>
            </w:r>
            <w:r w:rsidRPr="00BE673C">
              <w:rPr>
                <w:color w:val="000000"/>
                <w:spacing w:val="-1"/>
              </w:rPr>
              <w:softHyphen/>
            </w:r>
            <w:r w:rsidRPr="00BE673C">
              <w:rPr>
                <w:color w:val="000000"/>
                <w:spacing w:val="-2"/>
              </w:rPr>
              <w:t>мостоятельно</w:t>
            </w:r>
            <w:r w:rsidR="0014279C" w:rsidRPr="00BE673C">
              <w:rPr>
                <w:color w:val="000000"/>
              </w:rPr>
              <w:t xml:space="preserve"> </w:t>
            </w:r>
            <w:r w:rsidRPr="00BE673C">
              <w:rPr>
                <w:color w:val="000000"/>
                <w:spacing w:val="-2"/>
              </w:rPr>
              <w:t>выполненных</w:t>
            </w:r>
            <w:r w:rsidR="0014279C" w:rsidRPr="00BE673C">
              <w:rPr>
                <w:color w:val="000000"/>
              </w:rPr>
              <w:t xml:space="preserve"> </w:t>
            </w:r>
            <w:r w:rsidRPr="00BE673C">
              <w:rPr>
                <w:color w:val="000000"/>
                <w:spacing w:val="-2"/>
              </w:rPr>
              <w:t>научно-</w:t>
            </w:r>
            <w:r w:rsidRPr="00BE673C">
              <w:rPr>
                <w:color w:val="000000"/>
              </w:rPr>
              <w:t>исследовательских работ;</w:t>
            </w:r>
          </w:p>
          <w:p w:rsidR="00220D55" w:rsidRPr="00BE673C" w:rsidRDefault="00220D55" w:rsidP="00774227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BE673C">
              <w:rPr>
                <w:color w:val="000000"/>
              </w:rPr>
              <w:t>способность создавать содержательные презентации.</w:t>
            </w: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pPr>
              <w:shd w:val="clear" w:color="auto" w:fill="FFFFFF"/>
            </w:pPr>
            <w:r w:rsidRPr="00BE673C">
              <w:rPr>
                <w:b/>
                <w:bCs/>
                <w:iCs/>
                <w:color w:val="000000"/>
              </w:rPr>
              <w:t xml:space="preserve">Итоговая государственная аттестация формирует: </w:t>
            </w:r>
          </w:p>
          <w:p w:rsidR="00220D55" w:rsidRPr="00BE673C" w:rsidRDefault="00220D55" w:rsidP="00774227">
            <w:pPr>
              <w:shd w:val="clear" w:color="auto" w:fill="FFFFFF"/>
              <w:jc w:val="both"/>
            </w:pPr>
            <w:r w:rsidRPr="00BE673C">
              <w:rPr>
                <w:i/>
                <w:iCs/>
                <w:color w:val="000000"/>
              </w:rPr>
              <w:t xml:space="preserve">универсальные компетенции – </w:t>
            </w:r>
            <w:r w:rsidRPr="00BE673C">
              <w:rPr>
                <w:color w:val="000000"/>
              </w:rPr>
              <w:t>способность использовать в познавательной и профессиональной деятельности базовые зна</w:t>
            </w:r>
            <w:r w:rsidRPr="00BE673C">
              <w:rPr>
                <w:color w:val="000000"/>
              </w:rPr>
              <w:softHyphen/>
            </w:r>
            <w:r w:rsidRPr="00BE673C">
              <w:rPr>
                <w:color w:val="000000"/>
                <w:spacing w:val="-1"/>
              </w:rPr>
              <w:t xml:space="preserve">ния естественных наук, математики, информатики, гуманитарных </w:t>
            </w:r>
            <w:r w:rsidRPr="00BE673C">
              <w:rPr>
                <w:color w:val="000000"/>
              </w:rPr>
              <w:t>наук, основ философии, социологии, психологии, экономики и права; способность приобретать новые знания, необходимые для формирования суждений п</w:t>
            </w:r>
            <w:r w:rsidR="0014279C" w:rsidRPr="00BE673C">
              <w:rPr>
                <w:color w:val="000000"/>
              </w:rPr>
              <w:t>о соответствующим профессиональ</w:t>
            </w:r>
            <w:r w:rsidRPr="00BE673C">
              <w:rPr>
                <w:color w:val="000000"/>
              </w:rPr>
              <w:t>ным, социальным, научным и этическим проблемам; способность и готовность к письменной и устной коммуникации на родном языке; способность создавать базы данных и использовать ресур</w:t>
            </w:r>
            <w:r w:rsidRPr="00BE673C">
              <w:rPr>
                <w:color w:val="000000"/>
              </w:rPr>
              <w:softHyphen/>
              <w:t>сы Интернет; способность к саморазвитию и самосовершенство</w:t>
            </w:r>
            <w:r w:rsidRPr="00BE673C">
              <w:rPr>
                <w:color w:val="000000"/>
              </w:rPr>
              <w:softHyphen/>
              <w:t>ванию; способность и готовность работать самостоятельно и в коллективе, критически переосмыслять социальный опыт;</w:t>
            </w:r>
          </w:p>
          <w:p w:rsidR="00220D55" w:rsidRPr="00BE673C" w:rsidRDefault="00220D55" w:rsidP="00EF00ED">
            <w:pPr>
              <w:shd w:val="clear" w:color="auto" w:fill="FFFFFF"/>
              <w:jc w:val="both"/>
            </w:pPr>
            <w:r w:rsidRPr="00BE673C">
              <w:rPr>
                <w:i/>
                <w:iCs/>
                <w:color w:val="000000"/>
              </w:rPr>
              <w:t xml:space="preserve">общепрофессиональные компетенции – </w:t>
            </w:r>
            <w:r w:rsidRPr="00BE673C">
              <w:rPr>
                <w:color w:val="000000"/>
              </w:rPr>
              <w:t>владение профессио</w:t>
            </w:r>
            <w:r w:rsidRPr="00BE673C">
              <w:rPr>
                <w:color w:val="000000"/>
              </w:rPr>
              <w:softHyphen/>
              <w:t>нальной и общенаучной терминологией; оригинальность или но</w:t>
            </w:r>
            <w:r w:rsidRPr="00BE673C">
              <w:rPr>
                <w:color w:val="000000"/>
              </w:rPr>
              <w:softHyphen/>
              <w:t>визна полученных результатов, ясность, четкость, последова</w:t>
            </w:r>
            <w:r w:rsidRPr="00BE673C">
              <w:rPr>
                <w:color w:val="000000"/>
              </w:rPr>
              <w:softHyphen/>
              <w:t>тельность и обоснованность изложения, способность пользовать</w:t>
            </w:r>
            <w:r w:rsidRPr="00BE673C">
              <w:rPr>
                <w:color w:val="000000"/>
              </w:rPr>
              <w:softHyphen/>
              <w:t>ся современными методами обработки, анализа и синтеза инфор</w:t>
            </w:r>
            <w:r w:rsidRPr="00BE673C">
              <w:rPr>
                <w:color w:val="000000"/>
              </w:rPr>
              <w:softHyphen/>
              <w:t>мации; способность пользоваться нормативными документами; степень полноты обзора совокупности знаний по поставленному вопросу (использование отечественной и зарубежной научной литературы); корректность формулирования ответа; степень ком</w:t>
            </w:r>
            <w:r w:rsidRPr="00BE673C">
              <w:rPr>
                <w:color w:val="000000"/>
              </w:rPr>
              <w:softHyphen/>
              <w:t>плексности ответа (применение знаний математических и естест</w:t>
            </w:r>
            <w:r w:rsidRPr="00BE673C">
              <w:rPr>
                <w:color w:val="000000"/>
              </w:rPr>
              <w:softHyphen/>
              <w:t>веннонаучных, социально-экономических, общепрофессиональ</w:t>
            </w:r>
            <w:r w:rsidRPr="00BE673C">
              <w:rPr>
                <w:color w:val="000000"/>
              </w:rPr>
              <w:softHyphen/>
              <w:t>ных и специальных дисциплин); использование современных ин</w:t>
            </w:r>
            <w:r w:rsidRPr="00BE673C">
              <w:rPr>
                <w:color w:val="000000"/>
              </w:rPr>
              <w:softHyphen/>
              <w:t xml:space="preserve">формационных технологий и ресурсов (применение современных пакетов компьютерных программ, использование </w:t>
            </w:r>
            <w:proofErr w:type="spellStart"/>
            <w:r w:rsidRPr="00BE673C">
              <w:rPr>
                <w:color w:val="000000"/>
              </w:rPr>
              <w:t>Интернети</w:t>
            </w:r>
            <w:proofErr w:type="spellEnd"/>
            <w:r w:rsidRPr="00BE673C">
              <w:rPr>
                <w:color w:val="000000"/>
              </w:rPr>
              <w:t xml:space="preserve"> т.д.); умение грамотно представить выполненную работу с ис</w:t>
            </w:r>
            <w:r w:rsidRPr="00BE673C">
              <w:rPr>
                <w:color w:val="000000"/>
              </w:rPr>
              <w:softHyphen/>
              <w:t>пользованием современных текстовых редакторов (качество ил</w:t>
            </w:r>
            <w:r w:rsidRPr="00BE673C">
              <w:rPr>
                <w:color w:val="000000"/>
              </w:rPr>
              <w:softHyphen/>
              <w:t>люстраций; оформление рисунков и таблиц, использование ре</w:t>
            </w:r>
            <w:r w:rsidRPr="00BE673C">
              <w:rPr>
                <w:color w:val="000000"/>
              </w:rPr>
              <w:softHyphen/>
              <w:t>дактора формул), объем и качество выполнения графического материала.</w:t>
            </w:r>
          </w:p>
          <w:p w:rsidR="00220D55" w:rsidRPr="00BE673C" w:rsidRDefault="00220D55" w:rsidP="00774227">
            <w:pPr>
              <w:shd w:val="clear" w:color="auto" w:fill="FFFFFF"/>
              <w:ind w:firstLine="331"/>
              <w:jc w:val="both"/>
              <w:rPr>
                <w:b/>
                <w:color w:val="000000"/>
              </w:rPr>
            </w:pPr>
          </w:p>
        </w:tc>
      </w:tr>
      <w:tr w:rsidR="00220D55" w:rsidRPr="00BE673C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BE673C" w:rsidRDefault="00220D55" w:rsidP="00774227">
            <w:r w:rsidRPr="00BE673C">
              <w:rPr>
                <w:b/>
                <w:bCs/>
              </w:rPr>
              <w:t xml:space="preserve">Научно-учебные отчеты по практикам </w:t>
            </w:r>
            <w:r w:rsidRPr="00BE673C">
              <w:t>могут контролироваться следующие компетенции:</w:t>
            </w:r>
          </w:p>
          <w:p w:rsidR="00220D55" w:rsidRPr="00BE673C" w:rsidRDefault="00220D55" w:rsidP="00774227">
            <w:pPr>
              <w:jc w:val="both"/>
            </w:pPr>
            <w:r w:rsidRPr="00BE673C">
              <w:t>способность работать самостоятельно и в составе команды;</w:t>
            </w:r>
          </w:p>
          <w:p w:rsidR="00220D55" w:rsidRPr="00BE673C" w:rsidRDefault="00220D55" w:rsidP="00774227">
            <w:pPr>
              <w:jc w:val="both"/>
            </w:pPr>
            <w:r w:rsidRPr="00BE673C">
              <w:t>готовность к сотрудничеству, толерантность;</w:t>
            </w:r>
          </w:p>
          <w:p w:rsidR="00220D55" w:rsidRPr="00BE673C" w:rsidRDefault="00220D55" w:rsidP="0014279C">
            <w:pPr>
              <w:jc w:val="both"/>
            </w:pPr>
            <w:r w:rsidRPr="00BE673C">
              <w:lastRenderedPageBreak/>
              <w:t>способность организовать работу исполнителей;</w:t>
            </w:r>
          </w:p>
          <w:p w:rsidR="00220D55" w:rsidRPr="00BE673C" w:rsidRDefault="00220D55" w:rsidP="00774227">
            <w:pPr>
              <w:jc w:val="both"/>
            </w:pPr>
            <w:r w:rsidRPr="00BE673C">
              <w:t>способность к принятию управленческих решений;</w:t>
            </w:r>
          </w:p>
          <w:p w:rsidR="00220D55" w:rsidRPr="00BE673C" w:rsidRDefault="00220D55" w:rsidP="00774227">
            <w:pPr>
              <w:jc w:val="both"/>
            </w:pPr>
            <w:r w:rsidRPr="00BE673C">
              <w:t>способность к профессиональной и социальной адаптации;</w:t>
            </w:r>
          </w:p>
          <w:p w:rsidR="00220D55" w:rsidRPr="00BE673C" w:rsidRDefault="00220D55" w:rsidP="00774227">
            <w:pPr>
              <w:jc w:val="both"/>
            </w:pPr>
            <w:r w:rsidRPr="00BE673C">
              <w:t>способность понимать и анализировать социальные, экономические и экологические последствия своей профессиональной деятельности;</w:t>
            </w:r>
          </w:p>
          <w:p w:rsidR="00220D55" w:rsidRPr="00BE673C" w:rsidRDefault="00220D55" w:rsidP="00774227">
            <w:pPr>
              <w:jc w:val="both"/>
            </w:pPr>
            <w:r w:rsidRPr="00BE673C">
              <w:t>владение навыками здорового образа жизни и физической культурой.</w:t>
            </w:r>
          </w:p>
          <w:p w:rsidR="00220D55" w:rsidRPr="00BE673C" w:rsidRDefault="00220D55" w:rsidP="00774227">
            <w:pPr>
              <w:shd w:val="clear" w:color="auto" w:fill="FFFFFF"/>
              <w:ind w:firstLine="331"/>
              <w:jc w:val="both"/>
              <w:rPr>
                <w:b/>
                <w:color w:val="000000"/>
              </w:rPr>
            </w:pPr>
          </w:p>
        </w:tc>
      </w:tr>
    </w:tbl>
    <w:p w:rsidR="005007F8" w:rsidRPr="00BE673C" w:rsidRDefault="005007F8" w:rsidP="00220D55">
      <w:pPr>
        <w:rPr>
          <w:b/>
        </w:rPr>
      </w:pPr>
    </w:p>
    <w:p w:rsidR="005007F8" w:rsidRPr="00BE673C" w:rsidRDefault="005007F8" w:rsidP="00220D55">
      <w:pPr>
        <w:rPr>
          <w:b/>
        </w:rPr>
      </w:pPr>
    </w:p>
    <w:p w:rsidR="00220D55" w:rsidRPr="00BE673C" w:rsidRDefault="007C6ADE" w:rsidP="00220D55">
      <w:pPr>
        <w:rPr>
          <w:b/>
        </w:rPr>
      </w:pPr>
      <w:r w:rsidRPr="00BE673C">
        <w:rPr>
          <w:b/>
        </w:rPr>
        <w:t>7.   Методы оценки результатов обучения</w:t>
      </w:r>
    </w:p>
    <w:p w:rsidR="0094718E" w:rsidRPr="00BE673C" w:rsidRDefault="0094718E" w:rsidP="00220D55">
      <w:pPr>
        <w:spacing w:line="360" w:lineRule="auto"/>
        <w:ind w:firstLine="709"/>
        <w:rPr>
          <w:b/>
        </w:rPr>
      </w:pPr>
    </w:p>
    <w:tbl>
      <w:tblPr>
        <w:tblStyle w:val="a7"/>
        <w:tblW w:w="15452" w:type="dxa"/>
        <w:tblInd w:w="-885" w:type="dxa"/>
        <w:tblLook w:val="04A0" w:firstRow="1" w:lastRow="0" w:firstColumn="1" w:lastColumn="0" w:noHBand="0" w:noVBand="1"/>
      </w:tblPr>
      <w:tblGrid>
        <w:gridCol w:w="15452"/>
      </w:tblGrid>
      <w:tr w:rsidR="007C6ADE" w:rsidRPr="00BE673C" w:rsidTr="00EF00ED">
        <w:tc>
          <w:tcPr>
            <w:tcW w:w="15452" w:type="dxa"/>
          </w:tcPr>
          <w:p w:rsidR="007C6ADE" w:rsidRPr="00BE673C" w:rsidRDefault="007C6ADE" w:rsidP="00774227">
            <w:pPr>
              <w:rPr>
                <w:b/>
                <w:color w:val="000000"/>
              </w:rPr>
            </w:pPr>
            <w:r w:rsidRPr="00BE673C">
              <w:rPr>
                <w:b/>
                <w:color w:val="000000"/>
              </w:rPr>
              <w:t>Текущий контроль знаний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4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устный опрос (групповой или индивидуальный);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4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проверку выполнения письменных домашних заданий;</w:t>
            </w:r>
          </w:p>
          <w:p w:rsidR="007C6ADE" w:rsidRPr="00BE673C" w:rsidRDefault="007C6ADE" w:rsidP="00774227">
            <w:pPr>
              <w:shd w:val="clear" w:color="auto" w:fill="FFFFFF"/>
              <w:tabs>
                <w:tab w:val="left" w:pos="1166"/>
              </w:tabs>
            </w:pPr>
            <w:r w:rsidRPr="00BE673C">
              <w:rPr>
                <w:color w:val="000000"/>
              </w:rPr>
              <w:t>проведение лабораторных, расчетно-графических и</w:t>
            </w:r>
            <w:r w:rsidRPr="00BE673C">
              <w:rPr>
                <w:color w:val="000000"/>
              </w:rPr>
              <w:br/>
              <w:t>иных работ;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проведение контрольных работ;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тестирование (письменное или компьютерное);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проведение коллоквиумов (в письменной или устной форме);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 xml:space="preserve">контроль самостоятельной работы </w:t>
            </w:r>
            <w:r w:rsidR="0014279C" w:rsidRPr="00BE673C">
              <w:rPr>
                <w:color w:val="000000"/>
              </w:rPr>
              <w:t>магистрантов</w:t>
            </w:r>
            <w:r w:rsidRPr="00BE673C">
              <w:rPr>
                <w:color w:val="000000"/>
              </w:rPr>
              <w:t xml:space="preserve"> (в пись</w:t>
            </w:r>
            <w:r w:rsidRPr="00BE673C">
              <w:rPr>
                <w:color w:val="000000"/>
              </w:rPr>
              <w:softHyphen/>
              <w:t>менной или устной форме).</w:t>
            </w:r>
          </w:p>
          <w:p w:rsidR="007C6ADE" w:rsidRPr="00BE673C" w:rsidRDefault="007C6ADE" w:rsidP="00774227"/>
        </w:tc>
      </w:tr>
      <w:tr w:rsidR="007C6ADE" w:rsidRPr="00BE673C" w:rsidTr="00EF00ED">
        <w:tc>
          <w:tcPr>
            <w:tcW w:w="15452" w:type="dxa"/>
          </w:tcPr>
          <w:p w:rsidR="007C6ADE" w:rsidRPr="00BE673C" w:rsidRDefault="007C6ADE" w:rsidP="00774227">
            <w:pPr>
              <w:rPr>
                <w:b/>
              </w:rPr>
            </w:pPr>
            <w:r w:rsidRPr="00BE673C">
              <w:rPr>
                <w:b/>
              </w:rPr>
              <w:t>Модульный контроль: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устный опрос;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письменные работы;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контроль с помощью технических средств и информа</w:t>
            </w:r>
            <w:r w:rsidRPr="00BE673C">
              <w:rPr>
                <w:color w:val="000000"/>
              </w:rPr>
              <w:softHyphen/>
              <w:t>ционных систем.</w:t>
            </w:r>
          </w:p>
          <w:p w:rsidR="007C6ADE" w:rsidRPr="00BE673C" w:rsidRDefault="007C6ADE" w:rsidP="00774227">
            <w:pPr>
              <w:rPr>
                <w:b/>
              </w:rPr>
            </w:pPr>
          </w:p>
        </w:tc>
      </w:tr>
      <w:tr w:rsidR="007C6ADE" w:rsidRPr="00BE673C" w:rsidTr="00EF00ED">
        <w:tc>
          <w:tcPr>
            <w:tcW w:w="15452" w:type="dxa"/>
          </w:tcPr>
          <w:p w:rsidR="007C6ADE" w:rsidRPr="00BE673C" w:rsidRDefault="007C6ADE" w:rsidP="00774227"/>
        </w:tc>
      </w:tr>
      <w:tr w:rsidR="007C6ADE" w:rsidRPr="00BE673C" w:rsidTr="00EF00ED">
        <w:trPr>
          <w:trHeight w:val="259"/>
        </w:trPr>
        <w:tc>
          <w:tcPr>
            <w:tcW w:w="15452" w:type="dxa"/>
          </w:tcPr>
          <w:p w:rsidR="007C6ADE" w:rsidRPr="00BE673C" w:rsidRDefault="007C6ADE" w:rsidP="00774227">
            <w:pPr>
              <w:rPr>
                <w:color w:val="000000"/>
              </w:rPr>
            </w:pPr>
            <w:r w:rsidRPr="00BE673C">
              <w:rPr>
                <w:b/>
              </w:rPr>
              <w:t>Итоговый контроль:</w:t>
            </w:r>
            <w:r w:rsidRPr="00BE673C">
              <w:rPr>
                <w:color w:val="000000"/>
              </w:rPr>
              <w:t xml:space="preserve">  зачет и экзамен</w:t>
            </w:r>
          </w:p>
          <w:p w:rsidR="007C6ADE" w:rsidRPr="00BE673C" w:rsidRDefault="007C6ADE" w:rsidP="00774227"/>
        </w:tc>
      </w:tr>
      <w:tr w:rsidR="007C6ADE" w:rsidRPr="00BE673C" w:rsidTr="00EF00ED">
        <w:tc>
          <w:tcPr>
            <w:tcW w:w="15452" w:type="dxa"/>
          </w:tcPr>
          <w:p w:rsidR="007C6ADE" w:rsidRPr="00BE673C" w:rsidRDefault="007C6ADE" w:rsidP="00774227">
            <w:pPr>
              <w:shd w:val="clear" w:color="auto" w:fill="FFFFFF"/>
              <w:jc w:val="both"/>
            </w:pPr>
            <w:r w:rsidRPr="00BE673C">
              <w:rPr>
                <w:b/>
                <w:bCs/>
                <w:color w:val="000000"/>
              </w:rPr>
              <w:t xml:space="preserve">К формам контроля </w:t>
            </w:r>
            <w:r w:rsidRPr="00BE673C">
              <w:rPr>
                <w:color w:val="000000"/>
              </w:rPr>
              <w:t>относятся:</w:t>
            </w:r>
          </w:p>
          <w:p w:rsidR="007C6ADE" w:rsidRPr="00BE673C" w:rsidRDefault="007C6ADE" w:rsidP="00774227">
            <w:pPr>
              <w:shd w:val="clear" w:color="auto" w:fill="FFFFFF"/>
              <w:ind w:firstLine="331"/>
              <w:jc w:val="both"/>
            </w:pP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– собеседование;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– коллоквиум;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  <w:spacing w:val="-1"/>
              </w:rPr>
              <w:t>– тест;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lastRenderedPageBreak/>
              <w:t>– контрольная работа;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  <w:spacing w:val="-1"/>
              </w:rPr>
              <w:t>– зачет;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– экзамен (по дисциплине, модулю, итоговый государст</w:t>
            </w:r>
            <w:r w:rsidRPr="00BE673C">
              <w:rPr>
                <w:color w:val="000000"/>
              </w:rPr>
              <w:softHyphen/>
              <w:t>венный экзамен);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– лабораторная, расчетно-графическая и т.п. работа*;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– эссе и иные творческие работы*;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>– реферат</w:t>
            </w:r>
          </w:p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color w:val="000000"/>
              </w:rPr>
              <w:t xml:space="preserve">– отчет (по практикам, научно-исследовательской работе </w:t>
            </w:r>
            <w:r w:rsidR="0014279C" w:rsidRPr="00BE673C">
              <w:rPr>
                <w:color w:val="000000"/>
              </w:rPr>
              <w:t>магистрантов</w:t>
            </w:r>
            <w:r w:rsidRPr="00BE673C">
              <w:rPr>
                <w:color w:val="000000"/>
              </w:rPr>
              <w:t xml:space="preserve"> и </w:t>
            </w:r>
            <w:proofErr w:type="gramStart"/>
            <w:r w:rsidRPr="00BE673C">
              <w:rPr>
                <w:color w:val="000000"/>
              </w:rPr>
              <w:t>т.п.)*</w:t>
            </w:r>
            <w:proofErr w:type="gramEnd"/>
            <w:r w:rsidRPr="00BE673C">
              <w:rPr>
                <w:color w:val="000000"/>
              </w:rPr>
              <w:t>;</w:t>
            </w:r>
          </w:p>
          <w:p w:rsidR="007C6ADE" w:rsidRPr="00BE673C" w:rsidRDefault="007C6ADE" w:rsidP="00774227">
            <w:r w:rsidRPr="00BE673C">
              <w:rPr>
                <w:color w:val="000000"/>
              </w:rPr>
              <w:t xml:space="preserve">– </w:t>
            </w:r>
            <w:r w:rsidR="0014279C" w:rsidRPr="00BE673C">
              <w:rPr>
                <w:lang w:val="ky-KG"/>
              </w:rPr>
              <w:t>магистерская диссертация</w:t>
            </w:r>
          </w:p>
        </w:tc>
      </w:tr>
      <w:tr w:rsidR="007C6ADE" w:rsidRPr="00BE673C" w:rsidTr="00EF00ED">
        <w:tc>
          <w:tcPr>
            <w:tcW w:w="15452" w:type="dxa"/>
          </w:tcPr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b/>
                <w:bCs/>
                <w:i/>
                <w:iCs/>
                <w:color w:val="000000"/>
              </w:rPr>
              <w:lastRenderedPageBreak/>
              <w:t>Формы устного контроля.</w:t>
            </w:r>
          </w:p>
          <w:p w:rsidR="007C6ADE" w:rsidRPr="00BE673C" w:rsidRDefault="007C6ADE" w:rsidP="00774227">
            <w:pPr>
              <w:shd w:val="clear" w:color="auto" w:fill="FFFFFF"/>
              <w:ind w:firstLine="331"/>
              <w:jc w:val="both"/>
            </w:pPr>
            <w:r w:rsidRPr="00BE673C">
              <w:rPr>
                <w:b/>
                <w:i/>
                <w:iCs/>
                <w:color w:val="000000"/>
              </w:rPr>
              <w:t>Устный опрос</w:t>
            </w:r>
            <w:r w:rsidRPr="00BE673C">
              <w:rPr>
                <w:i/>
                <w:iCs/>
                <w:color w:val="000000"/>
              </w:rPr>
              <w:t xml:space="preserve">  </w:t>
            </w:r>
            <w:r w:rsidRPr="00BE673C">
              <w:rPr>
                <w:color w:val="000000"/>
              </w:rPr>
              <w:t>как вид контроля и метод оценивания формируемых компетенций задействован при применении сле</w:t>
            </w:r>
            <w:r w:rsidRPr="00BE673C">
              <w:rPr>
                <w:color w:val="000000"/>
              </w:rPr>
              <w:softHyphen/>
              <w:t>дующих форм контроля: собеседование (УО-1), коллоквиум (УО-2), зачет (УО-3), экзамен по дисциплине или модулю (УО-4).</w:t>
            </w:r>
          </w:p>
          <w:p w:rsidR="007C6ADE" w:rsidRPr="00BE673C" w:rsidRDefault="0014279C" w:rsidP="00774227">
            <w:pPr>
              <w:shd w:val="clear" w:color="auto" w:fill="FFFFFF"/>
              <w:ind w:firstLine="331"/>
              <w:jc w:val="both"/>
            </w:pPr>
            <w:r w:rsidRPr="00BE673C">
              <w:rPr>
                <w:b/>
                <w:i/>
                <w:iCs/>
                <w:color w:val="000000"/>
              </w:rPr>
              <w:t xml:space="preserve">Собеседование </w:t>
            </w:r>
            <w:r w:rsidRPr="00BE673C">
              <w:rPr>
                <w:i/>
                <w:iCs/>
                <w:color w:val="000000"/>
              </w:rPr>
              <w:t>–</w:t>
            </w:r>
            <w:r w:rsidR="007C6ADE" w:rsidRPr="00BE673C">
              <w:rPr>
                <w:color w:val="000000"/>
              </w:rPr>
              <w:t xml:space="preserve"> спец</w:t>
            </w:r>
            <w:r w:rsidRPr="00BE673C">
              <w:rPr>
                <w:color w:val="000000"/>
              </w:rPr>
              <w:t xml:space="preserve">иальная беседа преподавателя с магистрантом </w:t>
            </w:r>
            <w:r w:rsidR="007C6ADE" w:rsidRPr="00BE673C">
              <w:rPr>
                <w:color w:val="000000"/>
              </w:rPr>
              <w:t>на темы, связанные с изучаемой дисциплиной, рассчи</w:t>
            </w:r>
            <w:r w:rsidR="007C6ADE" w:rsidRPr="00BE673C">
              <w:rPr>
                <w:color w:val="000000"/>
              </w:rPr>
              <w:softHyphen/>
              <w:t xml:space="preserve">танная на выяснение объема знаний </w:t>
            </w:r>
            <w:r w:rsidRPr="00BE673C">
              <w:rPr>
                <w:color w:val="000000"/>
              </w:rPr>
              <w:t>магистранта</w:t>
            </w:r>
            <w:r w:rsidR="007C6ADE" w:rsidRPr="00BE673C">
              <w:rPr>
                <w:color w:val="000000"/>
              </w:rPr>
              <w:t xml:space="preserve"> по определенному разделу, теме, проблеме и т.п.</w:t>
            </w:r>
          </w:p>
          <w:p w:rsidR="007C6ADE" w:rsidRPr="00BE673C" w:rsidRDefault="007C6ADE" w:rsidP="0014279C">
            <w:pPr>
              <w:shd w:val="clear" w:color="auto" w:fill="FFFFFF"/>
              <w:ind w:firstLine="331"/>
              <w:jc w:val="both"/>
            </w:pPr>
            <w:r w:rsidRPr="00BE673C">
              <w:rPr>
                <w:b/>
                <w:i/>
                <w:iCs/>
                <w:color w:val="000000"/>
              </w:rPr>
              <w:t>Коллоквиум</w:t>
            </w:r>
            <w:r w:rsidRPr="00BE673C">
              <w:rPr>
                <w:i/>
                <w:iCs/>
                <w:color w:val="000000"/>
              </w:rPr>
              <w:t xml:space="preserve"> </w:t>
            </w:r>
            <w:r w:rsidRPr="00BE673C">
              <w:rPr>
                <w:color w:val="000000"/>
              </w:rPr>
              <w:t xml:space="preserve">может служить формой не только проверки, но и повышения знаний </w:t>
            </w:r>
            <w:r w:rsidR="0014279C" w:rsidRPr="00BE673C">
              <w:rPr>
                <w:color w:val="000000"/>
              </w:rPr>
              <w:t>магистрантов</w:t>
            </w:r>
            <w:r w:rsidRPr="00BE673C">
              <w:rPr>
                <w:color w:val="000000"/>
              </w:rPr>
              <w:t>. На коллоквиумах обсуждаются отдельные части, раз</w:t>
            </w:r>
            <w:r w:rsidRPr="00BE673C">
              <w:rPr>
                <w:color w:val="000000"/>
              </w:rPr>
              <w:softHyphen/>
              <w:t>делы, темы, вопросы изучаемого курса, обычно не включаемые в</w:t>
            </w:r>
            <w:r w:rsidR="0014279C" w:rsidRPr="00BE673C">
              <w:t xml:space="preserve"> </w:t>
            </w:r>
            <w:r w:rsidRPr="00BE673C">
              <w:rPr>
                <w:color w:val="000000"/>
                <w:spacing w:val="-1"/>
              </w:rPr>
              <w:t xml:space="preserve">тематику семинарских и других практических учебных занятий, а </w:t>
            </w:r>
            <w:r w:rsidRPr="00BE673C">
              <w:rPr>
                <w:color w:val="000000"/>
              </w:rPr>
              <w:t>также рефераты, проекты и иные работы обучающихся.</w:t>
            </w:r>
          </w:p>
          <w:p w:rsidR="007C6ADE" w:rsidRPr="00BE673C" w:rsidRDefault="0014279C" w:rsidP="00774227">
            <w:pPr>
              <w:shd w:val="clear" w:color="auto" w:fill="FFFFFF"/>
              <w:ind w:firstLine="331"/>
              <w:jc w:val="both"/>
            </w:pPr>
            <w:r w:rsidRPr="00BE673C">
              <w:rPr>
                <w:b/>
                <w:i/>
                <w:iCs/>
                <w:color w:val="000000"/>
              </w:rPr>
              <w:t>Зачет и</w:t>
            </w:r>
            <w:r w:rsidR="007C6ADE" w:rsidRPr="00BE673C">
              <w:rPr>
                <w:b/>
                <w:color w:val="000000"/>
              </w:rPr>
              <w:t xml:space="preserve"> </w:t>
            </w:r>
            <w:r w:rsidRPr="00BE673C">
              <w:rPr>
                <w:b/>
                <w:i/>
                <w:iCs/>
                <w:color w:val="000000"/>
              </w:rPr>
              <w:t>экзамен</w:t>
            </w:r>
            <w:r w:rsidRPr="00BE673C">
              <w:rPr>
                <w:i/>
                <w:iCs/>
                <w:color w:val="000000"/>
              </w:rPr>
              <w:t xml:space="preserve"> представляют</w:t>
            </w:r>
            <w:r w:rsidR="007C6ADE" w:rsidRPr="00BE673C">
              <w:rPr>
                <w:color w:val="000000"/>
              </w:rPr>
              <w:t xml:space="preserve"> собой формы промежуточной аттестации</w:t>
            </w:r>
            <w:r w:rsidRPr="00BE673C">
              <w:rPr>
                <w:color w:val="000000"/>
              </w:rPr>
              <w:t xml:space="preserve"> магистранта</w:t>
            </w:r>
            <w:r w:rsidR="007C6ADE" w:rsidRPr="00BE673C">
              <w:rPr>
                <w:color w:val="000000"/>
              </w:rPr>
              <w:t>, определяемые учебным планом подготовки по направлению ВПО.</w:t>
            </w:r>
          </w:p>
          <w:p w:rsidR="007C6ADE" w:rsidRPr="00BE673C" w:rsidRDefault="007C6ADE" w:rsidP="0077422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7C6ADE" w:rsidRPr="00BE673C" w:rsidTr="00EF00ED">
        <w:tc>
          <w:tcPr>
            <w:tcW w:w="15452" w:type="dxa"/>
          </w:tcPr>
          <w:p w:rsidR="007C6ADE" w:rsidRPr="00BE673C" w:rsidRDefault="007C6ADE" w:rsidP="00774227">
            <w:pPr>
              <w:shd w:val="clear" w:color="auto" w:fill="FFFFFF"/>
            </w:pPr>
            <w:r w:rsidRPr="00BE673C">
              <w:rPr>
                <w:b/>
                <w:bCs/>
                <w:i/>
                <w:iCs/>
                <w:color w:val="000000"/>
              </w:rPr>
              <w:t>Формы письменного контроля.</w:t>
            </w:r>
          </w:p>
          <w:p w:rsidR="007C6ADE" w:rsidRPr="00BE673C" w:rsidRDefault="007C6ADE" w:rsidP="00774227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BE673C">
              <w:rPr>
                <w:color w:val="000000"/>
              </w:rPr>
              <w:t>тесты ,</w:t>
            </w:r>
            <w:proofErr w:type="gramEnd"/>
            <w:r w:rsidRPr="00BE673C">
              <w:rPr>
                <w:color w:val="000000"/>
              </w:rPr>
              <w:t xml:space="preserve"> </w:t>
            </w:r>
          </w:p>
          <w:p w:rsidR="007C6ADE" w:rsidRPr="00BE673C" w:rsidRDefault="007C6ADE" w:rsidP="00774227">
            <w:pPr>
              <w:shd w:val="clear" w:color="auto" w:fill="FFFFFF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 xml:space="preserve">контрольные работы, </w:t>
            </w:r>
          </w:p>
          <w:p w:rsidR="007C6ADE" w:rsidRPr="00BE673C" w:rsidRDefault="007C6ADE" w:rsidP="00774227">
            <w:pPr>
              <w:shd w:val="clear" w:color="auto" w:fill="FFFFFF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 xml:space="preserve">эссе, рефераты, </w:t>
            </w:r>
          </w:p>
          <w:p w:rsidR="007C6ADE" w:rsidRPr="00BE673C" w:rsidRDefault="007C6ADE" w:rsidP="00774227">
            <w:pPr>
              <w:shd w:val="clear" w:color="auto" w:fill="FFFFFF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 xml:space="preserve">научно-учебные отчеты по практикам, </w:t>
            </w:r>
          </w:p>
          <w:p w:rsidR="007C6ADE" w:rsidRPr="00BE673C" w:rsidRDefault="007C6ADE" w:rsidP="00774227">
            <w:pPr>
              <w:shd w:val="clear" w:color="auto" w:fill="FFFFFF"/>
              <w:jc w:val="both"/>
            </w:pPr>
            <w:r w:rsidRPr="00BE673C">
              <w:rPr>
                <w:color w:val="000000"/>
              </w:rPr>
              <w:t xml:space="preserve">отчеты по научно-исследовательской работе </w:t>
            </w:r>
            <w:r w:rsidR="00BE673C" w:rsidRPr="00BE673C">
              <w:rPr>
                <w:color w:val="000000"/>
              </w:rPr>
              <w:t xml:space="preserve">магистрантов </w:t>
            </w:r>
            <w:r w:rsidRPr="00BE673C">
              <w:rPr>
                <w:color w:val="000000"/>
              </w:rPr>
              <w:t>(</w:t>
            </w:r>
            <w:r w:rsidR="00BE673C" w:rsidRPr="00BE673C">
              <w:rPr>
                <w:color w:val="000000"/>
              </w:rPr>
              <w:t>НИРМ</w:t>
            </w:r>
            <w:proofErr w:type="gramStart"/>
            <w:r w:rsidRPr="00BE673C">
              <w:rPr>
                <w:color w:val="000000"/>
              </w:rPr>
              <w:t>) .</w:t>
            </w:r>
            <w:proofErr w:type="gramEnd"/>
          </w:p>
          <w:p w:rsidR="007C6ADE" w:rsidRPr="00BE673C" w:rsidRDefault="007C6ADE" w:rsidP="0077422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7C6ADE" w:rsidRPr="00BE673C" w:rsidTr="00EF00ED">
        <w:tc>
          <w:tcPr>
            <w:tcW w:w="15452" w:type="dxa"/>
          </w:tcPr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E673C">
              <w:rPr>
                <w:b/>
                <w:color w:val="000000"/>
              </w:rPr>
              <w:t>Классификация тестов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E673C">
              <w:rPr>
                <w:b/>
                <w:color w:val="000000"/>
              </w:rPr>
              <w:t>1.по уровню контроля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вступительные,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  <w:spacing w:val="-1"/>
              </w:rPr>
              <w:t>текущие,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тематические,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тесты промежуточной и итоговой аттестации;</w:t>
            </w:r>
          </w:p>
          <w:p w:rsidR="007C6ADE" w:rsidRPr="00BE673C" w:rsidRDefault="007C6ADE" w:rsidP="00774227">
            <w:pPr>
              <w:shd w:val="clear" w:color="auto" w:fill="FFFFFF"/>
              <w:tabs>
                <w:tab w:val="left" w:pos="931"/>
              </w:tabs>
              <w:rPr>
                <w:b/>
              </w:rPr>
            </w:pPr>
            <w:r w:rsidRPr="00BE673C">
              <w:rPr>
                <w:b/>
                <w:color w:val="000000"/>
                <w:spacing w:val="-4"/>
              </w:rPr>
              <w:t>2.</w:t>
            </w:r>
            <w:r w:rsidRPr="00BE673C">
              <w:rPr>
                <w:b/>
                <w:color w:val="000000"/>
              </w:rPr>
              <w:t>по содержанию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  <w:spacing w:val="-1"/>
              </w:rPr>
              <w:lastRenderedPageBreak/>
              <w:t>гомогенные (основанные на содержании одной дисци</w:t>
            </w:r>
            <w:r w:rsidRPr="00BE673C">
              <w:rPr>
                <w:color w:val="000000"/>
                <w:spacing w:val="-1"/>
              </w:rPr>
              <w:softHyphen/>
            </w:r>
            <w:r w:rsidRPr="00BE673C">
              <w:rPr>
                <w:color w:val="000000"/>
              </w:rPr>
              <w:t>плины),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  <w:spacing w:val="-1"/>
              </w:rPr>
              <w:t xml:space="preserve">гетерогенные (основанные на содержании нескольких </w:t>
            </w:r>
            <w:r w:rsidRPr="00BE673C">
              <w:rPr>
                <w:color w:val="000000"/>
              </w:rPr>
              <w:t>дисциплин), в свою очередь подразделяющиеся на полидисциплинарные тесты (набор гомогенных тестов по отдельным дисци</w:t>
            </w:r>
            <w:r w:rsidRPr="00BE673C">
              <w:rPr>
                <w:color w:val="000000"/>
              </w:rPr>
              <w:softHyphen/>
              <w:t>плинам) и междисциплинарные тесты (каждое задание такого теста включает элементы содержания нескольких дисциплин);</w:t>
            </w:r>
          </w:p>
          <w:p w:rsidR="007C6ADE" w:rsidRPr="00BE673C" w:rsidRDefault="007C6ADE" w:rsidP="00774227">
            <w:pPr>
              <w:shd w:val="clear" w:color="auto" w:fill="FFFFFF"/>
              <w:tabs>
                <w:tab w:val="left" w:pos="931"/>
              </w:tabs>
              <w:rPr>
                <w:b/>
              </w:rPr>
            </w:pPr>
            <w:r w:rsidRPr="00BE673C">
              <w:rPr>
                <w:b/>
                <w:color w:val="000000"/>
                <w:spacing w:val="-2"/>
              </w:rPr>
              <w:t>3.</w:t>
            </w:r>
            <w:r w:rsidRPr="00BE673C">
              <w:rPr>
                <w:b/>
                <w:color w:val="000000"/>
              </w:rPr>
              <w:t>по методологии интерпретации результатов: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>нормативно ориентированные (позволяют сравнивать учебные достижения отдельных испытуемых друг с другом),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3C">
              <w:rPr>
                <w:color w:val="000000"/>
              </w:rPr>
              <w:t xml:space="preserve">критериально ориентированные (позволяют измерить уровень индивидуальных учебных достижений относительно </w:t>
            </w:r>
            <w:r w:rsidRPr="00BE673C">
              <w:rPr>
                <w:color w:val="000000"/>
                <w:spacing w:val="-1"/>
              </w:rPr>
              <w:t xml:space="preserve">полного объема знаний, навыков и умений, которые должны быть </w:t>
            </w:r>
            <w:r w:rsidRPr="00BE673C">
              <w:rPr>
                <w:color w:val="000000"/>
              </w:rPr>
              <w:t>усвоены обучаемыми по конкретной дисциплине);</w:t>
            </w:r>
          </w:p>
          <w:p w:rsidR="007C6ADE" w:rsidRPr="00BE673C" w:rsidRDefault="007C6ADE" w:rsidP="00774227">
            <w:pPr>
              <w:shd w:val="clear" w:color="auto" w:fill="FFFFFF"/>
              <w:tabs>
                <w:tab w:val="left" w:pos="931"/>
              </w:tabs>
              <w:rPr>
                <w:b/>
              </w:rPr>
            </w:pPr>
            <w:r w:rsidRPr="00BE673C">
              <w:rPr>
                <w:b/>
                <w:color w:val="000000"/>
                <w:spacing w:val="-2"/>
              </w:rPr>
              <w:t>4.</w:t>
            </w:r>
            <w:r w:rsidRPr="00BE673C">
              <w:rPr>
                <w:b/>
                <w:color w:val="000000"/>
              </w:rPr>
              <w:t>по форме предъявления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  <w:spacing w:val="-1"/>
              </w:rPr>
              <w:t>бланковые,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компьютерные ординарные</w:t>
            </w:r>
          </w:p>
          <w:p w:rsidR="007C6ADE" w:rsidRPr="00BE673C" w:rsidRDefault="007C6ADE" w:rsidP="00774227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73C">
              <w:rPr>
                <w:color w:val="000000"/>
              </w:rPr>
              <w:t>компьютерные адаптивные.</w:t>
            </w:r>
          </w:p>
        </w:tc>
      </w:tr>
    </w:tbl>
    <w:p w:rsidR="007C6ADE" w:rsidRPr="00BE673C" w:rsidRDefault="007C6ADE" w:rsidP="007C6ADE"/>
    <w:p w:rsidR="00BE673C" w:rsidRPr="00BE673C" w:rsidRDefault="00774227" w:rsidP="00BE673C">
      <w:pPr>
        <w:ind w:firstLine="851"/>
        <w:rPr>
          <w:b/>
        </w:rPr>
      </w:pPr>
      <w:r w:rsidRPr="00BE673C">
        <w:rPr>
          <w:sz w:val="22"/>
          <w:szCs w:val="22"/>
        </w:rPr>
        <w:t>8</w:t>
      </w:r>
      <w:r w:rsidRPr="00BE673C">
        <w:rPr>
          <w:b/>
          <w:sz w:val="22"/>
          <w:szCs w:val="22"/>
        </w:rPr>
        <w:t xml:space="preserve">.  </w:t>
      </w:r>
      <w:proofErr w:type="gramStart"/>
      <w:r w:rsidR="00D63F89" w:rsidRPr="00BE673C">
        <w:rPr>
          <w:b/>
          <w:sz w:val="22"/>
          <w:szCs w:val="22"/>
        </w:rPr>
        <w:t>Ф</w:t>
      </w:r>
      <w:r w:rsidR="00D63F89" w:rsidRPr="00BE673C">
        <w:rPr>
          <w:b/>
        </w:rPr>
        <w:t>ормирование</w:t>
      </w:r>
      <w:r w:rsidRPr="00BE673C">
        <w:rPr>
          <w:b/>
        </w:rPr>
        <w:t xml:space="preserve">  компетенций</w:t>
      </w:r>
      <w:proofErr w:type="gramEnd"/>
      <w:r w:rsidRPr="00BE673C">
        <w:rPr>
          <w:b/>
        </w:rPr>
        <w:t xml:space="preserve"> по направлению «Юриспруденция»</w:t>
      </w:r>
      <w:r w:rsidR="00BE673C">
        <w:rPr>
          <w:b/>
        </w:rPr>
        <w:t xml:space="preserve"> </w:t>
      </w:r>
      <w:r w:rsidR="00BE673C" w:rsidRPr="00BE673C">
        <w:rPr>
          <w:b/>
        </w:rPr>
        <w:t>(магистратура)</w:t>
      </w:r>
    </w:p>
    <w:p w:rsidR="00BE673C" w:rsidRPr="00BE673C" w:rsidRDefault="00BE673C" w:rsidP="00BE673C"/>
    <w:tbl>
      <w:tblPr>
        <w:tblW w:w="15028" w:type="dxa"/>
        <w:jc w:val="right"/>
        <w:tblLook w:val="04A0" w:firstRow="1" w:lastRow="0" w:firstColumn="1" w:lastColumn="0" w:noHBand="0" w:noVBand="1"/>
      </w:tblPr>
      <w:tblGrid>
        <w:gridCol w:w="277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E673C" w:rsidRPr="00BE673C" w:rsidTr="00BE673C">
        <w:trPr>
          <w:cantSplit/>
          <w:trHeight w:val="416"/>
          <w:jc w:val="right"/>
        </w:trPr>
        <w:tc>
          <w:tcPr>
            <w:tcW w:w="150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Все профили  (Базовая часть)</w:t>
            </w: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3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753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color w:val="000000"/>
                <w:sz w:val="20"/>
                <w:szCs w:val="20"/>
              </w:rPr>
              <w:t>Философия права</w:t>
            </w:r>
          </w:p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color w:val="000000"/>
                <w:sz w:val="20"/>
                <w:szCs w:val="20"/>
              </w:rPr>
              <w:t>Методика преподавания юриспруденции в высшей школе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color w:val="000000"/>
                <w:sz w:val="20"/>
                <w:szCs w:val="20"/>
              </w:rPr>
              <w:t>Методология научных исследований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20"/>
                <w:szCs w:val="20"/>
                <w:lang w:val="ky-KG"/>
              </w:rPr>
              <w:t>История политических  и правовых учений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rPr>
                <w:sz w:val="20"/>
                <w:szCs w:val="20"/>
                <w:lang w:val="ky-KG"/>
              </w:rPr>
            </w:pPr>
            <w:r w:rsidRPr="00BE673C">
              <w:rPr>
                <w:sz w:val="20"/>
                <w:szCs w:val="20"/>
                <w:lang w:val="ky-KG"/>
              </w:rPr>
              <w:t>Юридическая техника</w:t>
            </w:r>
          </w:p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20"/>
                <w:szCs w:val="20"/>
                <w:lang w:val="ky-KG"/>
              </w:rPr>
              <w:t>Сравнительное правоведение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673C" w:rsidRPr="00BE673C" w:rsidRDefault="00BE673C" w:rsidP="00BE673C">
      <w:pPr>
        <w:rPr>
          <w:b/>
          <w:bCs/>
          <w:color w:val="000000"/>
          <w:sz w:val="20"/>
          <w:szCs w:val="20"/>
        </w:rPr>
      </w:pP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lastRenderedPageBreak/>
        <w:t>Профили:</w:t>
      </w: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t>«Международное право; европейское право»</w:t>
      </w: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t xml:space="preserve"> «Административное право, финансовое право, таможенное и налоговое право»</w:t>
      </w: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t xml:space="preserve"> «Информационное право и информационная безопасность»</w:t>
      </w: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t>«Адвокатура и нотариат»</w:t>
      </w: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t>«Предпринимательское право; гражданское право; земельное право»</w:t>
      </w: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t>«Уголовный процесс; криминалистика; оперативно-розыскная деятельность»</w:t>
      </w: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t>«Уголовное право</w:t>
      </w:r>
      <w:r w:rsidRPr="00BE673C">
        <w:rPr>
          <w:b/>
          <w:bCs/>
          <w:color w:val="000000"/>
          <w:sz w:val="20"/>
          <w:szCs w:val="20"/>
          <w:lang w:val="ky-KG"/>
        </w:rPr>
        <w:t>;</w:t>
      </w:r>
      <w:r w:rsidRPr="00BE673C">
        <w:rPr>
          <w:b/>
          <w:bCs/>
          <w:color w:val="000000"/>
          <w:sz w:val="20"/>
          <w:szCs w:val="20"/>
        </w:rPr>
        <w:t xml:space="preserve"> криминология; уголовно-исполнительное право»</w:t>
      </w:r>
    </w:p>
    <w:p w:rsidR="00BE673C" w:rsidRPr="00BE673C" w:rsidRDefault="00BE673C" w:rsidP="00BE673C">
      <w:pPr>
        <w:ind w:firstLine="851"/>
        <w:rPr>
          <w:b/>
          <w:bCs/>
          <w:color w:val="000000"/>
          <w:sz w:val="20"/>
          <w:szCs w:val="20"/>
        </w:rPr>
      </w:pPr>
      <w:r w:rsidRPr="00BE673C">
        <w:rPr>
          <w:b/>
          <w:bCs/>
          <w:color w:val="000000"/>
          <w:sz w:val="20"/>
          <w:szCs w:val="20"/>
        </w:rPr>
        <w:t>«Судебная власть, прокурорский надзор, организация правоохранительной деятельности»</w:t>
      </w:r>
    </w:p>
    <w:p w:rsidR="00BE673C" w:rsidRPr="00BE673C" w:rsidRDefault="00BE673C" w:rsidP="00BE673C">
      <w:pPr>
        <w:rPr>
          <w:b/>
          <w:bCs/>
          <w:color w:val="000000"/>
          <w:sz w:val="20"/>
          <w:szCs w:val="20"/>
        </w:rPr>
      </w:pPr>
    </w:p>
    <w:p w:rsidR="00BE673C" w:rsidRPr="00BE673C" w:rsidRDefault="00BE673C" w:rsidP="00BE673C"/>
    <w:tbl>
      <w:tblPr>
        <w:tblW w:w="15028" w:type="dxa"/>
        <w:jc w:val="right"/>
        <w:tblLook w:val="04A0" w:firstRow="1" w:lastRow="0" w:firstColumn="1" w:lastColumn="0" w:noHBand="0" w:noVBand="1"/>
      </w:tblPr>
      <w:tblGrid>
        <w:gridCol w:w="277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E673C" w:rsidRPr="00BE673C" w:rsidTr="00BE673C">
        <w:trPr>
          <w:cantSplit/>
          <w:trHeight w:val="416"/>
          <w:jc w:val="right"/>
        </w:trPr>
        <w:tc>
          <w:tcPr>
            <w:tcW w:w="150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br w:type="page"/>
            </w:r>
            <w:r w:rsidRPr="00BE673C">
              <w:rPr>
                <w:b/>
                <w:bCs/>
                <w:color w:val="000000"/>
                <w:sz w:val="20"/>
                <w:szCs w:val="20"/>
              </w:rPr>
              <w:t>Профиль «Международное право; европейское право»</w:t>
            </w: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3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753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780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20"/>
                <w:szCs w:val="20"/>
                <w:lang w:val="ky-KG"/>
              </w:rPr>
              <w:t>Актуальные проблемы права (Актуальные проблемы теории государства и права;   Современные проблемы международного права;                                                                         Статус беженца в международном праве)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Международный коммерческий арбитраж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Универсальные и региональные механизмы защиты прав человека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Европейская система защиты прав человека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Право Евразийского союза</w:t>
            </w:r>
          </w:p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Международное договорное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Международное инвестиционное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Международное торговое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Мирное разрешение споров в международном праве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Коллизионное право</w:t>
            </w:r>
          </w:p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Международное уголовное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Международное экологическое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673C" w:rsidRPr="00BE673C" w:rsidRDefault="00BE673C" w:rsidP="00BE673C"/>
    <w:tbl>
      <w:tblPr>
        <w:tblW w:w="15028" w:type="dxa"/>
        <w:jc w:val="right"/>
        <w:tblLook w:val="04A0" w:firstRow="1" w:lastRow="0" w:firstColumn="1" w:lastColumn="0" w:noHBand="0" w:noVBand="1"/>
      </w:tblPr>
      <w:tblGrid>
        <w:gridCol w:w="277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E673C" w:rsidRPr="00BE673C" w:rsidTr="00BE673C">
        <w:trPr>
          <w:cantSplit/>
          <w:trHeight w:val="416"/>
          <w:jc w:val="right"/>
        </w:trPr>
        <w:tc>
          <w:tcPr>
            <w:tcW w:w="150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Профиль «Административное право, финансовое право, таможенное и налоговое право»</w:t>
            </w: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3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753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20"/>
                <w:szCs w:val="20"/>
                <w:lang w:val="ky-KG"/>
              </w:rPr>
              <w:t>Актуальные проблемы права (Актуальные проблемы административного права; Актуальные проблемы финансового права; Актуальные проблемы налогового и таможенного права)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Таможенное право ЕАЭС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lastRenderedPageBreak/>
              <w:t>Анализ регулятивного воздействия в государственном управлении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Административная юстиция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Государственный финансовый контроль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Административно-правовое регулирование государственно-частного партнерства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Налоговое право ЕАЭС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Налоговая политика на современном этапе, механизм действия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Теория и современные проблемы  бюджетного права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Юридическая деятельность  в государственной и муниципальной службе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673C" w:rsidRPr="00BE673C" w:rsidRDefault="00BE673C" w:rsidP="00BE673C"/>
    <w:p w:rsidR="00BE673C" w:rsidRPr="00BE673C" w:rsidRDefault="00BE673C" w:rsidP="00BE673C"/>
    <w:tbl>
      <w:tblPr>
        <w:tblW w:w="15028" w:type="dxa"/>
        <w:jc w:val="right"/>
        <w:tblLook w:val="04A0" w:firstRow="1" w:lastRow="0" w:firstColumn="1" w:lastColumn="0" w:noHBand="0" w:noVBand="1"/>
      </w:tblPr>
      <w:tblGrid>
        <w:gridCol w:w="2625"/>
        <w:gridCol w:w="25"/>
        <w:gridCol w:w="122"/>
        <w:gridCol w:w="264"/>
        <w:gridCol w:w="119"/>
        <w:gridCol w:w="267"/>
        <w:gridCol w:w="116"/>
        <w:gridCol w:w="270"/>
        <w:gridCol w:w="113"/>
        <w:gridCol w:w="273"/>
        <w:gridCol w:w="110"/>
        <w:gridCol w:w="276"/>
        <w:gridCol w:w="107"/>
        <w:gridCol w:w="279"/>
        <w:gridCol w:w="104"/>
        <w:gridCol w:w="283"/>
        <w:gridCol w:w="100"/>
        <w:gridCol w:w="287"/>
        <w:gridCol w:w="96"/>
        <w:gridCol w:w="291"/>
        <w:gridCol w:w="92"/>
        <w:gridCol w:w="295"/>
        <w:gridCol w:w="88"/>
        <w:gridCol w:w="299"/>
        <w:gridCol w:w="84"/>
        <w:gridCol w:w="303"/>
        <w:gridCol w:w="80"/>
        <w:gridCol w:w="307"/>
        <w:gridCol w:w="76"/>
        <w:gridCol w:w="311"/>
        <w:gridCol w:w="72"/>
        <w:gridCol w:w="315"/>
        <w:gridCol w:w="68"/>
        <w:gridCol w:w="319"/>
        <w:gridCol w:w="64"/>
        <w:gridCol w:w="323"/>
        <w:gridCol w:w="60"/>
        <w:gridCol w:w="236"/>
        <w:gridCol w:w="91"/>
        <w:gridCol w:w="56"/>
        <w:gridCol w:w="331"/>
        <w:gridCol w:w="52"/>
        <w:gridCol w:w="335"/>
        <w:gridCol w:w="48"/>
        <w:gridCol w:w="339"/>
        <w:gridCol w:w="44"/>
        <w:gridCol w:w="343"/>
        <w:gridCol w:w="40"/>
        <w:gridCol w:w="347"/>
        <w:gridCol w:w="36"/>
        <w:gridCol w:w="351"/>
        <w:gridCol w:w="32"/>
        <w:gridCol w:w="355"/>
        <w:gridCol w:w="28"/>
        <w:gridCol w:w="359"/>
        <w:gridCol w:w="24"/>
        <w:gridCol w:w="363"/>
        <w:gridCol w:w="20"/>
        <w:gridCol w:w="367"/>
        <w:gridCol w:w="16"/>
        <w:gridCol w:w="371"/>
        <w:gridCol w:w="12"/>
        <w:gridCol w:w="375"/>
        <w:gridCol w:w="8"/>
        <w:gridCol w:w="379"/>
        <w:gridCol w:w="4"/>
        <w:gridCol w:w="383"/>
      </w:tblGrid>
      <w:tr w:rsidR="00BE673C" w:rsidRPr="00BE673C" w:rsidTr="00BE673C">
        <w:trPr>
          <w:cantSplit/>
          <w:trHeight w:val="416"/>
          <w:jc w:val="right"/>
        </w:trPr>
        <w:tc>
          <w:tcPr>
            <w:tcW w:w="1502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br w:type="page"/>
            </w:r>
            <w:r w:rsidRPr="00BE673C">
              <w:rPr>
                <w:b/>
                <w:bCs/>
                <w:color w:val="000000"/>
                <w:sz w:val="20"/>
                <w:szCs w:val="20"/>
              </w:rPr>
              <w:t>Профиль «Информационное право и информационная безопасность»</w:t>
            </w: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9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36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753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20"/>
                <w:szCs w:val="20"/>
                <w:lang w:val="ky-KG"/>
              </w:rPr>
              <w:t>Актуальные проблемы права ( Актуальные проблемы информационного права;                                          Актуальные проблемы информационной безопасности;                                                               Актуальные проблемы информационного права зарубежных стран)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lastRenderedPageBreak/>
              <w:t>Международное информационное право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Юридическая ответственность в информационной сфере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Правовое обеспечение информационных технологий и сетей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Защита информации в государственном и муниципальном управлении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34"/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BE673C">
              <w:rPr>
                <w:b w:val="0"/>
                <w:sz w:val="20"/>
                <w:szCs w:val="20"/>
              </w:rPr>
              <w:t>Правовые основы предпринимательской деятельности в информационной сфере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34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E673C">
              <w:rPr>
                <w:b w:val="0"/>
                <w:sz w:val="20"/>
                <w:szCs w:val="20"/>
              </w:rPr>
              <w:t>Проблемы правового регулирования отношений в сети Интернет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34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E673C">
              <w:rPr>
                <w:b w:val="0"/>
                <w:sz w:val="20"/>
                <w:szCs w:val="20"/>
              </w:rPr>
              <w:t>Правовое обеспечение информационной безопасности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34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E673C">
              <w:rPr>
                <w:b w:val="0"/>
                <w:sz w:val="20"/>
                <w:szCs w:val="20"/>
              </w:rPr>
              <w:t>Электронное правительство</w:t>
            </w:r>
          </w:p>
          <w:p w:rsidR="00BE673C" w:rsidRPr="00BE673C" w:rsidRDefault="00BE673C" w:rsidP="00BE673C">
            <w:pPr>
              <w:pStyle w:val="34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34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E673C">
              <w:rPr>
                <w:b w:val="0"/>
                <w:sz w:val="20"/>
                <w:szCs w:val="20"/>
              </w:rPr>
              <w:t>Правовое регулирование СМИ и Рекламы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 xml:space="preserve">Преступление в сфере компьютерной информации 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1502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r w:rsidRPr="00BE673C">
              <w:br w:type="page"/>
            </w:r>
            <w:r w:rsidRPr="00BE673C">
              <w:rPr>
                <w:b/>
                <w:bCs/>
                <w:color w:val="000000"/>
                <w:sz w:val="20"/>
                <w:szCs w:val="20"/>
              </w:rPr>
              <w:t>Профиль «Адвокатура и нотариат»</w:t>
            </w: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9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50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753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780"/>
          <w:jc w:val="right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20"/>
                <w:szCs w:val="20"/>
                <w:lang w:val="ky-KG"/>
              </w:rPr>
              <w:t xml:space="preserve">Актуальные проблемы права (Актуальные проблемы института судебной власти; Актуальные проблемы прокурорского надзора и </w:t>
            </w:r>
            <w:r w:rsidRPr="00BE673C">
              <w:rPr>
                <w:sz w:val="20"/>
                <w:szCs w:val="20"/>
                <w:lang w:val="ky-KG"/>
              </w:rPr>
              <w:lastRenderedPageBreak/>
              <w:t>организации правоохранительной деятельности;                                            Актуальные проблемы адвокатуры и нотариата)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гражданского судопроизводства по экономическим делам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Судебная практика по гражданским делам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Актуальные вопросы исполнительного производства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Внесудебное и досудебное разрешение гражданских споров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Нотариат: теория и практика деятельности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Участие адвоката в гражданском судопроизводстве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Авторское право и смежные права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Актуальные проблемы цивилистики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Особенности участия адвоката в уголовном судопроизводстве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Градостроительное право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673C" w:rsidRPr="00BE673C" w:rsidRDefault="00BE673C" w:rsidP="00BE673C"/>
    <w:tbl>
      <w:tblPr>
        <w:tblW w:w="15028" w:type="dxa"/>
        <w:jc w:val="right"/>
        <w:tblLook w:val="04A0" w:firstRow="1" w:lastRow="0" w:firstColumn="1" w:lastColumn="0" w:noHBand="0" w:noVBand="1"/>
      </w:tblPr>
      <w:tblGrid>
        <w:gridCol w:w="277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E673C" w:rsidRPr="00BE673C" w:rsidTr="00BE673C">
        <w:trPr>
          <w:cantSplit/>
          <w:trHeight w:val="416"/>
          <w:jc w:val="right"/>
        </w:trPr>
        <w:tc>
          <w:tcPr>
            <w:tcW w:w="150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br w:type="page"/>
            </w:r>
            <w:r w:rsidRPr="00BE673C">
              <w:rPr>
                <w:b/>
                <w:bCs/>
                <w:color w:val="000000"/>
                <w:sz w:val="20"/>
                <w:szCs w:val="20"/>
              </w:rPr>
              <w:t>Профиль «Предпринимательское право; гражданское право; земельное право»</w:t>
            </w: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3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753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922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20"/>
                <w:szCs w:val="20"/>
                <w:lang w:val="ky-KG"/>
              </w:rPr>
              <w:t>Актуальные проблемы права (Актуальные проблемы цивилистики;                                                  Актуальные проблемы предпринимательского права;                                                                                        Актуальные проблемы земельного права)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Правовое регулирование банковской деятельности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Проблемы наследственного права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Обязательственное право: проблемы теории и практики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Актуальные проблемы семейного права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Правовое регулирование социального обеспечения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Авторское и патентное право: теория и практика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Корпоративное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Проблемы валютного законодательства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 xml:space="preserve">Правовые проблемы государственного управления </w:t>
            </w:r>
            <w:r w:rsidRPr="00BE673C">
              <w:rPr>
                <w:rFonts w:ascii="Times New Roman" w:hAnsi="Times New Roman"/>
                <w:sz w:val="20"/>
                <w:szCs w:val="20"/>
              </w:rPr>
              <w:lastRenderedPageBreak/>
              <w:t>в сфере природопользования и охраны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lastRenderedPageBreak/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lastRenderedPageBreak/>
              <w:t>Градостроительное право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Правовое регулирование оборота земельных участков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673C">
              <w:rPr>
                <w:rFonts w:ascii="Times New Roman" w:hAnsi="Times New Roman"/>
                <w:sz w:val="20"/>
                <w:szCs w:val="20"/>
              </w:rPr>
              <w:t>Актуальные проблемы недропользования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673C" w:rsidRPr="00BE673C" w:rsidRDefault="00BE673C" w:rsidP="00BE673C"/>
    <w:p w:rsidR="00BE673C" w:rsidRPr="00BE673C" w:rsidRDefault="00BE673C" w:rsidP="00BE673C"/>
    <w:p w:rsidR="00BE673C" w:rsidRPr="00BE673C" w:rsidRDefault="00BE673C" w:rsidP="00BE673C"/>
    <w:tbl>
      <w:tblPr>
        <w:tblW w:w="15028" w:type="dxa"/>
        <w:jc w:val="right"/>
        <w:tblLook w:val="04A0" w:firstRow="1" w:lastRow="0" w:firstColumn="1" w:lastColumn="0" w:noHBand="0" w:noVBand="1"/>
      </w:tblPr>
      <w:tblGrid>
        <w:gridCol w:w="2620"/>
        <w:gridCol w:w="25"/>
        <w:gridCol w:w="8"/>
        <w:gridCol w:w="5"/>
        <w:gridCol w:w="114"/>
        <w:gridCol w:w="264"/>
        <w:gridCol w:w="119"/>
        <w:gridCol w:w="267"/>
        <w:gridCol w:w="116"/>
        <w:gridCol w:w="270"/>
        <w:gridCol w:w="113"/>
        <w:gridCol w:w="273"/>
        <w:gridCol w:w="110"/>
        <w:gridCol w:w="276"/>
        <w:gridCol w:w="107"/>
        <w:gridCol w:w="279"/>
        <w:gridCol w:w="104"/>
        <w:gridCol w:w="283"/>
        <w:gridCol w:w="100"/>
        <w:gridCol w:w="287"/>
        <w:gridCol w:w="96"/>
        <w:gridCol w:w="291"/>
        <w:gridCol w:w="92"/>
        <w:gridCol w:w="295"/>
        <w:gridCol w:w="88"/>
        <w:gridCol w:w="299"/>
        <w:gridCol w:w="84"/>
        <w:gridCol w:w="303"/>
        <w:gridCol w:w="80"/>
        <w:gridCol w:w="307"/>
        <w:gridCol w:w="76"/>
        <w:gridCol w:w="311"/>
        <w:gridCol w:w="72"/>
        <w:gridCol w:w="315"/>
        <w:gridCol w:w="68"/>
        <w:gridCol w:w="319"/>
        <w:gridCol w:w="64"/>
        <w:gridCol w:w="323"/>
        <w:gridCol w:w="60"/>
        <w:gridCol w:w="231"/>
        <w:gridCol w:w="5"/>
        <w:gridCol w:w="91"/>
        <w:gridCol w:w="56"/>
        <w:gridCol w:w="331"/>
        <w:gridCol w:w="52"/>
        <w:gridCol w:w="335"/>
        <w:gridCol w:w="48"/>
        <w:gridCol w:w="339"/>
        <w:gridCol w:w="44"/>
        <w:gridCol w:w="343"/>
        <w:gridCol w:w="40"/>
        <w:gridCol w:w="347"/>
        <w:gridCol w:w="36"/>
        <w:gridCol w:w="351"/>
        <w:gridCol w:w="32"/>
        <w:gridCol w:w="355"/>
        <w:gridCol w:w="28"/>
        <w:gridCol w:w="359"/>
        <w:gridCol w:w="24"/>
        <w:gridCol w:w="363"/>
        <w:gridCol w:w="20"/>
        <w:gridCol w:w="367"/>
        <w:gridCol w:w="16"/>
        <w:gridCol w:w="371"/>
        <w:gridCol w:w="12"/>
        <w:gridCol w:w="375"/>
        <w:gridCol w:w="8"/>
        <w:gridCol w:w="379"/>
        <w:gridCol w:w="4"/>
        <w:gridCol w:w="383"/>
      </w:tblGrid>
      <w:tr w:rsidR="00BE673C" w:rsidRPr="00BE673C" w:rsidTr="00BE673C">
        <w:trPr>
          <w:cantSplit/>
          <w:trHeight w:val="276"/>
          <w:jc w:val="right"/>
        </w:trPr>
        <w:tc>
          <w:tcPr>
            <w:tcW w:w="1502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br w:type="page"/>
            </w:r>
            <w:r w:rsidRPr="00BE673C">
              <w:rPr>
                <w:b/>
                <w:bCs/>
                <w:color w:val="000000"/>
                <w:sz w:val="20"/>
                <w:szCs w:val="20"/>
              </w:rPr>
              <w:t>Профиль «Уголовный процесс; криминалистика; оперативно-розыскная деятельность»</w:t>
            </w:r>
          </w:p>
        </w:tc>
      </w:tr>
      <w:tr w:rsidR="00BE673C" w:rsidRPr="00BE673C" w:rsidTr="00BE673C">
        <w:trPr>
          <w:cantSplit/>
          <w:trHeight w:val="266"/>
          <w:jc w:val="right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9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36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685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color w:val="000000"/>
                <w:sz w:val="18"/>
                <w:szCs w:val="18"/>
              </w:rPr>
            </w:pPr>
            <w:r w:rsidRPr="00BE673C">
              <w:rPr>
                <w:sz w:val="18"/>
                <w:szCs w:val="18"/>
                <w:lang w:val="ky-KG"/>
              </w:rPr>
              <w:t>Актуальные проблемы права (Актуальные проблемы криминалистики;                                                                                 Актуальные проблемы уголовного процесса;                                                                     Актуальные проблемы оперативно-розыскной деятельности)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>Криминалистическое обеспечение раскрытия и расследования преступлений против личности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>Криминалистическое обеспечение раскрытия и расследования дорожно-транспортных преступлений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 xml:space="preserve">Криминалистическое обеспечение раскрытия и </w:t>
            </w:r>
            <w:r w:rsidRPr="00BE673C">
              <w:rPr>
                <w:rFonts w:ascii="Times New Roman" w:hAnsi="Times New Roman"/>
                <w:sz w:val="18"/>
                <w:szCs w:val="18"/>
              </w:rPr>
              <w:lastRenderedPageBreak/>
              <w:t>расследования организованной преступной деятельности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lastRenderedPageBreak/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lastRenderedPageBreak/>
              <w:t>Криминалистическое обеспечение раскрытия и расследования преступлений в сфере экономики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>Криминалистическое обеспечение раскрытия и расследования преступлений против общественной безопасности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>Психологические особенности расследования преступлений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>Проблемные вопросы обжалования процессуальных действий и решений в уголовном процессе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>Проблемы обеспечения защиты участников уголовного процесса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>Уголовно процессуальные функции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E673C">
              <w:rPr>
                <w:rFonts w:ascii="Times New Roman" w:hAnsi="Times New Roman"/>
                <w:sz w:val="18"/>
                <w:szCs w:val="18"/>
              </w:rPr>
              <w:t>Актуальные проблемы производства следственных действий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cantSplit/>
          <w:trHeight w:val="276"/>
          <w:jc w:val="right"/>
        </w:trPr>
        <w:tc>
          <w:tcPr>
            <w:tcW w:w="1502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br w:type="page"/>
            </w:r>
            <w:r w:rsidRPr="00BE673C">
              <w:br w:type="page"/>
            </w:r>
            <w:r w:rsidRPr="00BE673C">
              <w:rPr>
                <w:b/>
                <w:bCs/>
                <w:color w:val="000000"/>
                <w:sz w:val="20"/>
                <w:szCs w:val="20"/>
              </w:rPr>
              <w:t>Профиль «Уголовное право и криминология; уголовно-исполнительное право»</w:t>
            </w:r>
          </w:p>
        </w:tc>
      </w:tr>
      <w:tr w:rsidR="00BE673C" w:rsidRPr="00BE673C" w:rsidTr="00BE673C">
        <w:trPr>
          <w:cantSplit/>
          <w:trHeight w:val="266"/>
          <w:jc w:val="right"/>
        </w:trPr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6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50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709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20"/>
                <w:szCs w:val="20"/>
                <w:lang w:val="ky-KG"/>
              </w:rPr>
              <w:t xml:space="preserve">Актуальные проблемы права (Актуальные </w:t>
            </w:r>
            <w:r w:rsidRPr="00BE673C">
              <w:rPr>
                <w:sz w:val="20"/>
                <w:szCs w:val="20"/>
                <w:lang w:val="ky-KG"/>
              </w:rPr>
              <w:lastRenderedPageBreak/>
              <w:t>проблемы уголовного права;                             Актуальные проблемы криминологии; Актуальные проблемы уголовно-исполнительного права)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proofErr w:type="spellStart"/>
            <w:r w:rsidRPr="00BE673C">
              <w:rPr>
                <w:sz w:val="20"/>
                <w:szCs w:val="20"/>
              </w:rPr>
              <w:lastRenderedPageBreak/>
              <w:t>Виктимология</w:t>
            </w:r>
            <w:proofErr w:type="spellEnd"/>
          </w:p>
          <w:p w:rsidR="00BE673C" w:rsidRPr="00BE673C" w:rsidRDefault="00BE673C" w:rsidP="00BE673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Актуальные проблемы борьбы с преступностью несовершеннолетних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Международное уголовное право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Предупреждение женской преступности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Научные основы теории и практики квалификации преступлений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Имущественные преступления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Теоретические и правоприменительные проблемы защиты семьи и несовершеннолетних в уголовном праве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Международно-правовые основы борьбы с преступностью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Исполнение альтернативных видов наказаний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20"/>
                <w:szCs w:val="20"/>
              </w:rPr>
            </w:pPr>
            <w:r w:rsidRPr="00BE673C">
              <w:rPr>
                <w:sz w:val="20"/>
                <w:szCs w:val="20"/>
              </w:rPr>
              <w:t>Проблемы правового обеспечения безопасности современного общества и вопросы совершенствования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1502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br w:type="page"/>
            </w:r>
            <w:r w:rsidRPr="00BE673C">
              <w:br w:type="page"/>
            </w:r>
            <w:r w:rsidRPr="00BE673C">
              <w:rPr>
                <w:b/>
                <w:bCs/>
                <w:color w:val="000000"/>
                <w:sz w:val="20"/>
                <w:szCs w:val="20"/>
              </w:rPr>
              <w:t>Профиль «Судебная власть, прокурорский надзор, организация правоохранительной деятельности»</w:t>
            </w:r>
          </w:p>
        </w:tc>
      </w:tr>
      <w:tr w:rsidR="00BE673C" w:rsidRPr="00BE673C" w:rsidTr="00BE673C">
        <w:trPr>
          <w:cantSplit/>
          <w:trHeight w:val="416"/>
          <w:jc w:val="right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689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55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BE673C" w:rsidRPr="00BE673C" w:rsidTr="00BE673C">
        <w:trPr>
          <w:cantSplit/>
          <w:trHeight w:val="753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3C" w:rsidRPr="00BE673C" w:rsidRDefault="00BE673C" w:rsidP="00BE67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3C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СЛК-6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673C" w:rsidRPr="00BE673C" w:rsidRDefault="00BE673C" w:rsidP="00BE673C">
            <w:pPr>
              <w:ind w:left="113" w:right="113"/>
              <w:rPr>
                <w:b/>
                <w:bCs/>
                <w:color w:val="000000"/>
                <w:sz w:val="14"/>
                <w:szCs w:val="14"/>
              </w:rPr>
            </w:pPr>
            <w:r w:rsidRPr="00BE673C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20"/>
                <w:szCs w:val="20"/>
                <w:lang w:val="ky-KG"/>
              </w:rPr>
              <w:t>Актуальные</w:t>
            </w:r>
            <w:r w:rsidRPr="00BE673C">
              <w:rPr>
                <w:sz w:val="20"/>
                <w:szCs w:val="20"/>
              </w:rPr>
              <w:t xml:space="preserve"> </w:t>
            </w:r>
            <w:r w:rsidRPr="00BE673C">
              <w:rPr>
                <w:sz w:val="20"/>
                <w:szCs w:val="20"/>
                <w:lang w:val="ky-KG"/>
              </w:rPr>
              <w:t>проблемы права (</w:t>
            </w:r>
            <w:r w:rsidRPr="00BE673C">
              <w:rPr>
                <w:sz w:val="19"/>
                <w:szCs w:val="19"/>
              </w:rPr>
              <w:t xml:space="preserve">Актуальные проблемы института судебной власти; </w:t>
            </w:r>
          </w:p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 xml:space="preserve">Актуальные проблемы прокурорского надзора; </w:t>
            </w:r>
          </w:p>
          <w:p w:rsidR="00BE673C" w:rsidRPr="00BE673C" w:rsidRDefault="00BE673C" w:rsidP="00BE673C">
            <w:pPr>
              <w:rPr>
                <w:color w:val="000000"/>
                <w:sz w:val="20"/>
                <w:szCs w:val="20"/>
              </w:rPr>
            </w:pPr>
            <w:r w:rsidRPr="00BE673C">
              <w:rPr>
                <w:sz w:val="19"/>
                <w:szCs w:val="19"/>
              </w:rPr>
              <w:t>Актуальные проблемы организации правоохранительной деятельности)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E673C">
              <w:rPr>
                <w:rFonts w:ascii="Times New Roman" w:hAnsi="Times New Roman"/>
                <w:sz w:val="19"/>
                <w:szCs w:val="19"/>
              </w:rPr>
              <w:t>Прокурорский надзор за соблюдением конституционны прав граждан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>Координация прокуратурой деятельности правоохранительных органов по борьбе с преступностью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bCs/>
                <w:sz w:val="19"/>
                <w:szCs w:val="19"/>
              </w:rPr>
              <w:t xml:space="preserve">Научные основы теории и практики квалификации преступлений 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>Уголовно-процессуальные функции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>Судебный контроль за деятельностью правоохранительных органов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>Ювенальная юстиция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73C" w:rsidRPr="00BE673C" w:rsidRDefault="00BE673C" w:rsidP="00BE673C">
            <w:pPr>
              <w:pStyle w:val="a5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E673C">
              <w:rPr>
                <w:rFonts w:ascii="Times New Roman" w:hAnsi="Times New Roman"/>
                <w:sz w:val="19"/>
                <w:szCs w:val="19"/>
              </w:rPr>
              <w:t>Проблемы обеспечения защиты участников уголовного процесса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>Правовые основы взаимодействия правоохранительных органов СНГ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00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lastRenderedPageBreak/>
              <w:t>Исторический и зарубежный опыт организации правоохранительной деятельности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Cs/>
                <w:color w:val="000000"/>
              </w:rPr>
            </w:pPr>
            <w:r w:rsidRPr="00BE673C">
              <w:rPr>
                <w:bCs/>
                <w:color w:val="000000"/>
              </w:rPr>
              <w:t>+</w:t>
            </w: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 xml:space="preserve">Практикум по криминалистике 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73C" w:rsidRPr="00BE673C" w:rsidTr="00BE673C">
        <w:trPr>
          <w:trHeight w:val="326"/>
          <w:jc w:val="right"/>
        </w:trPr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 xml:space="preserve">Правовые аспекты противодействия преступлениям коррупционной направленности / </w:t>
            </w:r>
          </w:p>
          <w:p w:rsidR="00BE673C" w:rsidRPr="00BE673C" w:rsidRDefault="00BE673C" w:rsidP="00BE673C">
            <w:pPr>
              <w:rPr>
                <w:sz w:val="19"/>
                <w:szCs w:val="19"/>
              </w:rPr>
            </w:pPr>
            <w:r w:rsidRPr="00BE673C">
              <w:rPr>
                <w:sz w:val="19"/>
                <w:szCs w:val="19"/>
              </w:rPr>
              <w:t>Актуальные проблемы правовой политики КР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  <w:r w:rsidRPr="00BE673C">
              <w:rPr>
                <w:b/>
                <w:bCs/>
                <w:color w:val="000000"/>
              </w:rPr>
              <w:t>+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3C" w:rsidRPr="00BE673C" w:rsidRDefault="00BE673C" w:rsidP="00BE673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673C" w:rsidRPr="00BE673C" w:rsidRDefault="00BE673C" w:rsidP="00BE673C"/>
    <w:p w:rsidR="0073570B" w:rsidRPr="00BE673C" w:rsidRDefault="0073570B" w:rsidP="0073570B"/>
    <w:p w:rsidR="00BD2EA6" w:rsidRPr="00BE673C" w:rsidRDefault="00BD2EA6" w:rsidP="00BD2EA6">
      <w:pPr>
        <w:rPr>
          <w:b/>
        </w:rPr>
      </w:pPr>
      <w:r w:rsidRPr="00BE673C">
        <w:rPr>
          <w:b/>
        </w:rPr>
        <w:t>Разработчики:</w:t>
      </w:r>
    </w:p>
    <w:p w:rsidR="00BD2EA6" w:rsidRPr="00BE673C" w:rsidRDefault="00BD2EA6" w:rsidP="00BD2EA6">
      <w:pPr>
        <w:rPr>
          <w:b/>
        </w:rPr>
      </w:pPr>
    </w:p>
    <w:p w:rsidR="00BD2EA6" w:rsidRPr="00BE673C" w:rsidRDefault="00BD2EA6" w:rsidP="00BD2EA6">
      <w:pPr>
        <w:suppressAutoHyphens/>
        <w:jc w:val="both"/>
      </w:pPr>
      <w:r w:rsidRPr="00BE673C">
        <w:rPr>
          <w:b/>
        </w:rPr>
        <w:t>Дмитриенко И.А</w:t>
      </w:r>
      <w:r w:rsidRPr="00BE673C">
        <w:t xml:space="preserve">., проректор по учебной работе и инновационному развитию                              </w:t>
      </w:r>
      <w:r w:rsidRPr="00BE673C">
        <w:tab/>
      </w:r>
      <w:r w:rsidRPr="00BE673C">
        <w:tab/>
      </w:r>
    </w:p>
    <w:p w:rsidR="00BD2EA6" w:rsidRPr="00BE673C" w:rsidRDefault="00BD2EA6" w:rsidP="00BD2EA6">
      <w:pPr>
        <w:suppressAutoHyphens/>
        <w:jc w:val="both"/>
      </w:pPr>
      <w:proofErr w:type="spellStart"/>
      <w:r w:rsidRPr="00BE673C">
        <w:rPr>
          <w:b/>
        </w:rPr>
        <w:t>Куфлей</w:t>
      </w:r>
      <w:proofErr w:type="spellEnd"/>
      <w:r w:rsidRPr="00BE673C">
        <w:rPr>
          <w:b/>
        </w:rPr>
        <w:t xml:space="preserve"> О.В,</w:t>
      </w:r>
      <w:r w:rsidRPr="00BE673C">
        <w:t xml:space="preserve"> заведующий сектором информационных технологий                                               </w:t>
      </w:r>
      <w:r w:rsidRPr="00BE673C">
        <w:tab/>
      </w:r>
    </w:p>
    <w:p w:rsidR="00BD2EA6" w:rsidRPr="00BE673C" w:rsidRDefault="00BD2EA6" w:rsidP="00BD2EA6">
      <w:pPr>
        <w:suppressAutoHyphens/>
        <w:jc w:val="both"/>
      </w:pPr>
    </w:p>
    <w:p w:rsidR="00BD2EA6" w:rsidRPr="00BE673C" w:rsidRDefault="00BD2EA6" w:rsidP="00BD2EA6">
      <w:pPr>
        <w:suppressAutoHyphens/>
        <w:jc w:val="both"/>
        <w:rPr>
          <w:b/>
        </w:rPr>
      </w:pPr>
      <w:r w:rsidRPr="00BE673C">
        <w:rPr>
          <w:b/>
        </w:rPr>
        <w:t>Заведующие кафедрами:</w:t>
      </w:r>
    </w:p>
    <w:p w:rsidR="00BD2EA6" w:rsidRPr="00BE673C" w:rsidRDefault="00BD2EA6" w:rsidP="00BD2EA6">
      <w:pPr>
        <w:suppressAutoHyphens/>
        <w:jc w:val="both"/>
        <w:rPr>
          <w:b/>
        </w:rPr>
      </w:pPr>
    </w:p>
    <w:p w:rsidR="00BC3CA9" w:rsidRPr="009617A4" w:rsidRDefault="00BC3CA9" w:rsidP="00BC3CA9">
      <w:pPr>
        <w:suppressAutoHyphens/>
      </w:pPr>
      <w:r w:rsidRPr="009617A4">
        <w:t xml:space="preserve">Гражданского и семейного права                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Алишева</w:t>
      </w:r>
      <w:proofErr w:type="spellEnd"/>
      <w:r w:rsidRPr="009617A4">
        <w:t xml:space="preserve"> А.Б.                    </w:t>
      </w:r>
      <w:r w:rsidRPr="009617A4">
        <w:tab/>
      </w:r>
      <w:r w:rsidRPr="009617A4">
        <w:tab/>
      </w:r>
      <w:r w:rsidRPr="009617A4">
        <w:tab/>
      </w:r>
      <w:r w:rsidRPr="009617A4">
        <w:tab/>
      </w:r>
    </w:p>
    <w:p w:rsidR="00BC3CA9" w:rsidRPr="00612749" w:rsidRDefault="00BC3CA9" w:rsidP="00BC3CA9">
      <w:pPr>
        <w:suppressAutoHyphens/>
        <w:ind w:left="1418" w:hanging="1418"/>
      </w:pPr>
      <w:r w:rsidRPr="009617A4">
        <w:t xml:space="preserve">Гражданского процесса и нотариата                </w:t>
      </w:r>
      <w:r>
        <w:tab/>
      </w:r>
      <w:r>
        <w:tab/>
      </w:r>
      <w:r>
        <w:tab/>
      </w:r>
      <w:r>
        <w:tab/>
      </w:r>
      <w:proofErr w:type="spellStart"/>
      <w:r>
        <w:t>Джакшылыкова</w:t>
      </w:r>
      <w:proofErr w:type="spellEnd"/>
      <w:r>
        <w:t xml:space="preserve"> Г.Д.</w:t>
      </w:r>
    </w:p>
    <w:p w:rsidR="00BC3CA9" w:rsidRPr="009617A4" w:rsidRDefault="00BC3CA9" w:rsidP="00BC3CA9">
      <w:pPr>
        <w:suppressAutoHyphens/>
        <w:ind w:left="1418" w:hanging="710"/>
      </w:pPr>
      <w:r w:rsidRPr="009617A4">
        <w:t xml:space="preserve">           </w:t>
      </w:r>
      <w:r w:rsidRPr="009617A4">
        <w:tab/>
      </w:r>
      <w:r w:rsidRPr="009617A4">
        <w:tab/>
      </w:r>
    </w:p>
    <w:p w:rsidR="00BC3CA9" w:rsidRPr="009617A4" w:rsidRDefault="00BC3CA9" w:rsidP="00BC3CA9">
      <w:pPr>
        <w:suppressAutoHyphens/>
      </w:pPr>
      <w:r w:rsidRPr="009617A4">
        <w:t>Информационного права и естественно-</w:t>
      </w:r>
    </w:p>
    <w:p w:rsidR="00BC3CA9" w:rsidRDefault="00BC3CA9" w:rsidP="00BC3CA9">
      <w:pPr>
        <w:suppressAutoHyphens/>
      </w:pPr>
      <w:r w:rsidRPr="009617A4">
        <w:t xml:space="preserve">научных дисциплин                                   </w:t>
      </w:r>
      <w:r w:rsidRPr="009617A4">
        <w:tab/>
      </w:r>
      <w:r w:rsidRPr="009617A4">
        <w:tab/>
        <w:t xml:space="preserve">    </w:t>
      </w:r>
      <w:r w:rsidRPr="009617A4">
        <w:tab/>
      </w:r>
      <w:r w:rsidRPr="009617A4">
        <w:tab/>
      </w:r>
      <w:r>
        <w:tab/>
      </w:r>
      <w:proofErr w:type="spellStart"/>
      <w:r w:rsidRPr="009617A4">
        <w:t>Камытов</w:t>
      </w:r>
      <w:proofErr w:type="spellEnd"/>
      <w:r w:rsidRPr="009617A4">
        <w:t xml:space="preserve"> К.Т</w:t>
      </w:r>
      <w:r>
        <w:t>.</w:t>
      </w:r>
      <w:r w:rsidRPr="009617A4">
        <w:t xml:space="preserve">                              </w:t>
      </w:r>
    </w:p>
    <w:p w:rsidR="00BC3CA9" w:rsidRDefault="00BC3CA9" w:rsidP="00BC3CA9">
      <w:pPr>
        <w:suppressAutoHyphens/>
      </w:pPr>
    </w:p>
    <w:p w:rsidR="00BC3CA9" w:rsidRPr="009617A4" w:rsidRDefault="00BC3CA9" w:rsidP="00BC3CA9">
      <w:pPr>
        <w:suppressAutoHyphens/>
      </w:pPr>
      <w:r w:rsidRPr="009617A4">
        <w:t xml:space="preserve">Конституционного и муниципального права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Муратбекова</w:t>
      </w:r>
      <w:proofErr w:type="spellEnd"/>
      <w:r w:rsidRPr="009617A4">
        <w:t xml:space="preserve"> С.М.                          </w:t>
      </w:r>
      <w:r w:rsidRPr="009617A4">
        <w:tab/>
      </w:r>
      <w:r w:rsidRPr="009617A4">
        <w:tab/>
      </w:r>
      <w:r w:rsidRPr="009617A4">
        <w:tab/>
      </w:r>
    </w:p>
    <w:p w:rsidR="00BC3CA9" w:rsidRDefault="00BC3CA9" w:rsidP="00BC3CA9">
      <w:pPr>
        <w:suppressAutoHyphens/>
      </w:pPr>
      <w:r w:rsidRPr="009617A4">
        <w:t xml:space="preserve">Административного и финансового права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Омукеева</w:t>
      </w:r>
      <w:proofErr w:type="spellEnd"/>
      <w:r w:rsidRPr="009617A4">
        <w:t xml:space="preserve"> Н.А.</w:t>
      </w:r>
      <w:r>
        <w:t xml:space="preserve">                       </w:t>
      </w:r>
    </w:p>
    <w:p w:rsidR="00BC3CA9" w:rsidRDefault="00BC3CA9" w:rsidP="00BC3CA9">
      <w:pPr>
        <w:suppressAutoHyphens/>
      </w:pPr>
    </w:p>
    <w:p w:rsidR="00BC3CA9" w:rsidRDefault="00BC3CA9" w:rsidP="00BC3CA9">
      <w:pPr>
        <w:suppressAutoHyphens/>
      </w:pPr>
      <w:r w:rsidRPr="009617A4">
        <w:t xml:space="preserve">Предпринимательского и трудового права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Самудинов</w:t>
      </w:r>
      <w:proofErr w:type="spellEnd"/>
      <w:r w:rsidRPr="009617A4">
        <w:t xml:space="preserve"> У.М.</w:t>
      </w:r>
      <w:r>
        <w:t xml:space="preserve">                          </w:t>
      </w:r>
    </w:p>
    <w:p w:rsidR="00BC3CA9" w:rsidRDefault="00BC3CA9" w:rsidP="00BC3CA9">
      <w:pPr>
        <w:suppressAutoHyphens/>
      </w:pPr>
    </w:p>
    <w:p w:rsidR="00BC3CA9" w:rsidRPr="009617A4" w:rsidRDefault="00BC3CA9" w:rsidP="00BC3CA9">
      <w:pPr>
        <w:suppressAutoHyphens/>
      </w:pPr>
      <w:r w:rsidRPr="009617A4">
        <w:t xml:space="preserve">Земельного, аграрного и экологического права            </w:t>
      </w:r>
      <w:r w:rsidRPr="009617A4">
        <w:tab/>
      </w:r>
      <w:r w:rsidRPr="009617A4">
        <w:tab/>
      </w:r>
      <w:r>
        <w:tab/>
      </w:r>
      <w:r w:rsidRPr="009617A4">
        <w:t xml:space="preserve">Мусабаева Н.А.                             </w:t>
      </w:r>
      <w:r w:rsidRPr="009617A4">
        <w:tab/>
      </w:r>
      <w:r w:rsidRPr="009617A4">
        <w:tab/>
      </w:r>
      <w:r w:rsidRPr="009617A4">
        <w:tab/>
      </w:r>
    </w:p>
    <w:p w:rsidR="00BC3CA9" w:rsidRPr="009617A4" w:rsidRDefault="00BC3CA9" w:rsidP="00BC3CA9">
      <w:pPr>
        <w:suppressAutoHyphens/>
      </w:pPr>
      <w:r w:rsidRPr="009617A4">
        <w:t xml:space="preserve">Теории и истории государства и права и </w:t>
      </w:r>
    </w:p>
    <w:p w:rsidR="00BC3CA9" w:rsidRDefault="00BC3CA9" w:rsidP="00BC3CA9">
      <w:pPr>
        <w:suppressAutoHyphens/>
      </w:pPr>
      <w:r w:rsidRPr="009617A4">
        <w:t xml:space="preserve">международного права                                 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Казакбаев</w:t>
      </w:r>
      <w:proofErr w:type="spellEnd"/>
      <w:r w:rsidRPr="009617A4">
        <w:t xml:space="preserve"> М.К.</w:t>
      </w:r>
      <w:r>
        <w:t xml:space="preserve">                            </w:t>
      </w:r>
    </w:p>
    <w:p w:rsidR="00BC3CA9" w:rsidRDefault="00BC3CA9" w:rsidP="00BC3CA9">
      <w:pPr>
        <w:suppressAutoHyphens/>
      </w:pPr>
    </w:p>
    <w:p w:rsidR="00BC3CA9" w:rsidRPr="009617A4" w:rsidRDefault="00BC3CA9" w:rsidP="00BC3CA9">
      <w:pPr>
        <w:suppressAutoHyphens/>
      </w:pPr>
      <w:r w:rsidRPr="009617A4">
        <w:t xml:space="preserve">Криминалистики и судебных экспертиз     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Сопубекова</w:t>
      </w:r>
      <w:proofErr w:type="spellEnd"/>
      <w:r w:rsidRPr="009617A4">
        <w:t xml:space="preserve"> Н.Т.                                 </w:t>
      </w:r>
      <w:r w:rsidRPr="009617A4">
        <w:tab/>
      </w:r>
      <w:r w:rsidRPr="009617A4">
        <w:tab/>
      </w:r>
      <w:r w:rsidRPr="009617A4">
        <w:tab/>
      </w:r>
    </w:p>
    <w:p w:rsidR="00BC3CA9" w:rsidRDefault="00BC3CA9" w:rsidP="00BC3CA9">
      <w:pPr>
        <w:suppressAutoHyphens/>
      </w:pPr>
      <w:r w:rsidRPr="009617A4">
        <w:t xml:space="preserve">Уголовного процесса и прокурорского надзора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Жумашев</w:t>
      </w:r>
      <w:proofErr w:type="spellEnd"/>
      <w:r w:rsidRPr="009617A4">
        <w:t xml:space="preserve"> А.Б.                    </w:t>
      </w:r>
    </w:p>
    <w:p w:rsidR="00BC3CA9" w:rsidRDefault="00BC3CA9" w:rsidP="00BC3CA9">
      <w:pPr>
        <w:suppressAutoHyphens/>
      </w:pPr>
    </w:p>
    <w:p w:rsidR="00BC3CA9" w:rsidRPr="009617A4" w:rsidRDefault="00BC3CA9" w:rsidP="00BC3CA9">
      <w:pPr>
        <w:suppressAutoHyphens/>
      </w:pPr>
      <w:r w:rsidRPr="009617A4">
        <w:t xml:space="preserve">Уголовно-исполнительного права и криминологии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Кубатбекова</w:t>
      </w:r>
      <w:proofErr w:type="spellEnd"/>
      <w:r w:rsidRPr="009617A4">
        <w:t xml:space="preserve"> А.К.                         </w:t>
      </w:r>
      <w:r w:rsidRPr="009617A4">
        <w:tab/>
      </w:r>
      <w:r w:rsidRPr="009617A4">
        <w:tab/>
      </w:r>
      <w:r w:rsidRPr="009617A4">
        <w:tab/>
      </w:r>
    </w:p>
    <w:p w:rsidR="00BD2EA6" w:rsidRPr="00BE673C" w:rsidRDefault="00BC3CA9" w:rsidP="00BC3CA9">
      <w:pPr>
        <w:suppressAutoHyphens/>
        <w:jc w:val="both"/>
      </w:pPr>
      <w:r w:rsidRPr="009617A4">
        <w:t xml:space="preserve">Уголовного права                                                               </w:t>
      </w:r>
      <w:r w:rsidRPr="009617A4">
        <w:tab/>
      </w:r>
      <w:r w:rsidRPr="009617A4">
        <w:tab/>
      </w:r>
      <w:r>
        <w:tab/>
      </w:r>
      <w:proofErr w:type="spellStart"/>
      <w:r w:rsidRPr="009617A4">
        <w:t>Эсенбекова</w:t>
      </w:r>
      <w:proofErr w:type="spellEnd"/>
      <w:r w:rsidRPr="009617A4">
        <w:t xml:space="preserve"> А.Т.      </w:t>
      </w:r>
    </w:p>
    <w:sectPr w:rsidR="00BD2EA6" w:rsidRPr="00BE673C" w:rsidSect="00B524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7ACEB8"/>
    <w:lvl w:ilvl="0">
      <w:numFmt w:val="bullet"/>
      <w:lvlText w:val="*"/>
      <w:lvlJc w:val="left"/>
    </w:lvl>
  </w:abstractNum>
  <w:abstractNum w:abstractNumId="1">
    <w:nsid w:val="024361A3"/>
    <w:multiLevelType w:val="hybridMultilevel"/>
    <w:tmpl w:val="02026B12"/>
    <w:lvl w:ilvl="0" w:tplc="CA84E0F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E497C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7BE9EA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C08DA2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A46C6036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831408B0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B05E7B3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7FDE0692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C8ACE44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57B70F1"/>
    <w:multiLevelType w:val="hybridMultilevel"/>
    <w:tmpl w:val="1F7410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57F0B8A"/>
    <w:multiLevelType w:val="hybridMultilevel"/>
    <w:tmpl w:val="C2BEA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3D5AAD"/>
    <w:multiLevelType w:val="hybridMultilevel"/>
    <w:tmpl w:val="D830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1F7A"/>
    <w:multiLevelType w:val="hybridMultilevel"/>
    <w:tmpl w:val="6DE44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441AE"/>
    <w:multiLevelType w:val="hybridMultilevel"/>
    <w:tmpl w:val="FE467ACA"/>
    <w:lvl w:ilvl="0" w:tplc="C71C3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A0225"/>
    <w:multiLevelType w:val="hybridMultilevel"/>
    <w:tmpl w:val="E2021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453A3"/>
    <w:multiLevelType w:val="hybridMultilevel"/>
    <w:tmpl w:val="BDF6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A50A8"/>
    <w:multiLevelType w:val="hybridMultilevel"/>
    <w:tmpl w:val="1A56DE66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2C6F14"/>
    <w:multiLevelType w:val="hybridMultilevel"/>
    <w:tmpl w:val="2BFE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14A3A"/>
    <w:multiLevelType w:val="hybridMultilevel"/>
    <w:tmpl w:val="C86444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FE84C31"/>
    <w:multiLevelType w:val="hybridMultilevel"/>
    <w:tmpl w:val="A1D4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30281"/>
    <w:multiLevelType w:val="hybridMultilevel"/>
    <w:tmpl w:val="88603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B3081"/>
    <w:multiLevelType w:val="hybridMultilevel"/>
    <w:tmpl w:val="FFDEA92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58F2316"/>
    <w:multiLevelType w:val="hybridMultilevel"/>
    <w:tmpl w:val="5B8C7A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6F1224E"/>
    <w:multiLevelType w:val="singleLevel"/>
    <w:tmpl w:val="D1986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1A4090"/>
    <w:multiLevelType w:val="hybridMultilevel"/>
    <w:tmpl w:val="0E82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196D"/>
    <w:multiLevelType w:val="hybridMultilevel"/>
    <w:tmpl w:val="5B425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9DC1EB0"/>
    <w:multiLevelType w:val="hybridMultilevel"/>
    <w:tmpl w:val="0AE2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A0351"/>
    <w:multiLevelType w:val="hybridMultilevel"/>
    <w:tmpl w:val="89D2B0A6"/>
    <w:lvl w:ilvl="0" w:tplc="D9529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74C55"/>
    <w:multiLevelType w:val="hybridMultilevel"/>
    <w:tmpl w:val="B32A089C"/>
    <w:lvl w:ilvl="0" w:tplc="57082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C2B03"/>
    <w:multiLevelType w:val="hybridMultilevel"/>
    <w:tmpl w:val="966A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85CB5"/>
    <w:multiLevelType w:val="hybridMultilevel"/>
    <w:tmpl w:val="8AEAC1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14B9B"/>
    <w:multiLevelType w:val="hybridMultilevel"/>
    <w:tmpl w:val="7C0C7608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ED072C4"/>
    <w:multiLevelType w:val="hybridMultilevel"/>
    <w:tmpl w:val="0E5E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E7633"/>
    <w:multiLevelType w:val="hybridMultilevel"/>
    <w:tmpl w:val="98D0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B3521"/>
    <w:multiLevelType w:val="hybridMultilevel"/>
    <w:tmpl w:val="EB6C3D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75F5CBB"/>
    <w:multiLevelType w:val="hybridMultilevel"/>
    <w:tmpl w:val="9B9A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FF0"/>
    <w:multiLevelType w:val="hybridMultilevel"/>
    <w:tmpl w:val="E6F61C74"/>
    <w:lvl w:ilvl="0" w:tplc="C71C3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7F5129"/>
    <w:multiLevelType w:val="hybridMultilevel"/>
    <w:tmpl w:val="C922A6B8"/>
    <w:lvl w:ilvl="0" w:tplc="D4ECE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D786F"/>
    <w:multiLevelType w:val="hybridMultilevel"/>
    <w:tmpl w:val="09B26E9A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33">
    <w:nsid w:val="52CF04B9"/>
    <w:multiLevelType w:val="hybridMultilevel"/>
    <w:tmpl w:val="D242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E25C8"/>
    <w:multiLevelType w:val="hybridMultilevel"/>
    <w:tmpl w:val="67BAB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F120CC"/>
    <w:multiLevelType w:val="hybridMultilevel"/>
    <w:tmpl w:val="C9BA5D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A736A"/>
    <w:multiLevelType w:val="hybridMultilevel"/>
    <w:tmpl w:val="16DA1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2D5153"/>
    <w:multiLevelType w:val="hybridMultilevel"/>
    <w:tmpl w:val="26D88B8E"/>
    <w:lvl w:ilvl="0" w:tplc="4420E966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8">
    <w:nsid w:val="64782E2C"/>
    <w:multiLevelType w:val="hybridMultilevel"/>
    <w:tmpl w:val="FDD6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66125"/>
    <w:multiLevelType w:val="hybridMultilevel"/>
    <w:tmpl w:val="2EB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8D484B"/>
    <w:multiLevelType w:val="hybridMultilevel"/>
    <w:tmpl w:val="8ADA368A"/>
    <w:lvl w:ilvl="0" w:tplc="AE7EC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44256"/>
    <w:multiLevelType w:val="hybridMultilevel"/>
    <w:tmpl w:val="1934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B7036"/>
    <w:multiLevelType w:val="hybridMultilevel"/>
    <w:tmpl w:val="470CFBD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>
    <w:nsid w:val="6E8368AE"/>
    <w:multiLevelType w:val="hybridMultilevel"/>
    <w:tmpl w:val="3248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305DC5"/>
    <w:multiLevelType w:val="hybridMultilevel"/>
    <w:tmpl w:val="377E5332"/>
    <w:lvl w:ilvl="0" w:tplc="F500CB2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5">
    <w:nsid w:val="6F945B0E"/>
    <w:multiLevelType w:val="hybridMultilevel"/>
    <w:tmpl w:val="DB98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4230D6"/>
    <w:multiLevelType w:val="hybridMultilevel"/>
    <w:tmpl w:val="5CE0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14ABD"/>
    <w:multiLevelType w:val="hybridMultilevel"/>
    <w:tmpl w:val="E21CEFE6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D9C2F22"/>
    <w:multiLevelType w:val="hybridMultilevel"/>
    <w:tmpl w:val="CFFA526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4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1"/>
  </w:num>
  <w:num w:numId="8">
    <w:abstractNumId w:val="48"/>
  </w:num>
  <w:num w:numId="9">
    <w:abstractNumId w:val="22"/>
  </w:num>
  <w:num w:numId="10">
    <w:abstractNumId w:val="4"/>
  </w:num>
  <w:num w:numId="11">
    <w:abstractNumId w:val="45"/>
  </w:num>
  <w:num w:numId="12">
    <w:abstractNumId w:val="13"/>
  </w:num>
  <w:num w:numId="13">
    <w:abstractNumId w:val="33"/>
  </w:num>
  <w:num w:numId="14">
    <w:abstractNumId w:val="24"/>
  </w:num>
  <w:num w:numId="15">
    <w:abstractNumId w:val="11"/>
  </w:num>
  <w:num w:numId="16">
    <w:abstractNumId w:val="32"/>
  </w:num>
  <w:num w:numId="17">
    <w:abstractNumId w:val="38"/>
  </w:num>
  <w:num w:numId="18">
    <w:abstractNumId w:val="42"/>
  </w:num>
  <w:num w:numId="19">
    <w:abstractNumId w:val="47"/>
  </w:num>
  <w:num w:numId="20">
    <w:abstractNumId w:val="9"/>
  </w:num>
  <w:num w:numId="21">
    <w:abstractNumId w:val="25"/>
  </w:num>
  <w:num w:numId="22">
    <w:abstractNumId w:val="8"/>
  </w:num>
  <w:num w:numId="23">
    <w:abstractNumId w:val="14"/>
  </w:num>
  <w:num w:numId="24">
    <w:abstractNumId w:val="15"/>
  </w:num>
  <w:num w:numId="25">
    <w:abstractNumId w:val="2"/>
  </w:num>
  <w:num w:numId="26">
    <w:abstractNumId w:val="37"/>
  </w:num>
  <w:num w:numId="27">
    <w:abstractNumId w:val="26"/>
  </w:num>
  <w:num w:numId="28">
    <w:abstractNumId w:val="27"/>
  </w:num>
  <w:num w:numId="29">
    <w:abstractNumId w:val="39"/>
  </w:num>
  <w:num w:numId="30">
    <w:abstractNumId w:val="10"/>
  </w:num>
  <w:num w:numId="31">
    <w:abstractNumId w:val="19"/>
  </w:num>
  <w:num w:numId="32">
    <w:abstractNumId w:val="3"/>
  </w:num>
  <w:num w:numId="33">
    <w:abstractNumId w:val="18"/>
  </w:num>
  <w:num w:numId="34">
    <w:abstractNumId w:val="29"/>
  </w:num>
  <w:num w:numId="35">
    <w:abstractNumId w:val="7"/>
  </w:num>
  <w:num w:numId="36">
    <w:abstractNumId w:val="28"/>
  </w:num>
  <w:num w:numId="37">
    <w:abstractNumId w:val="16"/>
  </w:num>
  <w:num w:numId="38">
    <w:abstractNumId w:val="12"/>
  </w:num>
  <w:num w:numId="39">
    <w:abstractNumId w:val="5"/>
  </w:num>
  <w:num w:numId="40">
    <w:abstractNumId w:val="34"/>
  </w:num>
  <w:num w:numId="41">
    <w:abstractNumId w:val="36"/>
  </w:num>
  <w:num w:numId="42">
    <w:abstractNumId w:val="23"/>
  </w:num>
  <w:num w:numId="43">
    <w:abstractNumId w:val="43"/>
  </w:num>
  <w:num w:numId="44">
    <w:abstractNumId w:val="46"/>
  </w:num>
  <w:num w:numId="45">
    <w:abstractNumId w:val="17"/>
  </w:num>
  <w:num w:numId="46">
    <w:abstractNumId w:val="20"/>
  </w:num>
  <w:num w:numId="47">
    <w:abstractNumId w:val="31"/>
  </w:num>
  <w:num w:numId="48">
    <w:abstractNumId w:val="4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47"/>
    <w:rsid w:val="0000116D"/>
    <w:rsid w:val="000109E5"/>
    <w:rsid w:val="000173B0"/>
    <w:rsid w:val="00020888"/>
    <w:rsid w:val="00026A9C"/>
    <w:rsid w:val="00035EF1"/>
    <w:rsid w:val="0004240F"/>
    <w:rsid w:val="0004784C"/>
    <w:rsid w:val="00053AE1"/>
    <w:rsid w:val="0006051F"/>
    <w:rsid w:val="00062A89"/>
    <w:rsid w:val="00063AE4"/>
    <w:rsid w:val="000808BC"/>
    <w:rsid w:val="000906B3"/>
    <w:rsid w:val="00090ADA"/>
    <w:rsid w:val="000B15A0"/>
    <w:rsid w:val="000B44D2"/>
    <w:rsid w:val="000E412B"/>
    <w:rsid w:val="000E486C"/>
    <w:rsid w:val="000E5D99"/>
    <w:rsid w:val="000F0792"/>
    <w:rsid w:val="000F3D09"/>
    <w:rsid w:val="000F3E7A"/>
    <w:rsid w:val="0010459F"/>
    <w:rsid w:val="00107DAB"/>
    <w:rsid w:val="00112488"/>
    <w:rsid w:val="00114071"/>
    <w:rsid w:val="001162D5"/>
    <w:rsid w:val="00117CF1"/>
    <w:rsid w:val="00125D78"/>
    <w:rsid w:val="00134612"/>
    <w:rsid w:val="00136692"/>
    <w:rsid w:val="0014279C"/>
    <w:rsid w:val="001547F9"/>
    <w:rsid w:val="001564D6"/>
    <w:rsid w:val="00160397"/>
    <w:rsid w:val="001642E2"/>
    <w:rsid w:val="00167E8F"/>
    <w:rsid w:val="00170674"/>
    <w:rsid w:val="00177D0B"/>
    <w:rsid w:val="00183AD1"/>
    <w:rsid w:val="00184895"/>
    <w:rsid w:val="001914BB"/>
    <w:rsid w:val="001A4A19"/>
    <w:rsid w:val="001A7220"/>
    <w:rsid w:val="001B50CB"/>
    <w:rsid w:val="001C3DC5"/>
    <w:rsid w:val="001C6B16"/>
    <w:rsid w:val="001C6EB6"/>
    <w:rsid w:val="001D0535"/>
    <w:rsid w:val="001D1675"/>
    <w:rsid w:val="001E681A"/>
    <w:rsid w:val="001F3697"/>
    <w:rsid w:val="001F4D54"/>
    <w:rsid w:val="002042BA"/>
    <w:rsid w:val="00212112"/>
    <w:rsid w:val="0021241C"/>
    <w:rsid w:val="00216F99"/>
    <w:rsid w:val="00220D55"/>
    <w:rsid w:val="002213EE"/>
    <w:rsid w:val="00223C35"/>
    <w:rsid w:val="002333DA"/>
    <w:rsid w:val="00243E05"/>
    <w:rsid w:val="00244896"/>
    <w:rsid w:val="0025470D"/>
    <w:rsid w:val="00261C26"/>
    <w:rsid w:val="00270179"/>
    <w:rsid w:val="00271C44"/>
    <w:rsid w:val="00286345"/>
    <w:rsid w:val="002875C3"/>
    <w:rsid w:val="0029080D"/>
    <w:rsid w:val="002913A1"/>
    <w:rsid w:val="00297272"/>
    <w:rsid w:val="002A5283"/>
    <w:rsid w:val="002B333A"/>
    <w:rsid w:val="002C4F43"/>
    <w:rsid w:val="002C6F78"/>
    <w:rsid w:val="002D277F"/>
    <w:rsid w:val="002D6F4C"/>
    <w:rsid w:val="002E2815"/>
    <w:rsid w:val="002E7631"/>
    <w:rsid w:val="00300CCE"/>
    <w:rsid w:val="00301549"/>
    <w:rsid w:val="0030263A"/>
    <w:rsid w:val="00303168"/>
    <w:rsid w:val="003048A7"/>
    <w:rsid w:val="00304A12"/>
    <w:rsid w:val="003110F7"/>
    <w:rsid w:val="00312553"/>
    <w:rsid w:val="00322EA9"/>
    <w:rsid w:val="003242AE"/>
    <w:rsid w:val="00327B2A"/>
    <w:rsid w:val="0033041B"/>
    <w:rsid w:val="003400D8"/>
    <w:rsid w:val="0034608B"/>
    <w:rsid w:val="003616D9"/>
    <w:rsid w:val="003647F8"/>
    <w:rsid w:val="00371203"/>
    <w:rsid w:val="003754AE"/>
    <w:rsid w:val="003831E8"/>
    <w:rsid w:val="00387383"/>
    <w:rsid w:val="003919CF"/>
    <w:rsid w:val="00391C54"/>
    <w:rsid w:val="003934BA"/>
    <w:rsid w:val="00394AEC"/>
    <w:rsid w:val="00396406"/>
    <w:rsid w:val="003A302C"/>
    <w:rsid w:val="003A4226"/>
    <w:rsid w:val="003C7A56"/>
    <w:rsid w:val="003C7ADE"/>
    <w:rsid w:val="003E460D"/>
    <w:rsid w:val="003E4F28"/>
    <w:rsid w:val="003E62A3"/>
    <w:rsid w:val="003E7C44"/>
    <w:rsid w:val="003F18FB"/>
    <w:rsid w:val="003F3796"/>
    <w:rsid w:val="00415922"/>
    <w:rsid w:val="004162D5"/>
    <w:rsid w:val="00417485"/>
    <w:rsid w:val="00423B69"/>
    <w:rsid w:val="0043474E"/>
    <w:rsid w:val="0043496D"/>
    <w:rsid w:val="004360CF"/>
    <w:rsid w:val="00446098"/>
    <w:rsid w:val="004551E4"/>
    <w:rsid w:val="00463AE7"/>
    <w:rsid w:val="00465445"/>
    <w:rsid w:val="004673EF"/>
    <w:rsid w:val="0047510B"/>
    <w:rsid w:val="00487A2F"/>
    <w:rsid w:val="00493767"/>
    <w:rsid w:val="00496464"/>
    <w:rsid w:val="004A51A9"/>
    <w:rsid w:val="004A58DE"/>
    <w:rsid w:val="004A6494"/>
    <w:rsid w:val="004A7639"/>
    <w:rsid w:val="004B5CE5"/>
    <w:rsid w:val="004C327D"/>
    <w:rsid w:val="004C55C2"/>
    <w:rsid w:val="004E031B"/>
    <w:rsid w:val="004E0F2C"/>
    <w:rsid w:val="004E7F44"/>
    <w:rsid w:val="004F4D8C"/>
    <w:rsid w:val="005007F8"/>
    <w:rsid w:val="00513003"/>
    <w:rsid w:val="00514559"/>
    <w:rsid w:val="00515F75"/>
    <w:rsid w:val="00520911"/>
    <w:rsid w:val="00521834"/>
    <w:rsid w:val="00540DA5"/>
    <w:rsid w:val="00541E76"/>
    <w:rsid w:val="0054438E"/>
    <w:rsid w:val="00550241"/>
    <w:rsid w:val="00550A35"/>
    <w:rsid w:val="005512AB"/>
    <w:rsid w:val="00551CDF"/>
    <w:rsid w:val="00557FC7"/>
    <w:rsid w:val="00560BE7"/>
    <w:rsid w:val="00563FAC"/>
    <w:rsid w:val="00566BE7"/>
    <w:rsid w:val="00570CD1"/>
    <w:rsid w:val="00596CC3"/>
    <w:rsid w:val="005B09C2"/>
    <w:rsid w:val="005C57EA"/>
    <w:rsid w:val="005C7344"/>
    <w:rsid w:val="005C74B7"/>
    <w:rsid w:val="005D6BD9"/>
    <w:rsid w:val="005F0C8F"/>
    <w:rsid w:val="005F4B4D"/>
    <w:rsid w:val="005F78B6"/>
    <w:rsid w:val="00600D81"/>
    <w:rsid w:val="006019DC"/>
    <w:rsid w:val="00605295"/>
    <w:rsid w:val="0061063E"/>
    <w:rsid w:val="006125B5"/>
    <w:rsid w:val="006163A8"/>
    <w:rsid w:val="006218D6"/>
    <w:rsid w:val="0062586D"/>
    <w:rsid w:val="00632ABC"/>
    <w:rsid w:val="0063621F"/>
    <w:rsid w:val="00650A62"/>
    <w:rsid w:val="00652284"/>
    <w:rsid w:val="0065715C"/>
    <w:rsid w:val="00660C6F"/>
    <w:rsid w:val="006664C7"/>
    <w:rsid w:val="00675355"/>
    <w:rsid w:val="006841CB"/>
    <w:rsid w:val="00684BAA"/>
    <w:rsid w:val="0068689A"/>
    <w:rsid w:val="006A09AD"/>
    <w:rsid w:val="006A5E0E"/>
    <w:rsid w:val="006A644D"/>
    <w:rsid w:val="006B0113"/>
    <w:rsid w:val="006B638C"/>
    <w:rsid w:val="006B7D3F"/>
    <w:rsid w:val="006C1F1B"/>
    <w:rsid w:val="006E2841"/>
    <w:rsid w:val="006E3C1C"/>
    <w:rsid w:val="006E575C"/>
    <w:rsid w:val="006E71B5"/>
    <w:rsid w:val="006E794B"/>
    <w:rsid w:val="006F58AF"/>
    <w:rsid w:val="006F5B29"/>
    <w:rsid w:val="006F5BEA"/>
    <w:rsid w:val="00711E39"/>
    <w:rsid w:val="00717D2C"/>
    <w:rsid w:val="00722E71"/>
    <w:rsid w:val="007275F7"/>
    <w:rsid w:val="00731F1E"/>
    <w:rsid w:val="0073570B"/>
    <w:rsid w:val="00735BFB"/>
    <w:rsid w:val="0075129D"/>
    <w:rsid w:val="00755108"/>
    <w:rsid w:val="0075740D"/>
    <w:rsid w:val="00762185"/>
    <w:rsid w:val="00763C3D"/>
    <w:rsid w:val="007655FF"/>
    <w:rsid w:val="00770AE9"/>
    <w:rsid w:val="00774227"/>
    <w:rsid w:val="00775671"/>
    <w:rsid w:val="00775F72"/>
    <w:rsid w:val="00780B0B"/>
    <w:rsid w:val="0078237D"/>
    <w:rsid w:val="007876ED"/>
    <w:rsid w:val="007949E3"/>
    <w:rsid w:val="00797660"/>
    <w:rsid w:val="007A1356"/>
    <w:rsid w:val="007A3ED3"/>
    <w:rsid w:val="007C6ADE"/>
    <w:rsid w:val="007D6E0E"/>
    <w:rsid w:val="007E027F"/>
    <w:rsid w:val="007E1FE0"/>
    <w:rsid w:val="007E4C1F"/>
    <w:rsid w:val="007F2926"/>
    <w:rsid w:val="007F5AE2"/>
    <w:rsid w:val="007F6F12"/>
    <w:rsid w:val="00801A50"/>
    <w:rsid w:val="00803818"/>
    <w:rsid w:val="00805889"/>
    <w:rsid w:val="00806C05"/>
    <w:rsid w:val="00822D23"/>
    <w:rsid w:val="00823692"/>
    <w:rsid w:val="00830D5C"/>
    <w:rsid w:val="00842A0E"/>
    <w:rsid w:val="00852F18"/>
    <w:rsid w:val="0085507C"/>
    <w:rsid w:val="008571AC"/>
    <w:rsid w:val="00860034"/>
    <w:rsid w:val="00860454"/>
    <w:rsid w:val="0086198E"/>
    <w:rsid w:val="00864239"/>
    <w:rsid w:val="008771F2"/>
    <w:rsid w:val="008807A0"/>
    <w:rsid w:val="00897147"/>
    <w:rsid w:val="008B6E71"/>
    <w:rsid w:val="008C168A"/>
    <w:rsid w:val="008C2360"/>
    <w:rsid w:val="008C3B0B"/>
    <w:rsid w:val="008C52C2"/>
    <w:rsid w:val="008F41AE"/>
    <w:rsid w:val="008F50AB"/>
    <w:rsid w:val="009066C9"/>
    <w:rsid w:val="009239CA"/>
    <w:rsid w:val="00924661"/>
    <w:rsid w:val="00926D04"/>
    <w:rsid w:val="0092735B"/>
    <w:rsid w:val="009276C0"/>
    <w:rsid w:val="00932720"/>
    <w:rsid w:val="00936857"/>
    <w:rsid w:val="009431E1"/>
    <w:rsid w:val="0094718E"/>
    <w:rsid w:val="00956D33"/>
    <w:rsid w:val="00957959"/>
    <w:rsid w:val="0096520E"/>
    <w:rsid w:val="00967403"/>
    <w:rsid w:val="00970186"/>
    <w:rsid w:val="00980ED3"/>
    <w:rsid w:val="009815E0"/>
    <w:rsid w:val="00985665"/>
    <w:rsid w:val="009A03F7"/>
    <w:rsid w:val="009A4A44"/>
    <w:rsid w:val="009A6503"/>
    <w:rsid w:val="009A7C97"/>
    <w:rsid w:val="009B21A1"/>
    <w:rsid w:val="009B335C"/>
    <w:rsid w:val="009B66A2"/>
    <w:rsid w:val="009C67E5"/>
    <w:rsid w:val="009F43C5"/>
    <w:rsid w:val="009F5340"/>
    <w:rsid w:val="009F5881"/>
    <w:rsid w:val="00A00E11"/>
    <w:rsid w:val="00A02DD1"/>
    <w:rsid w:val="00A06F8E"/>
    <w:rsid w:val="00A133A4"/>
    <w:rsid w:val="00A2048C"/>
    <w:rsid w:val="00A3185A"/>
    <w:rsid w:val="00A336AE"/>
    <w:rsid w:val="00A33D73"/>
    <w:rsid w:val="00A35B6C"/>
    <w:rsid w:val="00A416AF"/>
    <w:rsid w:val="00A43829"/>
    <w:rsid w:val="00A512C4"/>
    <w:rsid w:val="00A546B1"/>
    <w:rsid w:val="00A54E61"/>
    <w:rsid w:val="00A70D8C"/>
    <w:rsid w:val="00A72A45"/>
    <w:rsid w:val="00A81912"/>
    <w:rsid w:val="00A90823"/>
    <w:rsid w:val="00A950C6"/>
    <w:rsid w:val="00AA162F"/>
    <w:rsid w:val="00AA2676"/>
    <w:rsid w:val="00AA4B38"/>
    <w:rsid w:val="00AB2F2A"/>
    <w:rsid w:val="00AB4F62"/>
    <w:rsid w:val="00AC31A8"/>
    <w:rsid w:val="00AD7DA8"/>
    <w:rsid w:val="00AE13AC"/>
    <w:rsid w:val="00AE3362"/>
    <w:rsid w:val="00AE434A"/>
    <w:rsid w:val="00AE4583"/>
    <w:rsid w:val="00AE70AB"/>
    <w:rsid w:val="00AF3A62"/>
    <w:rsid w:val="00AF541D"/>
    <w:rsid w:val="00B327E8"/>
    <w:rsid w:val="00B32A4D"/>
    <w:rsid w:val="00B40796"/>
    <w:rsid w:val="00B428F3"/>
    <w:rsid w:val="00B524E6"/>
    <w:rsid w:val="00B572CE"/>
    <w:rsid w:val="00B5775E"/>
    <w:rsid w:val="00B642DC"/>
    <w:rsid w:val="00B66E9C"/>
    <w:rsid w:val="00B7155B"/>
    <w:rsid w:val="00B817C7"/>
    <w:rsid w:val="00B82EAC"/>
    <w:rsid w:val="00B86BE6"/>
    <w:rsid w:val="00B9126A"/>
    <w:rsid w:val="00B93386"/>
    <w:rsid w:val="00B93DDD"/>
    <w:rsid w:val="00BA2C03"/>
    <w:rsid w:val="00BC323F"/>
    <w:rsid w:val="00BC32BE"/>
    <w:rsid w:val="00BC3CA9"/>
    <w:rsid w:val="00BC6720"/>
    <w:rsid w:val="00BD1A47"/>
    <w:rsid w:val="00BD2EA6"/>
    <w:rsid w:val="00BE07FE"/>
    <w:rsid w:val="00BE38A3"/>
    <w:rsid w:val="00BE673C"/>
    <w:rsid w:val="00BF6D2B"/>
    <w:rsid w:val="00C0080B"/>
    <w:rsid w:val="00C01681"/>
    <w:rsid w:val="00C04541"/>
    <w:rsid w:val="00C04E99"/>
    <w:rsid w:val="00C06C9D"/>
    <w:rsid w:val="00C112BB"/>
    <w:rsid w:val="00C14F01"/>
    <w:rsid w:val="00C15A82"/>
    <w:rsid w:val="00C16AF7"/>
    <w:rsid w:val="00C240EF"/>
    <w:rsid w:val="00C25F69"/>
    <w:rsid w:val="00C3556C"/>
    <w:rsid w:val="00C36498"/>
    <w:rsid w:val="00C37315"/>
    <w:rsid w:val="00C37592"/>
    <w:rsid w:val="00C4167E"/>
    <w:rsid w:val="00C46CA8"/>
    <w:rsid w:val="00C47141"/>
    <w:rsid w:val="00C4755E"/>
    <w:rsid w:val="00C564E1"/>
    <w:rsid w:val="00C61CB9"/>
    <w:rsid w:val="00C71717"/>
    <w:rsid w:val="00C743A8"/>
    <w:rsid w:val="00C76C0B"/>
    <w:rsid w:val="00C76DFA"/>
    <w:rsid w:val="00C851A4"/>
    <w:rsid w:val="00C8665F"/>
    <w:rsid w:val="00C976FC"/>
    <w:rsid w:val="00CA02B8"/>
    <w:rsid w:val="00CA3182"/>
    <w:rsid w:val="00CA4931"/>
    <w:rsid w:val="00CB08FC"/>
    <w:rsid w:val="00CB6439"/>
    <w:rsid w:val="00CC2761"/>
    <w:rsid w:val="00CC4852"/>
    <w:rsid w:val="00CC4C92"/>
    <w:rsid w:val="00CC71D6"/>
    <w:rsid w:val="00CC75A9"/>
    <w:rsid w:val="00CD0243"/>
    <w:rsid w:val="00CD2A73"/>
    <w:rsid w:val="00CE4F58"/>
    <w:rsid w:val="00CF0A1A"/>
    <w:rsid w:val="00D02075"/>
    <w:rsid w:val="00D10C7D"/>
    <w:rsid w:val="00D12B38"/>
    <w:rsid w:val="00D17E9A"/>
    <w:rsid w:val="00D27C02"/>
    <w:rsid w:val="00D37BBF"/>
    <w:rsid w:val="00D43FEB"/>
    <w:rsid w:val="00D45842"/>
    <w:rsid w:val="00D45D74"/>
    <w:rsid w:val="00D5139F"/>
    <w:rsid w:val="00D51D06"/>
    <w:rsid w:val="00D5237D"/>
    <w:rsid w:val="00D53FB5"/>
    <w:rsid w:val="00D5528E"/>
    <w:rsid w:val="00D55C64"/>
    <w:rsid w:val="00D56C4D"/>
    <w:rsid w:val="00D60583"/>
    <w:rsid w:val="00D61ADB"/>
    <w:rsid w:val="00D61CA8"/>
    <w:rsid w:val="00D63F89"/>
    <w:rsid w:val="00D80199"/>
    <w:rsid w:val="00D810FD"/>
    <w:rsid w:val="00D816C2"/>
    <w:rsid w:val="00D82FC0"/>
    <w:rsid w:val="00D83C44"/>
    <w:rsid w:val="00D86162"/>
    <w:rsid w:val="00DA0365"/>
    <w:rsid w:val="00DA356A"/>
    <w:rsid w:val="00DA6563"/>
    <w:rsid w:val="00DA7B02"/>
    <w:rsid w:val="00DB5071"/>
    <w:rsid w:val="00DC2755"/>
    <w:rsid w:val="00DC3D58"/>
    <w:rsid w:val="00DC3FFB"/>
    <w:rsid w:val="00DC4100"/>
    <w:rsid w:val="00DD1452"/>
    <w:rsid w:val="00DD2460"/>
    <w:rsid w:val="00DD3DCD"/>
    <w:rsid w:val="00DE3401"/>
    <w:rsid w:val="00DE42CE"/>
    <w:rsid w:val="00DF1324"/>
    <w:rsid w:val="00DF233D"/>
    <w:rsid w:val="00DF58DB"/>
    <w:rsid w:val="00E02BAC"/>
    <w:rsid w:val="00E03368"/>
    <w:rsid w:val="00E12274"/>
    <w:rsid w:val="00E27499"/>
    <w:rsid w:val="00E4083B"/>
    <w:rsid w:val="00E42149"/>
    <w:rsid w:val="00E438D1"/>
    <w:rsid w:val="00E57414"/>
    <w:rsid w:val="00E63FEA"/>
    <w:rsid w:val="00E667ED"/>
    <w:rsid w:val="00E667EF"/>
    <w:rsid w:val="00E66EA3"/>
    <w:rsid w:val="00E73EFC"/>
    <w:rsid w:val="00E744DF"/>
    <w:rsid w:val="00E7681A"/>
    <w:rsid w:val="00E769AF"/>
    <w:rsid w:val="00EA3EA1"/>
    <w:rsid w:val="00EA72A0"/>
    <w:rsid w:val="00EA7896"/>
    <w:rsid w:val="00EB1918"/>
    <w:rsid w:val="00EB261E"/>
    <w:rsid w:val="00EB6C4E"/>
    <w:rsid w:val="00EB7C69"/>
    <w:rsid w:val="00EC68D5"/>
    <w:rsid w:val="00ED78F6"/>
    <w:rsid w:val="00EE431F"/>
    <w:rsid w:val="00EF00ED"/>
    <w:rsid w:val="00EF094B"/>
    <w:rsid w:val="00EF68E2"/>
    <w:rsid w:val="00F01B60"/>
    <w:rsid w:val="00F046F7"/>
    <w:rsid w:val="00F07BBF"/>
    <w:rsid w:val="00F119FD"/>
    <w:rsid w:val="00F156E8"/>
    <w:rsid w:val="00F15CB7"/>
    <w:rsid w:val="00F207C5"/>
    <w:rsid w:val="00F23F4D"/>
    <w:rsid w:val="00F24D62"/>
    <w:rsid w:val="00F26099"/>
    <w:rsid w:val="00F2654E"/>
    <w:rsid w:val="00F2784A"/>
    <w:rsid w:val="00F358A1"/>
    <w:rsid w:val="00F37213"/>
    <w:rsid w:val="00F417B9"/>
    <w:rsid w:val="00F419B7"/>
    <w:rsid w:val="00F51507"/>
    <w:rsid w:val="00F574D5"/>
    <w:rsid w:val="00F60E39"/>
    <w:rsid w:val="00F611B1"/>
    <w:rsid w:val="00F6633C"/>
    <w:rsid w:val="00F72579"/>
    <w:rsid w:val="00F73954"/>
    <w:rsid w:val="00F76A5F"/>
    <w:rsid w:val="00F90350"/>
    <w:rsid w:val="00F93483"/>
    <w:rsid w:val="00F95EE0"/>
    <w:rsid w:val="00F96C0A"/>
    <w:rsid w:val="00FA0CE0"/>
    <w:rsid w:val="00FB0107"/>
    <w:rsid w:val="00FB10D1"/>
    <w:rsid w:val="00FB4E28"/>
    <w:rsid w:val="00FC4EC1"/>
    <w:rsid w:val="00FC67F6"/>
    <w:rsid w:val="00FC6B2D"/>
    <w:rsid w:val="00FC70FD"/>
    <w:rsid w:val="00FD7B84"/>
    <w:rsid w:val="00FE1215"/>
    <w:rsid w:val="00FE70DC"/>
    <w:rsid w:val="00FF241D"/>
    <w:rsid w:val="00FF6B6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A22AC-88E2-4CCA-BDC6-0092F26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42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1E39"/>
    <w:pPr>
      <w:keepNext/>
      <w:spacing w:before="1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97147"/>
    <w:pPr>
      <w:spacing w:line="340" w:lineRule="atLeast"/>
      <w:ind w:firstLine="567"/>
      <w:jc w:val="both"/>
    </w:pPr>
    <w:rPr>
      <w:sz w:val="28"/>
      <w:szCs w:val="20"/>
    </w:rPr>
  </w:style>
  <w:style w:type="paragraph" w:customStyle="1" w:styleId="a4">
    <w:name w:val="Знак Знак Знак"/>
    <w:basedOn w:val="a"/>
    <w:rsid w:val="00D810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44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711E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94718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2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42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2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42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rsid w:val="00774227"/>
    <w:pPr>
      <w:ind w:firstLine="108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74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774227"/>
    <w:pPr>
      <w:spacing w:after="120"/>
    </w:pPr>
  </w:style>
  <w:style w:type="character" w:customStyle="1" w:styleId="ab">
    <w:name w:val="Основной текст Знак"/>
    <w:basedOn w:val="a0"/>
    <w:link w:val="aa"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74227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77422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Цветовое выделение"/>
    <w:uiPriority w:val="99"/>
    <w:rsid w:val="00774227"/>
    <w:rPr>
      <w:b/>
      <w:bCs/>
      <w:color w:val="000080"/>
    </w:rPr>
  </w:style>
  <w:style w:type="character" w:customStyle="1" w:styleId="5">
    <w:name w:val="Основной текст (5)_"/>
    <w:basedOn w:val="a0"/>
    <w:link w:val="51"/>
    <w:locked/>
    <w:rsid w:val="00774227"/>
    <w:rPr>
      <w:i/>
      <w:iCs/>
      <w:spacing w:val="-2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74227"/>
    <w:pPr>
      <w:shd w:val="clear" w:color="auto" w:fill="FFFFFF"/>
      <w:spacing w:line="456" w:lineRule="exact"/>
      <w:ind w:firstLine="680"/>
      <w:jc w:val="both"/>
    </w:pPr>
    <w:rPr>
      <w:rFonts w:asciiTheme="minorHAnsi" w:eastAsiaTheme="minorHAnsi" w:hAnsiTheme="minorHAnsi" w:cstheme="minorBidi"/>
      <w:i/>
      <w:iCs/>
      <w:spacing w:val="-2"/>
      <w:lang w:eastAsia="en-US"/>
    </w:rPr>
  </w:style>
  <w:style w:type="paragraph" w:styleId="ad">
    <w:name w:val="No Spacing"/>
    <w:uiPriority w:val="1"/>
    <w:qFormat/>
    <w:rsid w:val="007742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10"/>
    <w:rsid w:val="00774227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74227"/>
    <w:pPr>
      <w:shd w:val="clear" w:color="auto" w:fill="FFFFFF"/>
      <w:spacing w:after="7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f"/>
    <w:rsid w:val="007742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74227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"/>
    <w:rsid w:val="00774227"/>
    <w:pPr>
      <w:ind w:left="720"/>
      <w:contextualSpacing/>
    </w:pPr>
    <w:rPr>
      <w:rFonts w:eastAsia="Calibri"/>
    </w:rPr>
  </w:style>
  <w:style w:type="character" w:customStyle="1" w:styleId="af0">
    <w:name w:val="Текст выноски Знак"/>
    <w:basedOn w:val="a0"/>
    <w:link w:val="af1"/>
    <w:uiPriority w:val="99"/>
    <w:semiHidden/>
    <w:rsid w:val="0077422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77422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7422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7742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4">
    <w:name w:val="Основной текст + 13 pt4"/>
    <w:basedOn w:val="ab"/>
    <w:rsid w:val="00774227"/>
    <w:rPr>
      <w:rFonts w:ascii="Times New Roman" w:eastAsia="Times New Roman" w:hAnsi="Times New Roman" w:cs="Times New Roman"/>
      <w:spacing w:val="1"/>
      <w:sz w:val="24"/>
      <w:szCs w:val="24"/>
      <w:lang w:eastAsia="ru-RU" w:bidi="ar-SA"/>
    </w:rPr>
  </w:style>
  <w:style w:type="paragraph" w:customStyle="1" w:styleId="211">
    <w:name w:val="Основной текст 21"/>
    <w:basedOn w:val="a"/>
    <w:rsid w:val="00774227"/>
    <w:pPr>
      <w:jc w:val="center"/>
    </w:pPr>
    <w:rPr>
      <w:b/>
      <w:sz w:val="28"/>
      <w:szCs w:val="20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774227"/>
    <w:rPr>
      <w:rFonts w:ascii="Calibri" w:eastAsia="Times New Roman" w:hAnsi="Calibri" w:cs="Times New Roman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77422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2">
    <w:name w:val="Основной текст 2 Знак1"/>
    <w:basedOn w:val="a0"/>
    <w:uiPriority w:val="99"/>
    <w:semiHidden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7422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">
    <w:name w:val="bodytext"/>
    <w:basedOn w:val="a"/>
    <w:rsid w:val="00774227"/>
    <w:pPr>
      <w:spacing w:before="100" w:beforeAutospacing="1" w:after="100" w:afterAutospacing="1"/>
    </w:pPr>
  </w:style>
  <w:style w:type="paragraph" w:customStyle="1" w:styleId="text">
    <w:name w:val="text"/>
    <w:basedOn w:val="a"/>
    <w:rsid w:val="00774227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74227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7422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742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774227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774227"/>
    <w:pPr>
      <w:spacing w:after="200"/>
    </w:pPr>
    <w:rPr>
      <w:rFonts w:ascii="Calibri" w:hAnsi="Calibr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77422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77422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74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7"/>
    <w:uiPriority w:val="99"/>
    <w:semiHidden/>
    <w:rsid w:val="0077422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unhideWhenUsed/>
    <w:rsid w:val="00774227"/>
    <w:rPr>
      <w:rFonts w:ascii="Calibri" w:hAnsi="Calibri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rsid w:val="00BE67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E673C"/>
    <w:pPr>
      <w:widowControl w:val="0"/>
      <w:shd w:val="clear" w:color="auto" w:fill="FFFFFF"/>
      <w:spacing w:after="240" w:line="269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5FA6-914A-4D8E-8A61-34481FF8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3</cp:revision>
  <cp:lastPrinted>2013-05-18T08:08:00Z</cp:lastPrinted>
  <dcterms:created xsi:type="dcterms:W3CDTF">2019-03-30T05:58:00Z</dcterms:created>
  <dcterms:modified xsi:type="dcterms:W3CDTF">2019-04-22T11:01:00Z</dcterms:modified>
</cp:coreProperties>
</file>