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7740" w:rsidRPr="00437740" w:rsidRDefault="00437740" w:rsidP="00437740">
      <w:pPr>
        <w:widowControl w:val="0"/>
        <w:autoSpaceDE w:val="0"/>
        <w:autoSpaceDN w:val="0"/>
        <w:adjustRightInd w:val="0"/>
        <w:jc w:val="center"/>
        <w:rPr>
          <w:b/>
          <w:sz w:val="28"/>
          <w:szCs w:val="28"/>
          <w:lang w:val="ky-KG"/>
        </w:rPr>
      </w:pPr>
      <w:r w:rsidRPr="00437740">
        <w:rPr>
          <w:b/>
          <w:sz w:val="28"/>
          <w:szCs w:val="28"/>
        </w:rPr>
        <w:t>КЫРГЫЗ РЕСПУБЛИК</w:t>
      </w:r>
      <w:r w:rsidRPr="00437740">
        <w:rPr>
          <w:b/>
          <w:sz w:val="28"/>
          <w:szCs w:val="28"/>
          <w:lang w:val="ky-KG"/>
        </w:rPr>
        <w:t>АСЫНЫН</w:t>
      </w:r>
    </w:p>
    <w:p w:rsidR="00437740" w:rsidRPr="00437740" w:rsidRDefault="00437740" w:rsidP="00437740">
      <w:pPr>
        <w:widowControl w:val="0"/>
        <w:autoSpaceDE w:val="0"/>
        <w:autoSpaceDN w:val="0"/>
        <w:adjustRightInd w:val="0"/>
        <w:jc w:val="center"/>
        <w:rPr>
          <w:b/>
          <w:sz w:val="28"/>
          <w:szCs w:val="28"/>
          <w:lang w:val="ky-KG"/>
        </w:rPr>
      </w:pPr>
      <w:r w:rsidRPr="00437740">
        <w:rPr>
          <w:b/>
          <w:sz w:val="28"/>
          <w:szCs w:val="28"/>
          <w:lang w:val="ky-KG"/>
        </w:rPr>
        <w:t>БИЛИМ БЕРҮҮ ЖАНА ИЛИМ МИНИСТРЛИГИ</w:t>
      </w:r>
    </w:p>
    <w:p w:rsidR="00437740" w:rsidRPr="00437740" w:rsidRDefault="00437740" w:rsidP="00437740">
      <w:pPr>
        <w:widowControl w:val="0"/>
        <w:autoSpaceDE w:val="0"/>
        <w:autoSpaceDN w:val="0"/>
        <w:adjustRightInd w:val="0"/>
        <w:ind w:left="5940"/>
        <w:jc w:val="center"/>
        <w:rPr>
          <w:b/>
          <w:sz w:val="28"/>
          <w:szCs w:val="28"/>
        </w:rPr>
      </w:pPr>
    </w:p>
    <w:p w:rsidR="00437740" w:rsidRPr="00437740" w:rsidRDefault="00437740" w:rsidP="00437740">
      <w:pPr>
        <w:widowControl w:val="0"/>
        <w:autoSpaceDE w:val="0"/>
        <w:autoSpaceDN w:val="0"/>
        <w:adjustRightInd w:val="0"/>
        <w:ind w:left="5940"/>
        <w:jc w:val="center"/>
        <w:rPr>
          <w:sz w:val="28"/>
          <w:szCs w:val="28"/>
          <w:lang w:val="ky-KG"/>
        </w:rPr>
      </w:pPr>
    </w:p>
    <w:p w:rsidR="00437740" w:rsidRPr="00437740" w:rsidRDefault="00502C03" w:rsidP="00502C03">
      <w:pPr>
        <w:widowControl w:val="0"/>
        <w:autoSpaceDE w:val="0"/>
        <w:autoSpaceDN w:val="0"/>
        <w:adjustRightInd w:val="0"/>
        <w:ind w:left="5940"/>
        <w:rPr>
          <w:b/>
          <w:sz w:val="28"/>
          <w:szCs w:val="28"/>
          <w:lang w:val="ky-KG"/>
        </w:rPr>
      </w:pPr>
      <w:bookmarkStart w:id="0" w:name="_GoBack"/>
      <w:r>
        <w:rPr>
          <w:b/>
          <w:sz w:val="28"/>
          <w:szCs w:val="28"/>
          <w:lang w:val="ky-KG"/>
        </w:rPr>
        <w:t xml:space="preserve">        </w:t>
      </w:r>
      <w:r w:rsidR="00437740" w:rsidRPr="00437740">
        <w:rPr>
          <w:b/>
          <w:sz w:val="28"/>
          <w:szCs w:val="28"/>
          <w:lang w:val="ky-KG"/>
        </w:rPr>
        <w:t>Бекитилди</w:t>
      </w:r>
    </w:p>
    <w:p w:rsidR="00437740" w:rsidRPr="00437740" w:rsidRDefault="00437740" w:rsidP="00437740">
      <w:pPr>
        <w:widowControl w:val="0"/>
        <w:autoSpaceDE w:val="0"/>
        <w:autoSpaceDN w:val="0"/>
        <w:adjustRightInd w:val="0"/>
        <w:ind w:left="4320" w:firstLine="720"/>
        <w:jc w:val="center"/>
        <w:rPr>
          <w:sz w:val="28"/>
          <w:szCs w:val="28"/>
          <w:lang w:val="ky-KG"/>
        </w:rPr>
      </w:pPr>
      <w:r w:rsidRPr="00437740">
        <w:rPr>
          <w:sz w:val="28"/>
          <w:szCs w:val="28"/>
          <w:lang w:val="ky-KG"/>
        </w:rPr>
        <w:t>К</w:t>
      </w:r>
      <w:proofErr w:type="spellStart"/>
      <w:r w:rsidRPr="00437740">
        <w:rPr>
          <w:sz w:val="28"/>
          <w:szCs w:val="28"/>
        </w:rPr>
        <w:t>ыргыз</w:t>
      </w:r>
      <w:proofErr w:type="spellEnd"/>
      <w:r w:rsidRPr="00437740">
        <w:rPr>
          <w:sz w:val="28"/>
          <w:szCs w:val="28"/>
        </w:rPr>
        <w:t xml:space="preserve"> </w:t>
      </w:r>
      <w:r w:rsidRPr="00437740">
        <w:rPr>
          <w:sz w:val="28"/>
          <w:szCs w:val="28"/>
          <w:lang w:val="ky-KG"/>
        </w:rPr>
        <w:t>Р</w:t>
      </w:r>
      <w:proofErr w:type="spellStart"/>
      <w:r w:rsidRPr="00437740">
        <w:rPr>
          <w:sz w:val="28"/>
          <w:szCs w:val="28"/>
        </w:rPr>
        <w:t>еспублик</w:t>
      </w:r>
      <w:proofErr w:type="spellEnd"/>
      <w:r w:rsidRPr="00437740">
        <w:rPr>
          <w:sz w:val="28"/>
          <w:szCs w:val="28"/>
          <w:lang w:val="ky-KG"/>
        </w:rPr>
        <w:t>асынын</w:t>
      </w:r>
    </w:p>
    <w:p w:rsidR="00437740" w:rsidRPr="00437740" w:rsidRDefault="00437740" w:rsidP="00437740">
      <w:pPr>
        <w:widowControl w:val="0"/>
        <w:autoSpaceDE w:val="0"/>
        <w:autoSpaceDN w:val="0"/>
        <w:adjustRightInd w:val="0"/>
        <w:ind w:left="5040"/>
        <w:jc w:val="center"/>
        <w:rPr>
          <w:sz w:val="28"/>
          <w:szCs w:val="28"/>
          <w:lang w:val="ky-KG"/>
        </w:rPr>
      </w:pPr>
      <w:r w:rsidRPr="00437740">
        <w:rPr>
          <w:sz w:val="28"/>
          <w:szCs w:val="28"/>
          <w:lang w:val="ky-KG"/>
        </w:rPr>
        <w:t xml:space="preserve">Билим берүү жана илим министрлигинин </w:t>
      </w:r>
    </w:p>
    <w:p w:rsidR="00502C03" w:rsidRDefault="00502C03" w:rsidP="00502C03">
      <w:pPr>
        <w:widowControl w:val="0"/>
        <w:autoSpaceDE w:val="0"/>
        <w:autoSpaceDN w:val="0"/>
        <w:adjustRightInd w:val="0"/>
        <w:jc w:val="center"/>
        <w:rPr>
          <w:sz w:val="28"/>
          <w:szCs w:val="28"/>
        </w:rPr>
      </w:pPr>
      <w:r>
        <w:rPr>
          <w:sz w:val="28"/>
          <w:szCs w:val="28"/>
        </w:rPr>
        <w:t xml:space="preserve">                                                                            2018-жылдын</w:t>
      </w:r>
      <w:r w:rsidR="002B630B">
        <w:rPr>
          <w:sz w:val="28"/>
          <w:szCs w:val="28"/>
        </w:rPr>
        <w:t xml:space="preserve"> </w:t>
      </w:r>
      <w:r>
        <w:rPr>
          <w:sz w:val="28"/>
          <w:szCs w:val="28"/>
        </w:rPr>
        <w:t xml:space="preserve">«31» </w:t>
      </w:r>
      <w:proofErr w:type="spellStart"/>
      <w:r>
        <w:rPr>
          <w:sz w:val="28"/>
          <w:szCs w:val="28"/>
        </w:rPr>
        <w:t>декабры</w:t>
      </w:r>
      <w:proofErr w:type="spellEnd"/>
      <w:r w:rsidR="002B630B">
        <w:rPr>
          <w:sz w:val="28"/>
          <w:szCs w:val="28"/>
        </w:rPr>
        <w:t xml:space="preserve"> </w:t>
      </w:r>
    </w:p>
    <w:p w:rsidR="00437740" w:rsidRPr="00437740" w:rsidRDefault="00502C03" w:rsidP="00502C03">
      <w:pPr>
        <w:widowControl w:val="0"/>
        <w:autoSpaceDE w:val="0"/>
        <w:autoSpaceDN w:val="0"/>
        <w:adjustRightInd w:val="0"/>
        <w:jc w:val="center"/>
        <w:rPr>
          <w:sz w:val="28"/>
          <w:szCs w:val="28"/>
        </w:rPr>
      </w:pPr>
      <w:r>
        <w:rPr>
          <w:sz w:val="28"/>
          <w:szCs w:val="28"/>
        </w:rPr>
        <w:t xml:space="preserve">                                                                           </w:t>
      </w:r>
      <w:r w:rsidR="002B630B" w:rsidRPr="00502C03">
        <w:rPr>
          <w:sz w:val="28"/>
          <w:szCs w:val="28"/>
          <w:u w:val="single"/>
        </w:rPr>
        <w:t>№</w:t>
      </w:r>
      <w:r w:rsidRPr="00502C03">
        <w:rPr>
          <w:sz w:val="28"/>
          <w:szCs w:val="28"/>
          <w:u w:val="single"/>
        </w:rPr>
        <w:t>1615/1</w:t>
      </w:r>
      <w:r w:rsidR="002B630B" w:rsidRPr="002B630B">
        <w:rPr>
          <w:sz w:val="28"/>
          <w:szCs w:val="28"/>
          <w:lang w:val="ky-KG"/>
        </w:rPr>
        <w:t xml:space="preserve"> </w:t>
      </w:r>
      <w:r w:rsidR="002B630B" w:rsidRPr="00437740">
        <w:rPr>
          <w:sz w:val="28"/>
          <w:szCs w:val="28"/>
          <w:lang w:val="ky-KG"/>
        </w:rPr>
        <w:t>буйругу менен</w:t>
      </w:r>
    </w:p>
    <w:bookmarkEnd w:id="0"/>
    <w:p w:rsidR="00437740" w:rsidRPr="00437740" w:rsidRDefault="00437740" w:rsidP="00437740">
      <w:pPr>
        <w:widowControl w:val="0"/>
        <w:autoSpaceDE w:val="0"/>
        <w:autoSpaceDN w:val="0"/>
        <w:adjustRightInd w:val="0"/>
        <w:ind w:firstLine="567"/>
        <w:jc w:val="center"/>
        <w:rPr>
          <w:sz w:val="28"/>
          <w:szCs w:val="28"/>
          <w:lang w:val="ky-KG"/>
        </w:rPr>
      </w:pPr>
      <w:r w:rsidRPr="00437740">
        <w:rPr>
          <w:sz w:val="28"/>
          <w:szCs w:val="28"/>
          <w:lang w:val="ky-KG"/>
        </w:rPr>
        <w:tab/>
      </w:r>
      <w:r w:rsidRPr="00437740">
        <w:rPr>
          <w:sz w:val="28"/>
          <w:szCs w:val="28"/>
          <w:lang w:val="ky-KG"/>
        </w:rPr>
        <w:tab/>
      </w:r>
      <w:r w:rsidRPr="00437740">
        <w:rPr>
          <w:sz w:val="28"/>
          <w:szCs w:val="28"/>
          <w:lang w:val="ky-KG"/>
        </w:rPr>
        <w:tab/>
      </w:r>
      <w:r w:rsidRPr="00437740">
        <w:rPr>
          <w:sz w:val="28"/>
          <w:szCs w:val="28"/>
          <w:lang w:val="ky-KG"/>
        </w:rPr>
        <w:tab/>
      </w:r>
      <w:r w:rsidRPr="00437740">
        <w:rPr>
          <w:sz w:val="28"/>
          <w:szCs w:val="28"/>
          <w:lang w:val="ky-KG"/>
        </w:rPr>
        <w:tab/>
      </w: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lang w:val="ky-KG"/>
        </w:rPr>
      </w:pPr>
    </w:p>
    <w:p w:rsidR="002B630B" w:rsidRPr="00314DD7" w:rsidRDefault="002B630B" w:rsidP="002B630B">
      <w:pPr>
        <w:widowControl w:val="0"/>
        <w:autoSpaceDE w:val="0"/>
        <w:autoSpaceDN w:val="0"/>
        <w:adjustRightInd w:val="0"/>
        <w:spacing w:line="276" w:lineRule="auto"/>
        <w:jc w:val="center"/>
        <w:rPr>
          <w:b/>
          <w:sz w:val="28"/>
          <w:szCs w:val="28"/>
        </w:rPr>
      </w:pPr>
      <w:proofErr w:type="spellStart"/>
      <w:r w:rsidRPr="00314DD7">
        <w:rPr>
          <w:b/>
          <w:sz w:val="28"/>
          <w:szCs w:val="28"/>
        </w:rPr>
        <w:t>Ж</w:t>
      </w:r>
      <w:r>
        <w:rPr>
          <w:b/>
          <w:sz w:val="28"/>
          <w:szCs w:val="28"/>
        </w:rPr>
        <w:t>огорку</w:t>
      </w:r>
      <w:proofErr w:type="spellEnd"/>
      <w:r>
        <w:rPr>
          <w:b/>
          <w:sz w:val="28"/>
          <w:szCs w:val="28"/>
        </w:rPr>
        <w:t xml:space="preserve"> </w:t>
      </w:r>
      <w:proofErr w:type="spellStart"/>
      <w:r>
        <w:rPr>
          <w:b/>
          <w:sz w:val="28"/>
          <w:szCs w:val="28"/>
        </w:rPr>
        <w:t>кесиптик</w:t>
      </w:r>
      <w:proofErr w:type="spellEnd"/>
      <w:r>
        <w:rPr>
          <w:b/>
          <w:sz w:val="28"/>
          <w:szCs w:val="28"/>
        </w:rPr>
        <w:t xml:space="preserve"> </w:t>
      </w:r>
      <w:proofErr w:type="spellStart"/>
      <w:r>
        <w:rPr>
          <w:b/>
          <w:sz w:val="28"/>
          <w:szCs w:val="28"/>
        </w:rPr>
        <w:t>билим</w:t>
      </w:r>
      <w:proofErr w:type="spellEnd"/>
      <w:r>
        <w:rPr>
          <w:b/>
          <w:sz w:val="28"/>
          <w:szCs w:val="28"/>
        </w:rPr>
        <w:t xml:space="preserve"> </w:t>
      </w:r>
      <w:proofErr w:type="spellStart"/>
      <w:r>
        <w:rPr>
          <w:b/>
          <w:sz w:val="28"/>
          <w:szCs w:val="28"/>
        </w:rPr>
        <w:t>бер</w:t>
      </w:r>
      <w:proofErr w:type="spellEnd"/>
      <w:r>
        <w:rPr>
          <w:b/>
          <w:sz w:val="28"/>
          <w:szCs w:val="28"/>
          <w:lang w:val="ky-KG"/>
        </w:rPr>
        <w:t>үү боюнча</w:t>
      </w:r>
      <w:r w:rsidRPr="00314DD7">
        <w:rPr>
          <w:b/>
          <w:sz w:val="28"/>
          <w:szCs w:val="28"/>
        </w:rPr>
        <w:t xml:space="preserve"> </w:t>
      </w:r>
    </w:p>
    <w:p w:rsidR="00437740" w:rsidRPr="002B630B" w:rsidRDefault="002B630B" w:rsidP="002B630B">
      <w:pPr>
        <w:widowControl w:val="0"/>
        <w:autoSpaceDE w:val="0"/>
        <w:autoSpaceDN w:val="0"/>
        <w:adjustRightInd w:val="0"/>
        <w:ind w:firstLine="567"/>
        <w:jc w:val="center"/>
        <w:rPr>
          <w:sz w:val="28"/>
          <w:szCs w:val="28"/>
          <w:lang w:val="ky-KG"/>
        </w:rPr>
      </w:pPr>
      <w:r>
        <w:rPr>
          <w:b/>
          <w:sz w:val="28"/>
          <w:szCs w:val="28"/>
          <w:lang w:val="ky-KG"/>
        </w:rPr>
        <w:t>Мамлекеттик билим берүү стандарты</w:t>
      </w:r>
    </w:p>
    <w:p w:rsidR="002B630B" w:rsidRPr="00437740" w:rsidRDefault="002B630B" w:rsidP="00437740">
      <w:pPr>
        <w:widowControl w:val="0"/>
        <w:autoSpaceDE w:val="0"/>
        <w:autoSpaceDN w:val="0"/>
        <w:adjustRightInd w:val="0"/>
        <w:jc w:val="center"/>
        <w:rPr>
          <w:b/>
          <w:sz w:val="28"/>
          <w:szCs w:val="28"/>
          <w:lang w:val="ky-KG"/>
        </w:rPr>
      </w:pPr>
    </w:p>
    <w:p w:rsidR="00437740" w:rsidRPr="002B630B" w:rsidRDefault="00437740" w:rsidP="00437740">
      <w:pPr>
        <w:widowControl w:val="0"/>
        <w:autoSpaceDE w:val="0"/>
        <w:autoSpaceDN w:val="0"/>
        <w:adjustRightInd w:val="0"/>
        <w:jc w:val="center"/>
        <w:rPr>
          <w:sz w:val="28"/>
          <w:szCs w:val="28"/>
          <w:lang w:val="ky-KG"/>
        </w:rPr>
      </w:pPr>
      <w:r w:rsidRPr="00437740">
        <w:rPr>
          <w:b/>
          <w:sz w:val="28"/>
          <w:szCs w:val="28"/>
          <w:lang w:val="ky-KG"/>
        </w:rPr>
        <w:t xml:space="preserve">530002 Соттук экспертиза </w:t>
      </w:r>
      <w:r w:rsidRPr="002B630B">
        <w:rPr>
          <w:sz w:val="28"/>
          <w:szCs w:val="28"/>
          <w:lang w:val="ky-KG"/>
        </w:rPr>
        <w:t xml:space="preserve">адистиги боюнча </w:t>
      </w:r>
    </w:p>
    <w:p w:rsidR="00437740" w:rsidRPr="002B630B" w:rsidRDefault="002B630B" w:rsidP="00437740">
      <w:pPr>
        <w:widowControl w:val="0"/>
        <w:autoSpaceDE w:val="0"/>
        <w:autoSpaceDN w:val="0"/>
        <w:adjustRightInd w:val="0"/>
        <w:jc w:val="center"/>
        <w:rPr>
          <w:sz w:val="28"/>
          <w:szCs w:val="28"/>
          <w:lang w:val="ky-KG"/>
        </w:rPr>
      </w:pPr>
      <w:r w:rsidRPr="002B630B">
        <w:rPr>
          <w:sz w:val="28"/>
          <w:szCs w:val="28"/>
          <w:lang w:val="ky-KG"/>
        </w:rPr>
        <w:t>Квалификациясы</w:t>
      </w:r>
      <w:r>
        <w:rPr>
          <w:sz w:val="28"/>
          <w:szCs w:val="28"/>
          <w:lang w:val="ky-KG"/>
        </w:rPr>
        <w:t>: “Э</w:t>
      </w:r>
      <w:r w:rsidR="00437740" w:rsidRPr="002B630B">
        <w:rPr>
          <w:sz w:val="28"/>
          <w:szCs w:val="28"/>
          <w:lang w:val="ky-KG"/>
        </w:rPr>
        <w:t xml:space="preserve">ксперт-криминалист” </w:t>
      </w:r>
    </w:p>
    <w:p w:rsidR="00437740" w:rsidRPr="00437740" w:rsidRDefault="00437740" w:rsidP="00437740">
      <w:pPr>
        <w:widowControl w:val="0"/>
        <w:autoSpaceDE w:val="0"/>
        <w:autoSpaceDN w:val="0"/>
        <w:adjustRightInd w:val="0"/>
        <w:ind w:firstLine="567"/>
        <w:jc w:val="center"/>
        <w:rPr>
          <w:sz w:val="28"/>
          <w:szCs w:val="28"/>
          <w:lang w:val="ky-KG"/>
        </w:rPr>
      </w:pPr>
    </w:p>
    <w:p w:rsidR="00437740" w:rsidRPr="00437740" w:rsidRDefault="00437740" w:rsidP="00437740">
      <w:pPr>
        <w:widowControl w:val="0"/>
        <w:autoSpaceDE w:val="0"/>
        <w:autoSpaceDN w:val="0"/>
        <w:adjustRightInd w:val="0"/>
        <w:ind w:firstLine="567"/>
        <w:jc w:val="center"/>
        <w:rPr>
          <w:sz w:val="28"/>
          <w:szCs w:val="28"/>
          <w:lang w:val="ky-KG"/>
        </w:rPr>
      </w:pPr>
    </w:p>
    <w:p w:rsidR="00437740" w:rsidRPr="00437740" w:rsidRDefault="00437740" w:rsidP="00437740">
      <w:pPr>
        <w:widowControl w:val="0"/>
        <w:autoSpaceDE w:val="0"/>
        <w:autoSpaceDN w:val="0"/>
        <w:adjustRightInd w:val="0"/>
        <w:ind w:firstLine="567"/>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2B630B" w:rsidRPr="00314DD7" w:rsidRDefault="002B630B" w:rsidP="002B630B">
      <w:pPr>
        <w:widowControl w:val="0"/>
        <w:autoSpaceDE w:val="0"/>
        <w:autoSpaceDN w:val="0"/>
        <w:adjustRightInd w:val="0"/>
        <w:spacing w:line="276" w:lineRule="auto"/>
        <w:jc w:val="center"/>
        <w:rPr>
          <w:rFonts w:eastAsia="Calibri"/>
          <w:b/>
          <w:sz w:val="28"/>
          <w:szCs w:val="28"/>
        </w:rPr>
      </w:pPr>
      <w:r w:rsidRPr="00314DD7">
        <w:rPr>
          <w:b/>
          <w:sz w:val="28"/>
          <w:szCs w:val="28"/>
        </w:rPr>
        <w:t xml:space="preserve"> </w:t>
      </w:r>
    </w:p>
    <w:p w:rsidR="002B630B" w:rsidRPr="00314DD7" w:rsidRDefault="002B630B" w:rsidP="002B630B">
      <w:pPr>
        <w:widowControl w:val="0"/>
        <w:autoSpaceDE w:val="0"/>
        <w:autoSpaceDN w:val="0"/>
        <w:adjustRightInd w:val="0"/>
        <w:spacing w:before="240" w:line="276" w:lineRule="auto"/>
        <w:rPr>
          <w:b/>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Pr="00437740" w:rsidRDefault="00437740" w:rsidP="00437740">
      <w:pPr>
        <w:widowControl w:val="0"/>
        <w:autoSpaceDE w:val="0"/>
        <w:autoSpaceDN w:val="0"/>
        <w:adjustRightInd w:val="0"/>
        <w:ind w:firstLine="567"/>
        <w:jc w:val="center"/>
        <w:rPr>
          <w:sz w:val="28"/>
          <w:szCs w:val="28"/>
        </w:rPr>
      </w:pPr>
    </w:p>
    <w:p w:rsidR="00437740" w:rsidRDefault="00437740" w:rsidP="00437740">
      <w:pPr>
        <w:widowControl w:val="0"/>
        <w:autoSpaceDE w:val="0"/>
        <w:autoSpaceDN w:val="0"/>
        <w:adjustRightInd w:val="0"/>
        <w:ind w:firstLine="567"/>
        <w:jc w:val="center"/>
        <w:rPr>
          <w:b/>
          <w:sz w:val="28"/>
          <w:szCs w:val="28"/>
        </w:rPr>
      </w:pPr>
      <w:r w:rsidRPr="00437740">
        <w:rPr>
          <w:b/>
          <w:sz w:val="28"/>
          <w:szCs w:val="28"/>
        </w:rPr>
        <w:t>Бишкек – 2018</w:t>
      </w:r>
      <w:r w:rsidRPr="00437740">
        <w:rPr>
          <w:b/>
          <w:sz w:val="28"/>
          <w:szCs w:val="28"/>
          <w:lang w:val="ky-KG"/>
        </w:rPr>
        <w:t>- ж</w:t>
      </w:r>
      <w:r w:rsidRPr="00437740">
        <w:rPr>
          <w:b/>
          <w:sz w:val="28"/>
          <w:szCs w:val="28"/>
        </w:rPr>
        <w:t>.</w:t>
      </w:r>
    </w:p>
    <w:p w:rsidR="002B630B" w:rsidRDefault="002B630B" w:rsidP="00437740">
      <w:pPr>
        <w:widowControl w:val="0"/>
        <w:autoSpaceDE w:val="0"/>
        <w:autoSpaceDN w:val="0"/>
        <w:adjustRightInd w:val="0"/>
        <w:ind w:firstLine="567"/>
        <w:jc w:val="center"/>
        <w:rPr>
          <w:b/>
          <w:sz w:val="28"/>
          <w:szCs w:val="28"/>
        </w:rPr>
      </w:pPr>
    </w:p>
    <w:p w:rsidR="003C7909" w:rsidRDefault="003C7909" w:rsidP="001C6F51">
      <w:pPr>
        <w:widowControl w:val="0"/>
        <w:autoSpaceDE w:val="0"/>
        <w:autoSpaceDN w:val="0"/>
        <w:adjustRightInd w:val="0"/>
        <w:jc w:val="center"/>
        <w:rPr>
          <w:b/>
          <w:sz w:val="20"/>
          <w:szCs w:val="20"/>
          <w:lang w:val="ky-KG"/>
        </w:rPr>
      </w:pPr>
      <w:r w:rsidRPr="009B4A68">
        <w:rPr>
          <w:b/>
          <w:sz w:val="20"/>
          <w:szCs w:val="20"/>
          <w:lang w:val="ky-KG"/>
        </w:rPr>
        <w:t>1. Жалпы жоболор</w:t>
      </w:r>
    </w:p>
    <w:p w:rsidR="000458AB" w:rsidRPr="009B4A68" w:rsidRDefault="000458AB" w:rsidP="001C6F51">
      <w:pPr>
        <w:widowControl w:val="0"/>
        <w:autoSpaceDE w:val="0"/>
        <w:autoSpaceDN w:val="0"/>
        <w:adjustRightInd w:val="0"/>
        <w:jc w:val="center"/>
        <w:rPr>
          <w:b/>
          <w:sz w:val="20"/>
          <w:szCs w:val="20"/>
          <w:lang w:val="ky-KG"/>
        </w:rPr>
      </w:pPr>
    </w:p>
    <w:p w:rsidR="003C7909" w:rsidRPr="009B4A68" w:rsidRDefault="003C7909" w:rsidP="001C6F51">
      <w:pPr>
        <w:widowControl w:val="0"/>
        <w:autoSpaceDE w:val="0"/>
        <w:autoSpaceDN w:val="0"/>
        <w:adjustRightInd w:val="0"/>
        <w:ind w:firstLine="708"/>
        <w:jc w:val="both"/>
        <w:rPr>
          <w:sz w:val="20"/>
          <w:szCs w:val="20"/>
          <w:lang w:val="ky-KG"/>
        </w:rPr>
      </w:pPr>
      <w:r w:rsidRPr="009B4A68">
        <w:rPr>
          <w:sz w:val="20"/>
          <w:szCs w:val="20"/>
          <w:lang w:val="ky-KG"/>
        </w:rPr>
        <w:t>1.1. Жогорку кесиптик билим берүүнүн 530002 Соттук экспертиза адистиги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жана илим министрлиги тарабынан иштелип чыккан жана Кыргыз Республикасынын Өкмөтү аныктаган тартипте бекитилген.</w:t>
      </w:r>
    </w:p>
    <w:p w:rsidR="003C7909" w:rsidRPr="009B4A68" w:rsidRDefault="003C7909" w:rsidP="001C6F51">
      <w:pPr>
        <w:widowControl w:val="0"/>
        <w:autoSpaceDE w:val="0"/>
        <w:autoSpaceDN w:val="0"/>
        <w:adjustRightInd w:val="0"/>
        <w:ind w:firstLine="708"/>
        <w:jc w:val="both"/>
        <w:rPr>
          <w:sz w:val="20"/>
          <w:szCs w:val="20"/>
          <w:lang w:val="ky-KG"/>
        </w:rPr>
      </w:pPr>
      <w:r w:rsidRPr="009B4A68">
        <w:rPr>
          <w:sz w:val="20"/>
          <w:szCs w:val="20"/>
          <w:lang w:val="ky-KG"/>
        </w:rPr>
        <w:t>Бул Мамлекеттик билим берүү стандартын аткаруу  кесиптик билим берүү программаларды ишке ашыруучу бардык жождор үчүн уюштуруучулук-укуктук формаларына карабастан милдеттүү болуп эсептелет.</w:t>
      </w:r>
    </w:p>
    <w:p w:rsidR="003C7909" w:rsidRPr="009B4A68" w:rsidRDefault="003C7909" w:rsidP="001C6F51">
      <w:pPr>
        <w:widowControl w:val="0"/>
        <w:autoSpaceDE w:val="0"/>
        <w:autoSpaceDN w:val="0"/>
        <w:adjustRightInd w:val="0"/>
        <w:ind w:firstLine="708"/>
        <w:jc w:val="both"/>
        <w:rPr>
          <w:sz w:val="20"/>
          <w:szCs w:val="20"/>
          <w:lang w:val="ky-KG"/>
        </w:rPr>
      </w:pPr>
      <w:r w:rsidRPr="009B4A68">
        <w:rPr>
          <w:sz w:val="20"/>
          <w:szCs w:val="20"/>
          <w:lang w:val="ky-KG"/>
        </w:rPr>
        <w:t xml:space="preserve">1.2. Терминдер, аныктамалар, белгилөөлөр, кыскартуулар </w:t>
      </w:r>
    </w:p>
    <w:p w:rsidR="003C7909" w:rsidRPr="009B4A68" w:rsidRDefault="003C7909" w:rsidP="001C6F51">
      <w:pPr>
        <w:widowControl w:val="0"/>
        <w:autoSpaceDE w:val="0"/>
        <w:autoSpaceDN w:val="0"/>
        <w:adjustRightInd w:val="0"/>
        <w:ind w:firstLine="708"/>
        <w:jc w:val="both"/>
        <w:rPr>
          <w:sz w:val="20"/>
          <w:szCs w:val="20"/>
          <w:lang w:val="ky-KG"/>
        </w:rPr>
      </w:pPr>
      <w:r w:rsidRPr="009B4A68">
        <w:rPr>
          <w:sz w:val="20"/>
          <w:szCs w:val="20"/>
          <w:lang w:val="ky-KG"/>
        </w:rPr>
        <w:t>Жогорку кесиптик билим берүүнүн ушул Мамлекеттик билим берүү стандартында "Билим берүү жөнүндө" Кыргыз Республикасынын Мыйзамына жана Кыргыз Республикасы жогорку кесиптик билим берүү жаатында белгиленген тартипте кабыл алган эл аралык документтерге ылайык терминдер жана аныктамалар пайдаланылат.</w:t>
      </w:r>
    </w:p>
    <w:p w:rsidR="003C7909" w:rsidRPr="009B4A68" w:rsidRDefault="003C7909" w:rsidP="001C6F51">
      <w:pPr>
        <w:widowControl w:val="0"/>
        <w:autoSpaceDE w:val="0"/>
        <w:autoSpaceDN w:val="0"/>
        <w:adjustRightInd w:val="0"/>
        <w:ind w:firstLine="708"/>
        <w:jc w:val="both"/>
        <w:rPr>
          <w:sz w:val="20"/>
          <w:szCs w:val="20"/>
          <w:lang w:val="ky-KG"/>
        </w:rPr>
      </w:pPr>
      <w:r w:rsidRPr="009B4A68">
        <w:rPr>
          <w:sz w:val="20"/>
          <w:szCs w:val="20"/>
          <w:lang w:val="ky-KG"/>
        </w:rPr>
        <w:t xml:space="preserve">- </w:t>
      </w:r>
      <w:r w:rsidRPr="009B4A68">
        <w:rPr>
          <w:b/>
          <w:sz w:val="20"/>
          <w:szCs w:val="20"/>
          <w:lang w:val="ky-KG"/>
        </w:rPr>
        <w:t>негизги билим берүү программасы</w:t>
      </w:r>
      <w:r w:rsidRPr="009B4A68">
        <w:rPr>
          <w:sz w:val="20"/>
          <w:szCs w:val="20"/>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7909" w:rsidRPr="009B4A68" w:rsidRDefault="003C7909" w:rsidP="001C6F51">
      <w:pPr>
        <w:widowControl w:val="0"/>
        <w:autoSpaceDE w:val="0"/>
        <w:autoSpaceDN w:val="0"/>
        <w:adjustRightInd w:val="0"/>
        <w:ind w:firstLine="708"/>
        <w:jc w:val="both"/>
        <w:rPr>
          <w:sz w:val="20"/>
          <w:szCs w:val="20"/>
          <w:lang w:val="ky-KG"/>
        </w:rPr>
      </w:pPr>
      <w:r w:rsidRPr="009B4A68">
        <w:rPr>
          <w:sz w:val="20"/>
          <w:szCs w:val="20"/>
          <w:lang w:val="ky-KG"/>
        </w:rPr>
        <w:t xml:space="preserve">- </w:t>
      </w:r>
      <w:r w:rsidRPr="009B4A68">
        <w:rPr>
          <w:b/>
          <w:sz w:val="20"/>
          <w:szCs w:val="20"/>
          <w:lang w:val="ky-KG"/>
        </w:rPr>
        <w:t>даярдоонун багыты</w:t>
      </w:r>
      <w:r w:rsidRPr="009B4A68">
        <w:rPr>
          <w:sz w:val="20"/>
          <w:szCs w:val="20"/>
          <w:lang w:val="ky-KG"/>
        </w:rPr>
        <w:t xml:space="preserve"> – ар түрдүү профилдеги, фундаменталдуу даярдоонун жалпылыгы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7909" w:rsidRPr="009B4A68" w:rsidRDefault="003C7909" w:rsidP="00807A1A">
      <w:pPr>
        <w:widowControl w:val="0"/>
        <w:autoSpaceDE w:val="0"/>
        <w:autoSpaceDN w:val="0"/>
        <w:adjustRightInd w:val="0"/>
        <w:ind w:firstLine="708"/>
        <w:jc w:val="both"/>
        <w:rPr>
          <w:sz w:val="20"/>
          <w:szCs w:val="20"/>
        </w:rPr>
      </w:pPr>
      <w:r w:rsidRPr="009B4A68">
        <w:rPr>
          <w:sz w:val="20"/>
          <w:szCs w:val="20"/>
        </w:rPr>
        <w:t xml:space="preserve">- </w:t>
      </w:r>
      <w:r w:rsidRPr="009B4A68">
        <w:rPr>
          <w:b/>
          <w:sz w:val="20"/>
          <w:szCs w:val="20"/>
        </w:rPr>
        <w:t>профили</w:t>
      </w:r>
      <w:r w:rsidRPr="009B4A68">
        <w:rPr>
          <w:sz w:val="20"/>
          <w:szCs w:val="20"/>
        </w:rPr>
        <w:t xml:space="preserve"> – </w:t>
      </w:r>
      <w:proofErr w:type="spellStart"/>
      <w:r w:rsidRPr="009B4A68">
        <w:rPr>
          <w:sz w:val="20"/>
          <w:szCs w:val="20"/>
        </w:rPr>
        <w:t>негизги</w:t>
      </w:r>
      <w:proofErr w:type="spellEnd"/>
      <w:r w:rsidRPr="009B4A68">
        <w:rPr>
          <w:sz w:val="20"/>
          <w:szCs w:val="20"/>
        </w:rPr>
        <w:t xml:space="preserve"> </w:t>
      </w:r>
      <w:proofErr w:type="spellStart"/>
      <w:r w:rsidRPr="009B4A68">
        <w:rPr>
          <w:sz w:val="20"/>
          <w:szCs w:val="20"/>
        </w:rPr>
        <w:t>билим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 xml:space="preserve"> </w:t>
      </w:r>
      <w:proofErr w:type="spellStart"/>
      <w:r w:rsidRPr="009B4A68">
        <w:rPr>
          <w:sz w:val="20"/>
          <w:szCs w:val="20"/>
        </w:rPr>
        <w:t>программасынын</w:t>
      </w:r>
      <w:proofErr w:type="spellEnd"/>
      <w:r w:rsidRPr="009B4A68">
        <w:rPr>
          <w:sz w:val="20"/>
          <w:szCs w:val="20"/>
        </w:rPr>
        <w:t xml:space="preserve"> </w:t>
      </w:r>
      <w:proofErr w:type="spellStart"/>
      <w:r w:rsidRPr="009B4A68">
        <w:rPr>
          <w:sz w:val="20"/>
          <w:szCs w:val="20"/>
        </w:rPr>
        <w:t>конкреттүү</w:t>
      </w:r>
      <w:proofErr w:type="spellEnd"/>
      <w:r w:rsidRPr="009B4A68">
        <w:rPr>
          <w:sz w:val="20"/>
          <w:szCs w:val="20"/>
        </w:rPr>
        <w:t xml:space="preserve"> </w:t>
      </w:r>
      <w:proofErr w:type="spellStart"/>
      <w:r w:rsidRPr="009B4A68">
        <w:rPr>
          <w:sz w:val="20"/>
          <w:szCs w:val="20"/>
        </w:rPr>
        <w:t>бир</w:t>
      </w:r>
      <w:proofErr w:type="spellEnd"/>
      <w:r w:rsidRPr="009B4A68">
        <w:rPr>
          <w:sz w:val="20"/>
          <w:szCs w:val="20"/>
        </w:rPr>
        <w:t xml:space="preserve"> </w:t>
      </w:r>
      <w:proofErr w:type="spellStart"/>
      <w:r w:rsidRPr="009B4A68">
        <w:rPr>
          <w:sz w:val="20"/>
          <w:szCs w:val="20"/>
        </w:rPr>
        <w:t>түргө</w:t>
      </w:r>
      <w:proofErr w:type="spellEnd"/>
      <w:r w:rsidRPr="009B4A68">
        <w:rPr>
          <w:sz w:val="20"/>
          <w:szCs w:val="20"/>
        </w:rPr>
        <w:t xml:space="preserve"> </w:t>
      </w:r>
      <w:proofErr w:type="spellStart"/>
      <w:r w:rsidRPr="009B4A68">
        <w:rPr>
          <w:sz w:val="20"/>
          <w:szCs w:val="20"/>
        </w:rPr>
        <w:t>багытталышы</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(же) </w:t>
      </w:r>
      <w:proofErr w:type="spellStart"/>
      <w:r w:rsidRPr="009B4A68">
        <w:rPr>
          <w:sz w:val="20"/>
          <w:szCs w:val="20"/>
        </w:rPr>
        <w:t>кесиптик</w:t>
      </w:r>
      <w:proofErr w:type="spellEnd"/>
      <w:r w:rsidRPr="009B4A68">
        <w:rPr>
          <w:sz w:val="20"/>
          <w:szCs w:val="20"/>
        </w:rPr>
        <w:t xml:space="preserve"> </w:t>
      </w:r>
      <w:proofErr w:type="spellStart"/>
      <w:r w:rsidRPr="009B4A68">
        <w:rPr>
          <w:sz w:val="20"/>
          <w:szCs w:val="20"/>
        </w:rPr>
        <w:t>иш</w:t>
      </w:r>
      <w:proofErr w:type="spellEnd"/>
      <w:r w:rsidRPr="009B4A68">
        <w:rPr>
          <w:sz w:val="20"/>
          <w:szCs w:val="20"/>
        </w:rPr>
        <w:t xml:space="preserve"> </w:t>
      </w:r>
      <w:proofErr w:type="spellStart"/>
      <w:r w:rsidRPr="009B4A68">
        <w:rPr>
          <w:sz w:val="20"/>
          <w:szCs w:val="20"/>
        </w:rPr>
        <w:t>объектиси</w:t>
      </w:r>
      <w:proofErr w:type="spellEnd"/>
      <w:r w:rsidRPr="009B4A68">
        <w:rPr>
          <w:sz w:val="20"/>
          <w:szCs w:val="20"/>
        </w:rPr>
        <w:t>;</w:t>
      </w:r>
    </w:p>
    <w:p w:rsidR="003C7909" w:rsidRPr="009B4A68" w:rsidRDefault="003C7909" w:rsidP="00807A1A">
      <w:pPr>
        <w:widowControl w:val="0"/>
        <w:autoSpaceDE w:val="0"/>
        <w:autoSpaceDN w:val="0"/>
        <w:adjustRightInd w:val="0"/>
        <w:ind w:firstLine="708"/>
        <w:jc w:val="both"/>
        <w:rPr>
          <w:sz w:val="20"/>
          <w:szCs w:val="20"/>
          <w:lang w:val="ky-KG"/>
        </w:rPr>
      </w:pPr>
      <w:r w:rsidRPr="009B4A68">
        <w:rPr>
          <w:sz w:val="20"/>
          <w:szCs w:val="20"/>
          <w:lang w:val="ky-KG"/>
        </w:rPr>
        <w:t xml:space="preserve">- </w:t>
      </w:r>
      <w:r w:rsidRPr="009B4A68">
        <w:rPr>
          <w:b/>
          <w:sz w:val="20"/>
          <w:szCs w:val="20"/>
          <w:lang w:val="ky-KG"/>
        </w:rPr>
        <w:t>дисциплиналардын цикли</w:t>
      </w:r>
      <w:r w:rsidRPr="009B4A68">
        <w:rPr>
          <w:sz w:val="20"/>
          <w:szCs w:val="20"/>
          <w:lang w:val="ky-KG"/>
        </w:rPr>
        <w:t xml:space="preserve"> – окутуунун, тарбиялоонун белгиленген максаттарына жана натыйжаларына карата белгилүү бир логикалык жыйынтыкка ээ болгон билим берүү программасынын бир бөлүгү же окуу дисциплиналарынын жыйындысы;</w:t>
      </w:r>
    </w:p>
    <w:p w:rsidR="003C7909" w:rsidRPr="009B4A68" w:rsidRDefault="003C7909" w:rsidP="00D05047">
      <w:pPr>
        <w:widowControl w:val="0"/>
        <w:autoSpaceDE w:val="0"/>
        <w:autoSpaceDN w:val="0"/>
        <w:adjustRightInd w:val="0"/>
        <w:ind w:firstLine="708"/>
        <w:jc w:val="both"/>
        <w:rPr>
          <w:sz w:val="20"/>
          <w:szCs w:val="20"/>
          <w:lang w:val="ky-KG"/>
        </w:rPr>
      </w:pPr>
      <w:r w:rsidRPr="009B4A68">
        <w:rPr>
          <w:sz w:val="20"/>
          <w:szCs w:val="20"/>
          <w:lang w:val="ky-KG"/>
        </w:rPr>
        <w:t xml:space="preserve">- </w:t>
      </w:r>
      <w:r w:rsidRPr="009B4A68">
        <w:rPr>
          <w:b/>
          <w:sz w:val="20"/>
          <w:szCs w:val="20"/>
          <w:lang w:val="ky-KG"/>
        </w:rPr>
        <w:t>модуль</w:t>
      </w:r>
      <w:r w:rsidRPr="009B4A68">
        <w:rPr>
          <w:sz w:val="20"/>
          <w:szCs w:val="20"/>
          <w:lang w:val="ky-KG"/>
        </w:rPr>
        <w:t xml:space="preserve"> – окутуунун, тарбиялоонун белгиленген максаттарына жана натыйжаларына карата белгилүү бир логикалык жыйынтыкка ээ болгон окуу дисциплинасынын бөлүгү;</w:t>
      </w:r>
    </w:p>
    <w:p w:rsidR="003C7909" w:rsidRPr="009B4A68" w:rsidRDefault="003C7909" w:rsidP="00D05047">
      <w:pPr>
        <w:widowControl w:val="0"/>
        <w:autoSpaceDE w:val="0"/>
        <w:autoSpaceDN w:val="0"/>
        <w:adjustRightInd w:val="0"/>
        <w:ind w:firstLine="708"/>
        <w:jc w:val="both"/>
        <w:rPr>
          <w:sz w:val="20"/>
          <w:szCs w:val="20"/>
          <w:lang w:val="ky-KG"/>
        </w:rPr>
      </w:pPr>
      <w:r w:rsidRPr="009B4A68">
        <w:rPr>
          <w:sz w:val="20"/>
          <w:szCs w:val="20"/>
          <w:lang w:val="ky-KG"/>
        </w:rPr>
        <w:t xml:space="preserve">- </w:t>
      </w:r>
      <w:r w:rsidRPr="009B4A68">
        <w:rPr>
          <w:b/>
          <w:sz w:val="20"/>
          <w:szCs w:val="20"/>
          <w:lang w:val="ky-KG"/>
        </w:rPr>
        <w:t>компетенттүүлүк</w:t>
      </w:r>
      <w:r w:rsidRPr="009B4A68">
        <w:rPr>
          <w:sz w:val="20"/>
          <w:szCs w:val="20"/>
          <w:lang w:val="ky-KG"/>
        </w:rPr>
        <w:t xml:space="preserve"> – тийиштүү тармакта кесиптик иш жүргүзүү үчүн зарыл жекече сапаттардын, билимдердин, билгичтиктердин жана көндүмдөрдүн кыймылдуу комбинациясы;</w:t>
      </w:r>
    </w:p>
    <w:p w:rsidR="003C7909" w:rsidRPr="009B4A68" w:rsidRDefault="003C7909" w:rsidP="00D05047">
      <w:pPr>
        <w:widowControl w:val="0"/>
        <w:autoSpaceDE w:val="0"/>
        <w:autoSpaceDN w:val="0"/>
        <w:adjustRightInd w:val="0"/>
        <w:ind w:firstLine="708"/>
        <w:jc w:val="both"/>
        <w:rPr>
          <w:sz w:val="20"/>
          <w:szCs w:val="20"/>
          <w:lang w:val="ky-KG"/>
        </w:rPr>
      </w:pPr>
      <w:r w:rsidRPr="009B4A68">
        <w:rPr>
          <w:sz w:val="20"/>
          <w:szCs w:val="20"/>
          <w:lang w:val="ky-KG"/>
        </w:rPr>
        <w:t xml:space="preserve">- </w:t>
      </w:r>
      <w:r w:rsidRPr="009B4A68">
        <w:rPr>
          <w:b/>
          <w:sz w:val="20"/>
          <w:szCs w:val="20"/>
          <w:lang w:val="ky-KG"/>
        </w:rPr>
        <w:t>зачеттук бирдик (кредит)</w:t>
      </w:r>
      <w:r w:rsidRPr="009B4A68">
        <w:rPr>
          <w:sz w:val="20"/>
          <w:szCs w:val="20"/>
          <w:lang w:val="ky-KG"/>
        </w:rPr>
        <w:t xml:space="preserve"> – негизги кесиптик  билим бер программасынын эмгек сыйымдуулугунун шарттуу  өлчөмү;</w:t>
      </w:r>
    </w:p>
    <w:p w:rsidR="003C7909" w:rsidRPr="009B4A68" w:rsidRDefault="003C7909" w:rsidP="00D05047">
      <w:pPr>
        <w:widowControl w:val="0"/>
        <w:autoSpaceDE w:val="0"/>
        <w:autoSpaceDN w:val="0"/>
        <w:adjustRightInd w:val="0"/>
        <w:ind w:firstLine="708"/>
        <w:jc w:val="both"/>
        <w:rPr>
          <w:sz w:val="20"/>
          <w:szCs w:val="20"/>
        </w:rPr>
      </w:pPr>
      <w:r w:rsidRPr="009B4A68">
        <w:rPr>
          <w:sz w:val="20"/>
          <w:szCs w:val="20"/>
          <w:lang w:val="ky-KG"/>
        </w:rPr>
        <w:t>-</w:t>
      </w:r>
      <w:r w:rsidRPr="009B4A68">
        <w:rPr>
          <w:sz w:val="20"/>
          <w:szCs w:val="20"/>
        </w:rPr>
        <w:t xml:space="preserve"> </w:t>
      </w:r>
      <w:proofErr w:type="spellStart"/>
      <w:r w:rsidRPr="009B4A68">
        <w:rPr>
          <w:b/>
          <w:sz w:val="20"/>
          <w:szCs w:val="20"/>
        </w:rPr>
        <w:t>окутуунун</w:t>
      </w:r>
      <w:proofErr w:type="spellEnd"/>
      <w:r w:rsidRPr="009B4A68">
        <w:rPr>
          <w:b/>
          <w:sz w:val="20"/>
          <w:szCs w:val="20"/>
        </w:rPr>
        <w:t xml:space="preserve"> </w:t>
      </w:r>
      <w:proofErr w:type="spellStart"/>
      <w:r w:rsidRPr="009B4A68">
        <w:rPr>
          <w:b/>
          <w:sz w:val="20"/>
          <w:szCs w:val="20"/>
        </w:rPr>
        <w:t>натыйжалары</w:t>
      </w:r>
      <w:proofErr w:type="spellEnd"/>
      <w:r w:rsidRPr="009B4A68">
        <w:rPr>
          <w:sz w:val="20"/>
          <w:szCs w:val="20"/>
        </w:rPr>
        <w:t xml:space="preserve"> – </w:t>
      </w:r>
      <w:proofErr w:type="spellStart"/>
      <w:r w:rsidRPr="009B4A68">
        <w:rPr>
          <w:sz w:val="20"/>
          <w:szCs w:val="20"/>
        </w:rPr>
        <w:t>негизги</w:t>
      </w:r>
      <w:proofErr w:type="spellEnd"/>
      <w:r w:rsidRPr="009B4A68">
        <w:rPr>
          <w:sz w:val="20"/>
          <w:szCs w:val="20"/>
        </w:rPr>
        <w:t xml:space="preserve"> </w:t>
      </w:r>
      <w:proofErr w:type="spellStart"/>
      <w:r w:rsidRPr="009B4A68">
        <w:rPr>
          <w:sz w:val="20"/>
          <w:szCs w:val="20"/>
        </w:rPr>
        <w:t>билим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 xml:space="preserve"> </w:t>
      </w:r>
      <w:proofErr w:type="spellStart"/>
      <w:r w:rsidRPr="009B4A68">
        <w:rPr>
          <w:sz w:val="20"/>
          <w:szCs w:val="20"/>
        </w:rPr>
        <w:t>программасы</w:t>
      </w:r>
      <w:proofErr w:type="spellEnd"/>
      <w:r w:rsidRPr="009B4A68">
        <w:rPr>
          <w:sz w:val="20"/>
          <w:szCs w:val="20"/>
        </w:rPr>
        <w:t xml:space="preserve"> </w:t>
      </w:r>
      <w:proofErr w:type="spellStart"/>
      <w:r w:rsidRPr="009B4A68">
        <w:rPr>
          <w:sz w:val="20"/>
          <w:szCs w:val="20"/>
        </w:rPr>
        <w:t>модулу</w:t>
      </w:r>
      <w:proofErr w:type="spellEnd"/>
      <w:r w:rsidRPr="009B4A68">
        <w:rPr>
          <w:sz w:val="20"/>
          <w:szCs w:val="20"/>
        </w:rPr>
        <w:t xml:space="preserve"> </w:t>
      </w:r>
      <w:proofErr w:type="spellStart"/>
      <w:r w:rsidRPr="009B4A68">
        <w:rPr>
          <w:sz w:val="20"/>
          <w:szCs w:val="20"/>
        </w:rPr>
        <w:t>боюнча</w:t>
      </w:r>
      <w:proofErr w:type="spellEnd"/>
      <w:r w:rsidRPr="009B4A68">
        <w:rPr>
          <w:sz w:val="20"/>
          <w:szCs w:val="20"/>
        </w:rPr>
        <w:t xml:space="preserve"> </w:t>
      </w:r>
      <w:proofErr w:type="spellStart"/>
      <w:r w:rsidRPr="009B4A68">
        <w:rPr>
          <w:sz w:val="20"/>
          <w:szCs w:val="20"/>
        </w:rPr>
        <w:t>окуунун</w:t>
      </w:r>
      <w:proofErr w:type="spellEnd"/>
      <w:r w:rsidRPr="009B4A68">
        <w:rPr>
          <w:sz w:val="20"/>
          <w:szCs w:val="20"/>
        </w:rPr>
        <w:t xml:space="preserve"> </w:t>
      </w:r>
      <w:proofErr w:type="spellStart"/>
      <w:r w:rsidRPr="009B4A68">
        <w:rPr>
          <w:sz w:val="20"/>
          <w:szCs w:val="20"/>
        </w:rPr>
        <w:t>натыйжасында</w:t>
      </w:r>
      <w:proofErr w:type="spellEnd"/>
      <w:r w:rsidRPr="009B4A68">
        <w:rPr>
          <w:sz w:val="20"/>
          <w:szCs w:val="20"/>
        </w:rPr>
        <w:t xml:space="preserve"> </w:t>
      </w:r>
      <w:proofErr w:type="spellStart"/>
      <w:r w:rsidRPr="009B4A68">
        <w:rPr>
          <w:sz w:val="20"/>
          <w:szCs w:val="20"/>
        </w:rPr>
        <w:t>ээ</w:t>
      </w:r>
      <w:proofErr w:type="spellEnd"/>
      <w:r w:rsidRPr="009B4A68">
        <w:rPr>
          <w:sz w:val="20"/>
          <w:szCs w:val="20"/>
        </w:rPr>
        <w:t xml:space="preserve"> </w:t>
      </w:r>
      <w:proofErr w:type="spellStart"/>
      <w:r w:rsidRPr="009B4A68">
        <w:rPr>
          <w:sz w:val="20"/>
          <w:szCs w:val="20"/>
        </w:rPr>
        <w:t>болгон</w:t>
      </w:r>
      <w:proofErr w:type="spellEnd"/>
      <w:r w:rsidRPr="009B4A68">
        <w:rPr>
          <w:sz w:val="20"/>
          <w:szCs w:val="20"/>
        </w:rPr>
        <w:t xml:space="preserve"> </w:t>
      </w:r>
      <w:proofErr w:type="spellStart"/>
      <w:r w:rsidRPr="009B4A68">
        <w:rPr>
          <w:sz w:val="20"/>
          <w:szCs w:val="20"/>
        </w:rPr>
        <w:t>компетенциялар</w:t>
      </w:r>
      <w:proofErr w:type="spellEnd"/>
      <w:r w:rsidRPr="009B4A68">
        <w:rPr>
          <w:sz w:val="20"/>
          <w:szCs w:val="20"/>
        </w:rPr>
        <w:t>.</w:t>
      </w:r>
    </w:p>
    <w:p w:rsidR="003C7909" w:rsidRPr="009B4A68" w:rsidRDefault="003C7909" w:rsidP="00D05047">
      <w:pPr>
        <w:widowControl w:val="0"/>
        <w:autoSpaceDE w:val="0"/>
        <w:autoSpaceDN w:val="0"/>
        <w:adjustRightInd w:val="0"/>
        <w:ind w:firstLine="708"/>
        <w:jc w:val="both"/>
        <w:rPr>
          <w:sz w:val="20"/>
          <w:szCs w:val="20"/>
          <w:lang w:val="ky-KG"/>
        </w:rPr>
      </w:pPr>
      <w:r w:rsidRPr="009B4A68">
        <w:rPr>
          <w:sz w:val="20"/>
          <w:szCs w:val="20"/>
        </w:rPr>
        <w:t xml:space="preserve">1.3. </w:t>
      </w:r>
      <w:proofErr w:type="spellStart"/>
      <w:r w:rsidRPr="009B4A68">
        <w:rPr>
          <w:sz w:val="20"/>
          <w:szCs w:val="20"/>
        </w:rPr>
        <w:t>Кыскартуулар</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белгилөөлөр</w:t>
      </w:r>
      <w:proofErr w:type="spellEnd"/>
      <w:r w:rsidRPr="009B4A68">
        <w:rPr>
          <w:sz w:val="20"/>
          <w:szCs w:val="20"/>
        </w:rPr>
        <w:t xml:space="preserve"> </w:t>
      </w:r>
    </w:p>
    <w:p w:rsidR="003C7909" w:rsidRPr="009B4A68" w:rsidRDefault="003C7909" w:rsidP="00D05047">
      <w:pPr>
        <w:widowControl w:val="0"/>
        <w:autoSpaceDE w:val="0"/>
        <w:autoSpaceDN w:val="0"/>
        <w:adjustRightInd w:val="0"/>
        <w:ind w:firstLine="708"/>
        <w:jc w:val="both"/>
        <w:rPr>
          <w:sz w:val="20"/>
          <w:szCs w:val="20"/>
          <w:lang w:val="ky-KG"/>
        </w:rPr>
      </w:pPr>
      <w:r w:rsidRPr="009B4A68">
        <w:rPr>
          <w:sz w:val="20"/>
          <w:szCs w:val="20"/>
          <w:lang w:val="ky-KG"/>
        </w:rPr>
        <w:t>Ушул Мамлекеттик билим берүү стандартында төмөндөгү кыскартуулар колдонулат:</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МББС</w:t>
      </w:r>
      <w:r w:rsidRPr="009B4A68">
        <w:rPr>
          <w:sz w:val="20"/>
          <w:szCs w:val="20"/>
        </w:rPr>
        <w:t xml:space="preserve"> – </w:t>
      </w:r>
      <w:proofErr w:type="spellStart"/>
      <w:r w:rsidRPr="009B4A68">
        <w:rPr>
          <w:sz w:val="20"/>
          <w:szCs w:val="20"/>
        </w:rPr>
        <w:t>Мамлекеттик</w:t>
      </w:r>
      <w:proofErr w:type="spellEnd"/>
      <w:r w:rsidRPr="009B4A68">
        <w:rPr>
          <w:sz w:val="20"/>
          <w:szCs w:val="20"/>
        </w:rPr>
        <w:t xml:space="preserve"> </w:t>
      </w:r>
      <w:proofErr w:type="spellStart"/>
      <w:r w:rsidRPr="009B4A68">
        <w:rPr>
          <w:sz w:val="20"/>
          <w:szCs w:val="20"/>
        </w:rPr>
        <w:t>билим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 xml:space="preserve"> стандарты;</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ЖКББ</w:t>
      </w:r>
      <w:r w:rsidRPr="009B4A68">
        <w:rPr>
          <w:sz w:val="20"/>
          <w:szCs w:val="20"/>
        </w:rPr>
        <w:t xml:space="preserve"> – </w:t>
      </w:r>
      <w:proofErr w:type="spellStart"/>
      <w:r w:rsidRPr="009B4A68">
        <w:rPr>
          <w:sz w:val="20"/>
          <w:szCs w:val="20"/>
        </w:rPr>
        <w:t>жогорку</w:t>
      </w:r>
      <w:proofErr w:type="spellEnd"/>
      <w:r w:rsidRPr="009B4A68">
        <w:rPr>
          <w:sz w:val="20"/>
          <w:szCs w:val="20"/>
        </w:rPr>
        <w:t xml:space="preserve"> </w:t>
      </w:r>
      <w:proofErr w:type="spellStart"/>
      <w:r w:rsidRPr="009B4A68">
        <w:rPr>
          <w:sz w:val="20"/>
          <w:szCs w:val="20"/>
        </w:rPr>
        <w:t>кесиптик</w:t>
      </w:r>
      <w:proofErr w:type="spellEnd"/>
      <w:r w:rsidRPr="009B4A68">
        <w:rPr>
          <w:sz w:val="20"/>
          <w:szCs w:val="20"/>
        </w:rPr>
        <w:t xml:space="preserve"> </w:t>
      </w:r>
      <w:proofErr w:type="spellStart"/>
      <w:r w:rsidRPr="009B4A68">
        <w:rPr>
          <w:sz w:val="20"/>
          <w:szCs w:val="20"/>
        </w:rPr>
        <w:t>билим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НББП</w:t>
      </w:r>
      <w:r w:rsidRPr="009B4A68">
        <w:rPr>
          <w:sz w:val="20"/>
          <w:szCs w:val="20"/>
        </w:rPr>
        <w:t xml:space="preserve"> – </w:t>
      </w:r>
      <w:proofErr w:type="spellStart"/>
      <w:r w:rsidRPr="009B4A68">
        <w:rPr>
          <w:sz w:val="20"/>
          <w:szCs w:val="20"/>
        </w:rPr>
        <w:t>негизги</w:t>
      </w:r>
      <w:proofErr w:type="spellEnd"/>
      <w:r w:rsidRPr="009B4A68">
        <w:rPr>
          <w:sz w:val="20"/>
          <w:szCs w:val="20"/>
        </w:rPr>
        <w:t xml:space="preserve"> </w:t>
      </w:r>
      <w:proofErr w:type="spellStart"/>
      <w:r w:rsidRPr="009B4A68">
        <w:rPr>
          <w:sz w:val="20"/>
          <w:szCs w:val="20"/>
        </w:rPr>
        <w:t>билим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 xml:space="preserve"> </w:t>
      </w:r>
      <w:proofErr w:type="spellStart"/>
      <w:r w:rsidRPr="009B4A68">
        <w:rPr>
          <w:sz w:val="20"/>
          <w:szCs w:val="20"/>
        </w:rPr>
        <w:t>программасы</w:t>
      </w:r>
      <w:proofErr w:type="spellEnd"/>
      <w:r w:rsidRPr="009B4A68">
        <w:rPr>
          <w:sz w:val="20"/>
          <w:szCs w:val="20"/>
        </w:rPr>
        <w:t>;</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ОМБ</w:t>
      </w:r>
      <w:r w:rsidRPr="009B4A68">
        <w:rPr>
          <w:sz w:val="20"/>
          <w:szCs w:val="20"/>
        </w:rPr>
        <w:t xml:space="preserve"> – </w:t>
      </w:r>
      <w:proofErr w:type="spellStart"/>
      <w:r w:rsidRPr="009B4A68">
        <w:rPr>
          <w:sz w:val="20"/>
          <w:szCs w:val="20"/>
        </w:rPr>
        <w:t>окуу-методикалык</w:t>
      </w:r>
      <w:proofErr w:type="spellEnd"/>
      <w:r w:rsidRPr="009B4A68">
        <w:rPr>
          <w:sz w:val="20"/>
          <w:szCs w:val="20"/>
        </w:rPr>
        <w:t xml:space="preserve"> </w:t>
      </w:r>
      <w:proofErr w:type="spellStart"/>
      <w:r w:rsidRPr="009B4A68">
        <w:rPr>
          <w:sz w:val="20"/>
          <w:szCs w:val="20"/>
        </w:rPr>
        <w:t>бирикме</w:t>
      </w:r>
      <w:proofErr w:type="spellEnd"/>
      <w:r w:rsidRPr="009B4A68">
        <w:rPr>
          <w:sz w:val="20"/>
          <w:szCs w:val="20"/>
        </w:rPr>
        <w:t>;</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НББП ДЦ</w:t>
      </w:r>
      <w:r w:rsidRPr="009B4A68">
        <w:rPr>
          <w:sz w:val="20"/>
          <w:szCs w:val="20"/>
        </w:rPr>
        <w:t xml:space="preserve"> – </w:t>
      </w:r>
      <w:proofErr w:type="spellStart"/>
      <w:r w:rsidRPr="009B4A68">
        <w:rPr>
          <w:sz w:val="20"/>
          <w:szCs w:val="20"/>
        </w:rPr>
        <w:t>негизги</w:t>
      </w:r>
      <w:proofErr w:type="spellEnd"/>
      <w:r w:rsidRPr="009B4A68">
        <w:rPr>
          <w:sz w:val="20"/>
          <w:szCs w:val="20"/>
        </w:rPr>
        <w:t xml:space="preserve"> </w:t>
      </w:r>
      <w:proofErr w:type="spellStart"/>
      <w:r w:rsidRPr="009B4A68">
        <w:rPr>
          <w:sz w:val="20"/>
          <w:szCs w:val="20"/>
        </w:rPr>
        <w:t>билим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 xml:space="preserve"> </w:t>
      </w:r>
      <w:proofErr w:type="spellStart"/>
      <w:r w:rsidRPr="009B4A68">
        <w:rPr>
          <w:sz w:val="20"/>
          <w:szCs w:val="20"/>
        </w:rPr>
        <w:t>программасынын</w:t>
      </w:r>
      <w:proofErr w:type="spellEnd"/>
      <w:r w:rsidRPr="009B4A68">
        <w:rPr>
          <w:sz w:val="20"/>
          <w:szCs w:val="20"/>
        </w:rPr>
        <w:t xml:space="preserve"> </w:t>
      </w:r>
      <w:proofErr w:type="spellStart"/>
      <w:r w:rsidRPr="009B4A68">
        <w:rPr>
          <w:sz w:val="20"/>
          <w:szCs w:val="20"/>
        </w:rPr>
        <w:t>дисциплиналарынын</w:t>
      </w:r>
      <w:proofErr w:type="spellEnd"/>
      <w:r w:rsidRPr="009B4A68">
        <w:rPr>
          <w:sz w:val="20"/>
          <w:szCs w:val="20"/>
        </w:rPr>
        <w:t xml:space="preserve"> цикли;</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 xml:space="preserve">ЖИК </w:t>
      </w:r>
      <w:r w:rsidRPr="009B4A68">
        <w:rPr>
          <w:sz w:val="20"/>
          <w:szCs w:val="20"/>
        </w:rPr>
        <w:t xml:space="preserve">– </w:t>
      </w:r>
      <w:proofErr w:type="spellStart"/>
      <w:r w:rsidRPr="009B4A68">
        <w:rPr>
          <w:sz w:val="20"/>
          <w:szCs w:val="20"/>
        </w:rPr>
        <w:t>жалпы</w:t>
      </w:r>
      <w:proofErr w:type="spellEnd"/>
      <w:r w:rsidRPr="009B4A68">
        <w:rPr>
          <w:sz w:val="20"/>
          <w:szCs w:val="20"/>
        </w:rPr>
        <w:t xml:space="preserve"> </w:t>
      </w:r>
      <w:proofErr w:type="spellStart"/>
      <w:r w:rsidRPr="009B4A68">
        <w:rPr>
          <w:sz w:val="20"/>
          <w:szCs w:val="20"/>
        </w:rPr>
        <w:t>илимий</w:t>
      </w:r>
      <w:proofErr w:type="spellEnd"/>
      <w:r w:rsidRPr="009B4A68">
        <w:rPr>
          <w:sz w:val="20"/>
          <w:szCs w:val="20"/>
        </w:rPr>
        <w:t xml:space="preserve"> </w:t>
      </w:r>
      <w:proofErr w:type="spellStart"/>
      <w:r w:rsidRPr="009B4A68">
        <w:rPr>
          <w:sz w:val="20"/>
          <w:szCs w:val="20"/>
        </w:rPr>
        <w:t>компетенциялар</w:t>
      </w:r>
      <w:proofErr w:type="spellEnd"/>
      <w:r w:rsidRPr="009B4A68">
        <w:rPr>
          <w:sz w:val="20"/>
          <w:szCs w:val="20"/>
        </w:rPr>
        <w:t>;</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ИК</w:t>
      </w:r>
      <w:r w:rsidRPr="009B4A68">
        <w:rPr>
          <w:sz w:val="20"/>
          <w:szCs w:val="20"/>
        </w:rPr>
        <w:t xml:space="preserve"> – </w:t>
      </w:r>
      <w:proofErr w:type="spellStart"/>
      <w:r w:rsidRPr="009B4A68">
        <w:rPr>
          <w:sz w:val="20"/>
          <w:szCs w:val="20"/>
        </w:rPr>
        <w:t>инструменталдык</w:t>
      </w:r>
      <w:proofErr w:type="spellEnd"/>
      <w:r w:rsidRPr="009B4A68">
        <w:rPr>
          <w:sz w:val="20"/>
          <w:szCs w:val="20"/>
        </w:rPr>
        <w:t xml:space="preserve"> </w:t>
      </w:r>
      <w:proofErr w:type="spellStart"/>
      <w:r w:rsidRPr="009B4A68">
        <w:rPr>
          <w:sz w:val="20"/>
          <w:szCs w:val="20"/>
        </w:rPr>
        <w:t>компетенциялар</w:t>
      </w:r>
      <w:proofErr w:type="spellEnd"/>
      <w:r w:rsidRPr="009B4A68">
        <w:rPr>
          <w:sz w:val="20"/>
          <w:szCs w:val="20"/>
        </w:rPr>
        <w:t>;</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КК</w:t>
      </w:r>
      <w:r w:rsidRPr="009B4A68">
        <w:rPr>
          <w:sz w:val="20"/>
          <w:szCs w:val="20"/>
        </w:rPr>
        <w:t xml:space="preserve"> – </w:t>
      </w:r>
      <w:proofErr w:type="spellStart"/>
      <w:r w:rsidRPr="009B4A68">
        <w:rPr>
          <w:sz w:val="20"/>
          <w:szCs w:val="20"/>
        </w:rPr>
        <w:t>кесиптик</w:t>
      </w:r>
      <w:proofErr w:type="spellEnd"/>
      <w:r w:rsidRPr="009B4A68">
        <w:rPr>
          <w:sz w:val="20"/>
          <w:szCs w:val="20"/>
        </w:rPr>
        <w:t xml:space="preserve"> </w:t>
      </w:r>
      <w:proofErr w:type="spellStart"/>
      <w:r w:rsidRPr="009B4A68">
        <w:rPr>
          <w:sz w:val="20"/>
          <w:szCs w:val="20"/>
        </w:rPr>
        <w:t>компетенциялар</w:t>
      </w:r>
      <w:proofErr w:type="spellEnd"/>
      <w:r w:rsidRPr="009B4A68">
        <w:rPr>
          <w:sz w:val="20"/>
          <w:szCs w:val="20"/>
        </w:rPr>
        <w:t>;</w:t>
      </w:r>
    </w:p>
    <w:p w:rsidR="003C7909" w:rsidRPr="009B4A68" w:rsidRDefault="003C7909" w:rsidP="00D05047">
      <w:pPr>
        <w:widowControl w:val="0"/>
        <w:autoSpaceDE w:val="0"/>
        <w:autoSpaceDN w:val="0"/>
        <w:adjustRightInd w:val="0"/>
        <w:ind w:firstLine="708"/>
        <w:jc w:val="both"/>
        <w:rPr>
          <w:sz w:val="20"/>
          <w:szCs w:val="20"/>
        </w:rPr>
      </w:pPr>
      <w:r w:rsidRPr="009B4A68">
        <w:rPr>
          <w:b/>
          <w:sz w:val="20"/>
          <w:szCs w:val="20"/>
        </w:rPr>
        <w:t>СИЖМК</w:t>
      </w:r>
      <w:r w:rsidRPr="009B4A68">
        <w:rPr>
          <w:sz w:val="20"/>
          <w:szCs w:val="20"/>
        </w:rPr>
        <w:t xml:space="preserve"> – </w:t>
      </w:r>
      <w:proofErr w:type="spellStart"/>
      <w:r w:rsidRPr="009B4A68">
        <w:rPr>
          <w:sz w:val="20"/>
          <w:szCs w:val="20"/>
        </w:rPr>
        <w:t>социалдык-инсандык</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жалпы</w:t>
      </w:r>
      <w:proofErr w:type="spellEnd"/>
      <w:r w:rsidRPr="009B4A68">
        <w:rPr>
          <w:sz w:val="20"/>
          <w:szCs w:val="20"/>
        </w:rPr>
        <w:t xml:space="preserve"> </w:t>
      </w:r>
      <w:proofErr w:type="spellStart"/>
      <w:r w:rsidRPr="009B4A68">
        <w:rPr>
          <w:sz w:val="20"/>
          <w:szCs w:val="20"/>
        </w:rPr>
        <w:t>маданий</w:t>
      </w:r>
      <w:proofErr w:type="spellEnd"/>
      <w:r w:rsidRPr="009B4A68">
        <w:rPr>
          <w:sz w:val="20"/>
          <w:szCs w:val="20"/>
        </w:rPr>
        <w:t xml:space="preserve"> </w:t>
      </w:r>
      <w:proofErr w:type="spellStart"/>
      <w:r w:rsidRPr="009B4A68">
        <w:rPr>
          <w:sz w:val="20"/>
          <w:szCs w:val="20"/>
        </w:rPr>
        <w:t>компетенциялар</w:t>
      </w:r>
      <w:proofErr w:type="spellEnd"/>
      <w:r w:rsidRPr="009B4A68">
        <w:rPr>
          <w:sz w:val="20"/>
          <w:szCs w:val="20"/>
        </w:rPr>
        <w:t>.</w:t>
      </w:r>
    </w:p>
    <w:p w:rsidR="003C7909" w:rsidRDefault="003C7909" w:rsidP="007F762C">
      <w:pPr>
        <w:widowControl w:val="0"/>
        <w:autoSpaceDE w:val="0"/>
        <w:autoSpaceDN w:val="0"/>
        <w:adjustRightInd w:val="0"/>
        <w:ind w:firstLine="567"/>
        <w:rPr>
          <w:sz w:val="20"/>
          <w:szCs w:val="20"/>
        </w:rPr>
      </w:pPr>
    </w:p>
    <w:p w:rsidR="000458AB" w:rsidRPr="009B4A68" w:rsidRDefault="000458AB" w:rsidP="007F762C">
      <w:pPr>
        <w:widowControl w:val="0"/>
        <w:autoSpaceDE w:val="0"/>
        <w:autoSpaceDN w:val="0"/>
        <w:adjustRightInd w:val="0"/>
        <w:ind w:firstLine="567"/>
        <w:rPr>
          <w:sz w:val="20"/>
          <w:szCs w:val="20"/>
        </w:rPr>
      </w:pPr>
    </w:p>
    <w:p w:rsidR="003C7909" w:rsidRDefault="003C7909" w:rsidP="00D05047">
      <w:pPr>
        <w:widowControl w:val="0"/>
        <w:autoSpaceDE w:val="0"/>
        <w:autoSpaceDN w:val="0"/>
        <w:adjustRightInd w:val="0"/>
        <w:jc w:val="center"/>
        <w:rPr>
          <w:b/>
          <w:sz w:val="20"/>
          <w:szCs w:val="20"/>
        </w:rPr>
      </w:pPr>
      <w:r w:rsidRPr="009B4A68">
        <w:rPr>
          <w:b/>
          <w:sz w:val="20"/>
          <w:szCs w:val="20"/>
        </w:rPr>
        <w:t xml:space="preserve">2. </w:t>
      </w:r>
      <w:proofErr w:type="spellStart"/>
      <w:r w:rsidRPr="009B4A68">
        <w:rPr>
          <w:b/>
          <w:sz w:val="20"/>
          <w:szCs w:val="20"/>
        </w:rPr>
        <w:t>Колдонуу</w:t>
      </w:r>
      <w:proofErr w:type="spellEnd"/>
      <w:r w:rsidRPr="009B4A68">
        <w:rPr>
          <w:b/>
          <w:sz w:val="20"/>
          <w:szCs w:val="20"/>
        </w:rPr>
        <w:t xml:space="preserve"> </w:t>
      </w:r>
      <w:proofErr w:type="spellStart"/>
      <w:r w:rsidRPr="009B4A68">
        <w:rPr>
          <w:b/>
          <w:sz w:val="20"/>
          <w:szCs w:val="20"/>
        </w:rPr>
        <w:t>тармагы</w:t>
      </w:r>
      <w:proofErr w:type="spellEnd"/>
    </w:p>
    <w:p w:rsidR="000458AB" w:rsidRPr="009B4A68" w:rsidRDefault="000458AB" w:rsidP="00D05047">
      <w:pPr>
        <w:widowControl w:val="0"/>
        <w:autoSpaceDE w:val="0"/>
        <w:autoSpaceDN w:val="0"/>
        <w:adjustRightInd w:val="0"/>
        <w:jc w:val="center"/>
        <w:rPr>
          <w:b/>
          <w:sz w:val="20"/>
          <w:szCs w:val="20"/>
        </w:rPr>
      </w:pPr>
    </w:p>
    <w:p w:rsidR="003C7909" w:rsidRPr="009B4A68" w:rsidRDefault="003C7909" w:rsidP="00C54DDC">
      <w:pPr>
        <w:widowControl w:val="0"/>
        <w:autoSpaceDE w:val="0"/>
        <w:autoSpaceDN w:val="0"/>
        <w:adjustRightInd w:val="0"/>
        <w:ind w:firstLine="708"/>
        <w:jc w:val="both"/>
        <w:rPr>
          <w:sz w:val="20"/>
          <w:szCs w:val="20"/>
          <w:lang w:val="ky-KG"/>
        </w:rPr>
      </w:pPr>
      <w:r w:rsidRPr="009B4A68">
        <w:rPr>
          <w:sz w:val="20"/>
          <w:szCs w:val="20"/>
          <w:lang w:val="ky-KG"/>
        </w:rPr>
        <w:t xml:space="preserve">2.1. Жогорку кесиптик билим берүүнүн ушул Мамлекеттик билим берүү стандарты (мындан ары - ЖКББ МББС) 530002 Соттук экспертиза адистиги боюнча негизги билим берүү программаларын ишке ашыруудагы милдеттүү ченемдердин, эрежелердин жана талаптардын жыйындысы </w:t>
      </w:r>
      <w:r w:rsidRPr="009B4A68">
        <w:rPr>
          <w:sz w:val="20"/>
          <w:szCs w:val="20"/>
          <w:lang w:val="ky-KG"/>
        </w:rPr>
        <w:tab/>
        <w:t xml:space="preserve">жана </w:t>
      </w:r>
      <w:r w:rsidRPr="009B4A68">
        <w:rPr>
          <w:sz w:val="20"/>
          <w:szCs w:val="20"/>
          <w:lang w:val="ky-KG"/>
        </w:rPr>
        <w:tab/>
        <w:t>уюштуруучулук-усулдук документтерди иштеп чыгуу, лицензиясы же Кыргыз Республикасынын аймагында мамлекеттик аккредитациясы (аттестациясы) бар, бардык жогорку кесиптик билим берүүчү билим берүү мекемелеринин (мындан ары - жождор), уюштуруучулук-укуктук формаларына карабастан жогорку кесиптик билим берүүнүн негизги билим берүү программаларын өздөштүрүү сапатын баалоо үчүн негиз болуп эсептелет.</w:t>
      </w:r>
    </w:p>
    <w:p w:rsidR="003C7909" w:rsidRPr="009B4A68" w:rsidRDefault="003C7909" w:rsidP="00BC522F">
      <w:pPr>
        <w:widowControl w:val="0"/>
        <w:autoSpaceDE w:val="0"/>
        <w:autoSpaceDN w:val="0"/>
        <w:adjustRightInd w:val="0"/>
        <w:ind w:firstLine="708"/>
        <w:jc w:val="both"/>
        <w:rPr>
          <w:sz w:val="20"/>
          <w:szCs w:val="20"/>
          <w:lang w:val="ky-KG"/>
        </w:rPr>
      </w:pPr>
      <w:r w:rsidRPr="009B4A68">
        <w:rPr>
          <w:sz w:val="20"/>
          <w:szCs w:val="20"/>
          <w:lang w:val="ky-KG"/>
        </w:rPr>
        <w:t>2.2. Ушул ЖКББ МББСын 530002 Соттук экспертиза адистиги боюнча негизги пайдалануучулар болуп төмөнкүлөр саналат:</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 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 xml:space="preserve">- жождун даярдоонун ошол багытындагы негизги билим берүү программасын өздөштүрүү боюнча </w:t>
      </w:r>
      <w:r w:rsidRPr="009B4A68">
        <w:rPr>
          <w:sz w:val="20"/>
          <w:szCs w:val="20"/>
          <w:lang w:val="ky-KG"/>
        </w:rPr>
        <w:lastRenderedPageBreak/>
        <w:t>өзүнүн окуу ишин натыйжалуу ишке ашыруу үчүн жооптуу студенттер;</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 тийиштүү кесиптик иш чөйрөсүндөгү адистердин жана иш берүүчүлөрдүн бирикмелери;</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 Кыргыз Республикасынын билим берүү чөйрөсүндөгү аткаруу бийлигинин борбордук мамлекеттик органынын тапшыруусу боюнча негизги билим берүү программаларын иштеп чыгууну камсыз кылуучу окуу-методикалык бирикмелер жана кеңештер;</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 жогорку кесиптик билим берүүнү каржылоону камсыз кылуучу аткаруу бийлигинин мамлекеттик органдары;</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 аткаруу бийлигинин жогорку кесиптик билим берүү системасында мыйзамдардын сакталышына контролду камсыз кылуучу, жогорку кесиптик билим берүү чөйрөсүндө аттестацияны, аккредитацияны жана сапатка контролду жүзөгө ашыруучу ыйгарым укуктуу мамлекеттик органдары.</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2.3. Абитуриенттердин даярдыгынын деңгээлине талаптар.</w:t>
      </w:r>
    </w:p>
    <w:p w:rsidR="003C7909" w:rsidRPr="009B4A68" w:rsidRDefault="003C7909" w:rsidP="00AF0A38">
      <w:pPr>
        <w:widowControl w:val="0"/>
        <w:autoSpaceDE w:val="0"/>
        <w:autoSpaceDN w:val="0"/>
        <w:adjustRightInd w:val="0"/>
        <w:ind w:firstLine="708"/>
        <w:jc w:val="both"/>
        <w:rPr>
          <w:sz w:val="20"/>
          <w:szCs w:val="20"/>
          <w:lang w:val="ky-KG"/>
        </w:rPr>
      </w:pPr>
      <w:r w:rsidRPr="009B4A68">
        <w:rPr>
          <w:sz w:val="20"/>
          <w:szCs w:val="20"/>
          <w:lang w:val="ky-KG"/>
        </w:rPr>
        <w:t>2.3.1. “Адис” квалификациясын ыйгаруу менен жогорку кесиптик билим алууга талапкер абитуриенттин билим денгээли - жалпы орто билим же кесиптик орто (же кесиптик жогорку) билим.</w:t>
      </w:r>
    </w:p>
    <w:p w:rsidR="003C7909" w:rsidRPr="009B4A68" w:rsidRDefault="003C7909" w:rsidP="00234C90">
      <w:pPr>
        <w:widowControl w:val="0"/>
        <w:autoSpaceDE w:val="0"/>
        <w:autoSpaceDN w:val="0"/>
        <w:adjustRightInd w:val="0"/>
        <w:ind w:firstLine="708"/>
        <w:jc w:val="both"/>
        <w:rPr>
          <w:sz w:val="20"/>
          <w:szCs w:val="20"/>
          <w:lang w:val="ky-KG"/>
        </w:rPr>
      </w:pPr>
      <w:r w:rsidRPr="009B4A68">
        <w:rPr>
          <w:sz w:val="20"/>
          <w:szCs w:val="20"/>
          <w:lang w:val="ky-KG"/>
        </w:rPr>
        <w:t xml:space="preserve"> </w:t>
      </w:r>
    </w:p>
    <w:p w:rsidR="003C7909" w:rsidRPr="009B4A68" w:rsidRDefault="003C7909" w:rsidP="00AF0A38">
      <w:pPr>
        <w:widowControl w:val="0"/>
        <w:autoSpaceDE w:val="0"/>
        <w:autoSpaceDN w:val="0"/>
        <w:adjustRightInd w:val="0"/>
        <w:ind w:firstLine="708"/>
        <w:jc w:val="both"/>
        <w:rPr>
          <w:sz w:val="20"/>
          <w:szCs w:val="20"/>
          <w:lang w:val="ky-KG"/>
        </w:rPr>
      </w:pPr>
      <w:r w:rsidRPr="009B4A68">
        <w:rPr>
          <w:sz w:val="20"/>
          <w:szCs w:val="20"/>
          <w:lang w:val="ky-KG"/>
        </w:rPr>
        <w:t>2.3.2. Абитуриенттин жалпы орто билими же кесиптик орто (же кесиптик жогорку) билими тууралуу мамлекеттик үлгүдөгү документи болушу керек.</w:t>
      </w:r>
    </w:p>
    <w:p w:rsidR="003C7909" w:rsidRDefault="003C7909" w:rsidP="00157F21">
      <w:pPr>
        <w:widowControl w:val="0"/>
        <w:autoSpaceDE w:val="0"/>
        <w:autoSpaceDN w:val="0"/>
        <w:adjustRightInd w:val="0"/>
        <w:ind w:firstLine="567"/>
        <w:jc w:val="both"/>
        <w:rPr>
          <w:sz w:val="20"/>
          <w:szCs w:val="20"/>
          <w:lang w:val="ky-KG"/>
        </w:rPr>
      </w:pPr>
    </w:p>
    <w:p w:rsidR="000458AB" w:rsidRPr="009B4A68" w:rsidRDefault="000458AB" w:rsidP="00157F21">
      <w:pPr>
        <w:widowControl w:val="0"/>
        <w:autoSpaceDE w:val="0"/>
        <w:autoSpaceDN w:val="0"/>
        <w:adjustRightInd w:val="0"/>
        <w:ind w:firstLine="567"/>
        <w:jc w:val="both"/>
        <w:rPr>
          <w:sz w:val="20"/>
          <w:szCs w:val="20"/>
          <w:lang w:val="ky-KG"/>
        </w:rPr>
      </w:pPr>
    </w:p>
    <w:p w:rsidR="003C7909" w:rsidRDefault="003C7909" w:rsidP="00AF0A38">
      <w:pPr>
        <w:widowControl w:val="0"/>
        <w:autoSpaceDE w:val="0"/>
        <w:autoSpaceDN w:val="0"/>
        <w:adjustRightInd w:val="0"/>
        <w:jc w:val="center"/>
        <w:rPr>
          <w:b/>
          <w:sz w:val="20"/>
          <w:szCs w:val="20"/>
          <w:lang w:val="ky-KG"/>
        </w:rPr>
      </w:pPr>
      <w:r w:rsidRPr="009B4A68">
        <w:rPr>
          <w:b/>
          <w:sz w:val="20"/>
          <w:szCs w:val="20"/>
          <w:lang w:val="ky-KG"/>
        </w:rPr>
        <w:t>3. Даярдоонун багыттарынын жалпы мүнөздөмөсү</w:t>
      </w:r>
    </w:p>
    <w:p w:rsidR="000458AB" w:rsidRPr="009B4A68" w:rsidRDefault="000458AB" w:rsidP="00AF0A38">
      <w:pPr>
        <w:widowControl w:val="0"/>
        <w:autoSpaceDE w:val="0"/>
        <w:autoSpaceDN w:val="0"/>
        <w:adjustRightInd w:val="0"/>
        <w:jc w:val="center"/>
        <w:rPr>
          <w:b/>
          <w:sz w:val="20"/>
          <w:szCs w:val="20"/>
          <w:lang w:val="ky-KG"/>
        </w:rPr>
      </w:pPr>
    </w:p>
    <w:p w:rsidR="003C7909" w:rsidRPr="009B4A68" w:rsidRDefault="003C7909" w:rsidP="00C42362">
      <w:pPr>
        <w:widowControl w:val="0"/>
        <w:autoSpaceDE w:val="0"/>
        <w:autoSpaceDN w:val="0"/>
        <w:adjustRightInd w:val="0"/>
        <w:ind w:firstLine="708"/>
        <w:jc w:val="both"/>
        <w:rPr>
          <w:sz w:val="20"/>
          <w:szCs w:val="20"/>
          <w:lang w:val="ky-KG"/>
        </w:rPr>
      </w:pPr>
      <w:r w:rsidRPr="009B4A68">
        <w:rPr>
          <w:sz w:val="20"/>
          <w:szCs w:val="20"/>
          <w:lang w:val="ky-KG"/>
        </w:rPr>
        <w:t>3.1. Кыргыз Республикасында 530002 Соттук экспертиза адистиги боюнча ЖКББ НББПны өзүнчө адистиктер боюнча ишке ашырылат:</w:t>
      </w:r>
    </w:p>
    <w:p w:rsidR="003C7909" w:rsidRPr="009B4A68" w:rsidRDefault="003C7909" w:rsidP="007F762C">
      <w:pPr>
        <w:widowControl w:val="0"/>
        <w:autoSpaceDE w:val="0"/>
        <w:autoSpaceDN w:val="0"/>
        <w:adjustRightInd w:val="0"/>
        <w:ind w:firstLine="567"/>
        <w:jc w:val="both"/>
        <w:rPr>
          <w:sz w:val="20"/>
          <w:szCs w:val="20"/>
          <w:lang w:val="ky-KG"/>
        </w:rPr>
      </w:pPr>
      <w:r w:rsidRPr="009B4A68">
        <w:rPr>
          <w:sz w:val="20"/>
          <w:szCs w:val="20"/>
          <w:lang w:val="ky-KG"/>
        </w:rPr>
        <w:t xml:space="preserve"> </w:t>
      </w:r>
      <w:r w:rsidRPr="009B4A68">
        <w:rPr>
          <w:sz w:val="20"/>
          <w:szCs w:val="20"/>
          <w:lang w:val="ky-KG"/>
        </w:rPr>
        <w:tab/>
        <w:t>ЖКББ НББПны толугу менен өздөштүргөн жана белгиленген тартипте мамлекеттик жыйынтык аттестациясынан ийгиликтүү өткөн жождордун бүтүрүүчүлөрүнө "адис" квалификациясын ыйгаруу менен жогорку билими тууралуу диплом берилет.</w:t>
      </w:r>
    </w:p>
    <w:p w:rsidR="003C7909" w:rsidRPr="009B4A68" w:rsidRDefault="003C7909" w:rsidP="0034495F">
      <w:pPr>
        <w:widowControl w:val="0"/>
        <w:autoSpaceDE w:val="0"/>
        <w:autoSpaceDN w:val="0"/>
        <w:adjustRightInd w:val="0"/>
        <w:ind w:firstLine="708"/>
        <w:jc w:val="both"/>
        <w:rPr>
          <w:sz w:val="20"/>
          <w:szCs w:val="20"/>
          <w:lang w:val="ky-KG"/>
        </w:rPr>
      </w:pPr>
      <w:r w:rsidRPr="009B4A68">
        <w:rPr>
          <w:sz w:val="20"/>
          <w:szCs w:val="20"/>
          <w:lang w:val="ky-KG"/>
        </w:rPr>
        <w:t>3.2. 530002 Соттук экспертиза адистиги боюнча жалпы орто же кесиптик орто билим базасында күндүзгү окуу формасынын окуу мөөнөтү 5 жылдан кем эмес болушу керек.</w:t>
      </w:r>
    </w:p>
    <w:p w:rsidR="003C7909" w:rsidRPr="009B4A68" w:rsidRDefault="003C7909" w:rsidP="002457FE">
      <w:pPr>
        <w:widowControl w:val="0"/>
        <w:autoSpaceDE w:val="0"/>
        <w:autoSpaceDN w:val="0"/>
        <w:adjustRightInd w:val="0"/>
        <w:ind w:firstLine="708"/>
        <w:jc w:val="both"/>
        <w:rPr>
          <w:sz w:val="20"/>
          <w:szCs w:val="20"/>
          <w:lang w:val="ky-KG"/>
        </w:rPr>
      </w:pPr>
      <w:r w:rsidRPr="009B4A68">
        <w:rPr>
          <w:sz w:val="20"/>
          <w:szCs w:val="20"/>
          <w:lang w:val="ky-KG"/>
        </w:rPr>
        <w:t xml:space="preserve">530002 Соттук экспертиза адистигинде күндүзгү-сырттан (кечки), сырттан жана дистанттык окуу формалары каралган эмес. </w:t>
      </w:r>
    </w:p>
    <w:p w:rsidR="003C7909" w:rsidRPr="009B4A68" w:rsidRDefault="003C7909" w:rsidP="002457FE">
      <w:pPr>
        <w:widowControl w:val="0"/>
        <w:autoSpaceDE w:val="0"/>
        <w:autoSpaceDN w:val="0"/>
        <w:adjustRightInd w:val="0"/>
        <w:ind w:firstLine="708"/>
        <w:jc w:val="both"/>
        <w:rPr>
          <w:sz w:val="20"/>
          <w:szCs w:val="20"/>
          <w:lang w:val="ky-KG"/>
        </w:rPr>
      </w:pPr>
      <w:r w:rsidRPr="009B4A68">
        <w:rPr>
          <w:sz w:val="20"/>
          <w:szCs w:val="20"/>
          <w:lang w:val="ky-KG"/>
        </w:rPr>
        <w:t>ЖКББ НББПны өздөштүрүүнүн башка ченемдик мөөнөттөрүн Кыргыз Республикасынын Өкмөтү белгилейт.</w:t>
      </w:r>
    </w:p>
    <w:p w:rsidR="003C7909" w:rsidRPr="009B4A68" w:rsidRDefault="003C7909" w:rsidP="002457FE">
      <w:pPr>
        <w:widowControl w:val="0"/>
        <w:autoSpaceDE w:val="0"/>
        <w:autoSpaceDN w:val="0"/>
        <w:adjustRightInd w:val="0"/>
        <w:ind w:firstLine="708"/>
        <w:jc w:val="both"/>
        <w:rPr>
          <w:sz w:val="20"/>
          <w:szCs w:val="20"/>
          <w:lang w:val="ky-KG"/>
        </w:rPr>
      </w:pPr>
      <w:r w:rsidRPr="009B4A68">
        <w:rPr>
          <w:sz w:val="20"/>
          <w:szCs w:val="20"/>
          <w:lang w:val="ky-KG"/>
        </w:rPr>
        <w:t>3.3. 530002 Соттук экспертиза адистиги боюнча НББПнын жалпы орто же кесиптик орто билим базасында эмгек сыйымдуулугу күндүзгү окуу формасында 300</w:t>
      </w:r>
      <w:r w:rsidR="00540E76">
        <w:rPr>
          <w:sz w:val="20"/>
          <w:szCs w:val="20"/>
          <w:lang w:val="ky-KG"/>
        </w:rPr>
        <w:t>д</w:t>
      </w:r>
      <w:r w:rsidRPr="009B4A68">
        <w:rPr>
          <w:sz w:val="20"/>
          <w:szCs w:val="20"/>
          <w:lang w:val="ky-KG"/>
        </w:rPr>
        <w:t xml:space="preserve">өн кем эмес </w:t>
      </w:r>
      <w:r w:rsidR="00540E76" w:rsidRPr="009B4A68">
        <w:rPr>
          <w:sz w:val="20"/>
          <w:szCs w:val="20"/>
          <w:lang w:val="ky-KG"/>
        </w:rPr>
        <w:t xml:space="preserve">зачеттук бирдикке </w:t>
      </w:r>
      <w:r w:rsidRPr="009B4A68">
        <w:rPr>
          <w:sz w:val="20"/>
          <w:szCs w:val="20"/>
          <w:lang w:val="ky-KG"/>
        </w:rPr>
        <w:t>(</w:t>
      </w:r>
      <w:r w:rsidR="00540E76" w:rsidRPr="009B4A68">
        <w:rPr>
          <w:sz w:val="20"/>
          <w:szCs w:val="20"/>
          <w:lang w:val="ky-KG"/>
        </w:rPr>
        <w:t>кредитке</w:t>
      </w:r>
      <w:r w:rsidRPr="009B4A68">
        <w:rPr>
          <w:sz w:val="20"/>
          <w:szCs w:val="20"/>
          <w:lang w:val="ky-KG"/>
        </w:rPr>
        <w:t>) барабар.</w:t>
      </w:r>
    </w:p>
    <w:p w:rsidR="003C7909" w:rsidRPr="009B4A68" w:rsidRDefault="003C7909" w:rsidP="00B50C00">
      <w:pPr>
        <w:widowControl w:val="0"/>
        <w:autoSpaceDE w:val="0"/>
        <w:autoSpaceDN w:val="0"/>
        <w:adjustRightInd w:val="0"/>
        <w:ind w:firstLine="708"/>
        <w:jc w:val="both"/>
        <w:rPr>
          <w:sz w:val="20"/>
          <w:szCs w:val="20"/>
          <w:lang w:val="ky-KG"/>
        </w:rPr>
      </w:pPr>
      <w:r w:rsidRPr="009B4A68">
        <w:rPr>
          <w:sz w:val="20"/>
          <w:szCs w:val="20"/>
          <w:lang w:val="ky-KG"/>
        </w:rPr>
        <w:t xml:space="preserve">Күндүзгү окуу формасы боюнча окуу жылындагы ЖКББ НББПнын эмгек сыйымдуулугу 60тан кем эмес </w:t>
      </w:r>
      <w:r w:rsidR="00540E76" w:rsidRPr="009B4A68">
        <w:rPr>
          <w:sz w:val="20"/>
          <w:szCs w:val="20"/>
          <w:lang w:val="ky-KG"/>
        </w:rPr>
        <w:t xml:space="preserve">зачеттук бирдикке </w:t>
      </w:r>
      <w:r w:rsidRPr="009B4A68">
        <w:rPr>
          <w:sz w:val="20"/>
          <w:szCs w:val="20"/>
          <w:lang w:val="ky-KG"/>
        </w:rPr>
        <w:t>(</w:t>
      </w:r>
      <w:r w:rsidR="00540E76" w:rsidRPr="009B4A68">
        <w:rPr>
          <w:sz w:val="20"/>
          <w:szCs w:val="20"/>
          <w:lang w:val="ky-KG"/>
        </w:rPr>
        <w:t>кредитке</w:t>
      </w:r>
      <w:r w:rsidRPr="009B4A68">
        <w:rPr>
          <w:sz w:val="20"/>
          <w:szCs w:val="20"/>
          <w:lang w:val="ky-KG"/>
        </w:rPr>
        <w:t>) барабар.</w:t>
      </w:r>
      <w:r w:rsidR="00540E76">
        <w:rPr>
          <w:sz w:val="20"/>
          <w:szCs w:val="20"/>
          <w:lang w:val="ky-KG"/>
        </w:rPr>
        <w:t xml:space="preserve">  </w:t>
      </w:r>
    </w:p>
    <w:p w:rsidR="003C7909" w:rsidRPr="009B4A68" w:rsidRDefault="003C7909" w:rsidP="0031410C">
      <w:pPr>
        <w:widowControl w:val="0"/>
        <w:autoSpaceDE w:val="0"/>
        <w:autoSpaceDN w:val="0"/>
        <w:adjustRightInd w:val="0"/>
        <w:ind w:firstLine="708"/>
        <w:jc w:val="both"/>
        <w:rPr>
          <w:sz w:val="20"/>
          <w:szCs w:val="20"/>
          <w:lang w:val="ky-KG"/>
        </w:rPr>
      </w:pPr>
      <w:r w:rsidRPr="009B4A68">
        <w:rPr>
          <w:sz w:val="20"/>
          <w:szCs w:val="20"/>
          <w:lang w:val="ky-KG"/>
        </w:rPr>
        <w:t xml:space="preserve">Бир окуу семестринин эмгек сыйымдуулугу 30 </w:t>
      </w:r>
      <w:r w:rsidR="00540E76" w:rsidRPr="009B4A68">
        <w:rPr>
          <w:sz w:val="20"/>
          <w:szCs w:val="20"/>
          <w:lang w:val="ky-KG"/>
        </w:rPr>
        <w:t xml:space="preserve">зачеттук бирдикке </w:t>
      </w:r>
      <w:r w:rsidRPr="009B4A68">
        <w:rPr>
          <w:sz w:val="20"/>
          <w:szCs w:val="20"/>
          <w:lang w:val="ky-KG"/>
        </w:rPr>
        <w:t>(</w:t>
      </w:r>
      <w:r w:rsidR="00540E76" w:rsidRPr="009B4A68">
        <w:rPr>
          <w:sz w:val="20"/>
          <w:szCs w:val="20"/>
          <w:lang w:val="ky-KG"/>
        </w:rPr>
        <w:t>кредитке</w:t>
      </w:r>
      <w:r w:rsidRPr="009B4A68">
        <w:rPr>
          <w:sz w:val="20"/>
          <w:szCs w:val="20"/>
          <w:lang w:val="ky-KG"/>
        </w:rPr>
        <w:t>) барабар (окуу процесси эки семестрлик болуп курулган учурда).</w:t>
      </w:r>
    </w:p>
    <w:p w:rsidR="003C7909" w:rsidRPr="009B4A68" w:rsidRDefault="003C7909" w:rsidP="0031410C">
      <w:pPr>
        <w:widowControl w:val="0"/>
        <w:autoSpaceDE w:val="0"/>
        <w:autoSpaceDN w:val="0"/>
        <w:adjustRightInd w:val="0"/>
        <w:ind w:firstLine="708"/>
        <w:jc w:val="both"/>
        <w:rPr>
          <w:sz w:val="20"/>
          <w:szCs w:val="20"/>
          <w:lang w:val="ky-KG"/>
        </w:rPr>
      </w:pPr>
      <w:r w:rsidRPr="009B4A68">
        <w:rPr>
          <w:sz w:val="20"/>
          <w:szCs w:val="20"/>
          <w:lang w:val="ky-KG"/>
        </w:rPr>
        <w:t>Бир кредит (зачеттук бирдик) студенттин окуу ишинин 30 саатына барабар (анын ичинде аудиториялык, өз алдынча иштөө жана аттестациянын бардык түрлөрү).</w:t>
      </w:r>
    </w:p>
    <w:p w:rsidR="003C7909" w:rsidRPr="009B4A68" w:rsidRDefault="003C7909" w:rsidP="0031410C">
      <w:pPr>
        <w:widowControl w:val="0"/>
        <w:autoSpaceDE w:val="0"/>
        <w:autoSpaceDN w:val="0"/>
        <w:adjustRightInd w:val="0"/>
        <w:ind w:firstLine="708"/>
        <w:jc w:val="both"/>
        <w:rPr>
          <w:sz w:val="20"/>
          <w:szCs w:val="20"/>
          <w:lang w:val="ky-KG"/>
        </w:rPr>
      </w:pPr>
      <w:r w:rsidRPr="009B4A68">
        <w:rPr>
          <w:sz w:val="20"/>
          <w:szCs w:val="20"/>
          <w:lang w:val="ky-KG"/>
        </w:rPr>
        <w:t>3.4. ЖКББ 530002 Соттук экспертиза адистиги боюнча НББПнын инсанды окутуу жана тарбиялоо жаатындагы даярдоонун максаттары.</w:t>
      </w:r>
    </w:p>
    <w:p w:rsidR="003C7909" w:rsidRPr="009B4A68" w:rsidRDefault="003C7909" w:rsidP="0057722B">
      <w:pPr>
        <w:pStyle w:val="ad"/>
        <w:ind w:firstLine="720"/>
        <w:jc w:val="both"/>
        <w:rPr>
          <w:rFonts w:ascii="Times New Roman" w:hAnsi="Times New Roman"/>
          <w:sz w:val="20"/>
          <w:szCs w:val="20"/>
        </w:rPr>
      </w:pPr>
      <w:r w:rsidRPr="009B4A68">
        <w:rPr>
          <w:rFonts w:ascii="Times New Roman" w:hAnsi="Times New Roman"/>
          <w:sz w:val="20"/>
          <w:szCs w:val="20"/>
        </w:rPr>
        <w:t xml:space="preserve">3.4.1. 530002 Соттук экспертиза адистиги боюнча ЖКББ НББПнын окутуу жаатындагы даярдоонун максаты: </w:t>
      </w:r>
    </w:p>
    <w:p w:rsidR="003C7909" w:rsidRPr="009B4A68" w:rsidRDefault="003C7909" w:rsidP="002F177B">
      <w:pPr>
        <w:pStyle w:val="ad"/>
        <w:ind w:firstLine="708"/>
        <w:jc w:val="both"/>
        <w:rPr>
          <w:rFonts w:ascii="Times New Roman" w:hAnsi="Times New Roman"/>
          <w:sz w:val="20"/>
          <w:szCs w:val="20"/>
        </w:rPr>
      </w:pPr>
      <w:r w:rsidRPr="009B4A68">
        <w:rPr>
          <w:rFonts w:ascii="Times New Roman" w:hAnsi="Times New Roman"/>
          <w:sz w:val="20"/>
          <w:szCs w:val="20"/>
        </w:rPr>
        <w:t>“Гуманитардык,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атайын кесиптик (адистин деңгээлинде) билим алуу, анын социалдык мобилдүүлүгүнө жана эмгек базарындагы туруктуулугуна өбөлгө түзүүчү универсалдуу жана предметтик-адистешкен компетенцияларга ээ болуу”.</w:t>
      </w:r>
    </w:p>
    <w:p w:rsidR="003C7909" w:rsidRPr="009B4A68" w:rsidRDefault="003C7909" w:rsidP="00F05313">
      <w:pPr>
        <w:pStyle w:val="ad"/>
        <w:ind w:firstLine="708"/>
        <w:jc w:val="both"/>
        <w:rPr>
          <w:rFonts w:ascii="Times New Roman" w:hAnsi="Times New Roman"/>
          <w:sz w:val="20"/>
          <w:szCs w:val="20"/>
        </w:rPr>
      </w:pPr>
      <w:r w:rsidRPr="009B4A68">
        <w:rPr>
          <w:rFonts w:ascii="Times New Roman" w:hAnsi="Times New Roman"/>
          <w:sz w:val="20"/>
          <w:szCs w:val="20"/>
        </w:rPr>
        <w:t xml:space="preserve">3.4.2. 530002 Соттук экспертиза адистиги боюнча ЖКББ НББПнын инсанды тарбиялоо жаатындагы даярдоонун максаты: </w:t>
      </w:r>
    </w:p>
    <w:p w:rsidR="003C7909" w:rsidRPr="009B4A68" w:rsidRDefault="003C7909" w:rsidP="00F05313">
      <w:pPr>
        <w:pStyle w:val="ad"/>
        <w:ind w:firstLine="708"/>
        <w:jc w:val="both"/>
        <w:rPr>
          <w:rFonts w:ascii="Times New Roman" w:hAnsi="Times New Roman"/>
          <w:sz w:val="20"/>
          <w:szCs w:val="20"/>
        </w:rPr>
      </w:pPr>
      <w:r w:rsidRPr="009B4A68">
        <w:rPr>
          <w:rFonts w:ascii="Times New Roman" w:hAnsi="Times New Roman"/>
          <w:sz w:val="20"/>
          <w:szCs w:val="20"/>
        </w:rPr>
        <w:t xml:space="preserve">студенттердин социалдык-инсандык сапаттарын калыптандыруу: максатка умтулгандык, уюшкандык, эмгекчилдик, жоопкерчилик, жарандуулук, коммуникативдүүлүк, толеранттуулук, алардын жалпы маданияттын жогорулатуу ж.б. </w:t>
      </w:r>
    </w:p>
    <w:p w:rsidR="003C7909" w:rsidRPr="009B4A68" w:rsidRDefault="003C7909" w:rsidP="00F05313">
      <w:pPr>
        <w:pStyle w:val="ad"/>
        <w:ind w:firstLine="708"/>
        <w:jc w:val="both"/>
        <w:rPr>
          <w:rFonts w:ascii="Times New Roman" w:hAnsi="Times New Roman"/>
          <w:sz w:val="20"/>
          <w:szCs w:val="20"/>
        </w:rPr>
      </w:pPr>
      <w:r w:rsidRPr="009B4A68">
        <w:rPr>
          <w:rFonts w:ascii="Times New Roman" w:hAnsi="Times New Roman"/>
          <w:sz w:val="20"/>
          <w:szCs w:val="20"/>
        </w:rPr>
        <w:t>3.5. Бүтүрүүчүлөрдүн кесиптик иш чөйрөсү.</w:t>
      </w:r>
    </w:p>
    <w:p w:rsidR="003C7909" w:rsidRPr="009B4A68" w:rsidRDefault="003C7909" w:rsidP="00F05313">
      <w:pPr>
        <w:pStyle w:val="ad"/>
        <w:ind w:firstLine="708"/>
        <w:jc w:val="both"/>
        <w:rPr>
          <w:rFonts w:ascii="Times New Roman" w:hAnsi="Times New Roman"/>
          <w:sz w:val="20"/>
          <w:szCs w:val="20"/>
        </w:rPr>
      </w:pPr>
      <w:r w:rsidRPr="009B4A68">
        <w:rPr>
          <w:rFonts w:ascii="Times New Roman" w:hAnsi="Times New Roman"/>
          <w:sz w:val="20"/>
          <w:szCs w:val="20"/>
        </w:rPr>
        <w:t>530002 Соттук экспертиза адистиги боюнча бүтүрүүчүлөрдүн кесиптик даярдоо чөйрөсү өзүнө төмөнкүлөрдү камтыйт:</w:t>
      </w:r>
    </w:p>
    <w:p w:rsidR="003C7909" w:rsidRPr="009B4A68" w:rsidRDefault="003C7909" w:rsidP="00F05313">
      <w:pPr>
        <w:pStyle w:val="ad"/>
        <w:ind w:firstLine="708"/>
        <w:jc w:val="both"/>
        <w:rPr>
          <w:rFonts w:ascii="Times New Roman" w:hAnsi="Times New Roman"/>
          <w:sz w:val="20"/>
          <w:szCs w:val="20"/>
        </w:rPr>
      </w:pPr>
      <w:r w:rsidRPr="009B4A68">
        <w:rPr>
          <w:rFonts w:ascii="Times New Roman" w:hAnsi="Times New Roman"/>
          <w:sz w:val="20"/>
          <w:szCs w:val="20"/>
        </w:rPr>
        <w:t>Сот өндүрүшүн камсыз кылуу боюнча, фактылык маалыматтардын аныктоо үчүн зарыл болгон  маалыматтарды материалдык алып жүрүүчүлөрдү табуу, белгилөө, алып ко</w:t>
      </w:r>
      <w:r w:rsidR="00C04C1C">
        <w:rPr>
          <w:rFonts w:ascii="Times New Roman" w:hAnsi="Times New Roman"/>
          <w:sz w:val="20"/>
          <w:szCs w:val="20"/>
        </w:rPr>
        <w:t>ю</w:t>
      </w:r>
      <w:r w:rsidRPr="009B4A68">
        <w:rPr>
          <w:rFonts w:ascii="Times New Roman" w:hAnsi="Times New Roman"/>
          <w:sz w:val="20"/>
          <w:szCs w:val="20"/>
        </w:rPr>
        <w:t>у жана изилдөө жолу менен укук бузууларды алдын алууну, бетин ачууну жана териштирүүнү атайын билимдерди колдонуу менен соттук-эксперттик ишмердүулүктү жүргүзүүнү.</w:t>
      </w:r>
    </w:p>
    <w:p w:rsidR="003C7909" w:rsidRPr="009B4A68" w:rsidRDefault="003C7909" w:rsidP="00F05313">
      <w:pPr>
        <w:pStyle w:val="ad"/>
        <w:ind w:firstLine="708"/>
        <w:jc w:val="both"/>
        <w:rPr>
          <w:rFonts w:ascii="Times New Roman" w:hAnsi="Times New Roman"/>
          <w:sz w:val="20"/>
          <w:szCs w:val="20"/>
        </w:rPr>
      </w:pPr>
      <w:r w:rsidRPr="009B4A68">
        <w:rPr>
          <w:rFonts w:ascii="Times New Roman" w:hAnsi="Times New Roman"/>
          <w:sz w:val="20"/>
          <w:szCs w:val="20"/>
        </w:rPr>
        <w:t>3.6. Бүтүрүүчүлөрдүн кесиптик ишмердигинин объекттери:</w:t>
      </w:r>
    </w:p>
    <w:p w:rsidR="003C7909" w:rsidRPr="009B4A68" w:rsidRDefault="003C7909" w:rsidP="00F05313">
      <w:pPr>
        <w:pStyle w:val="ad"/>
        <w:ind w:firstLine="708"/>
        <w:jc w:val="both"/>
        <w:rPr>
          <w:rFonts w:ascii="Times New Roman" w:hAnsi="Times New Roman"/>
          <w:sz w:val="20"/>
          <w:szCs w:val="20"/>
        </w:rPr>
      </w:pPr>
      <w:r w:rsidRPr="009B4A68">
        <w:rPr>
          <w:rFonts w:ascii="Times New Roman" w:hAnsi="Times New Roman"/>
          <w:sz w:val="20"/>
          <w:szCs w:val="20"/>
        </w:rPr>
        <w:t>530002 Соттук экспертиза адистиги боюнча бүтүрүүчүлөрдүн кесиптик ишмердигинин объектиси:</w:t>
      </w:r>
    </w:p>
    <w:p w:rsidR="003C7909" w:rsidRPr="009B4A68" w:rsidRDefault="003C7909" w:rsidP="00C04C1C">
      <w:pPr>
        <w:pStyle w:val="ad"/>
        <w:jc w:val="both"/>
        <w:rPr>
          <w:rFonts w:ascii="Times New Roman" w:hAnsi="Times New Roman"/>
          <w:sz w:val="20"/>
          <w:szCs w:val="20"/>
        </w:rPr>
      </w:pPr>
      <w:r w:rsidRPr="009B4A68">
        <w:rPr>
          <w:rFonts w:ascii="Times New Roman" w:hAnsi="Times New Roman"/>
          <w:sz w:val="20"/>
          <w:szCs w:val="20"/>
        </w:rPr>
        <w:lastRenderedPageBreak/>
        <w:t xml:space="preserve">издөө-далилдик маалыматты материалдык алып жүрүүчүлөрдүн касиеттери жана белгилери. </w:t>
      </w:r>
    </w:p>
    <w:p w:rsidR="003C7909" w:rsidRPr="009B4A68" w:rsidRDefault="003C7909" w:rsidP="002F177B">
      <w:pPr>
        <w:pStyle w:val="ad"/>
        <w:ind w:firstLine="708"/>
        <w:jc w:val="both"/>
        <w:rPr>
          <w:rFonts w:ascii="Times New Roman" w:hAnsi="Times New Roman"/>
          <w:sz w:val="20"/>
          <w:szCs w:val="20"/>
        </w:rPr>
      </w:pPr>
      <w:r w:rsidRPr="009B4A68">
        <w:rPr>
          <w:rFonts w:ascii="Times New Roman" w:hAnsi="Times New Roman"/>
          <w:sz w:val="20"/>
          <w:szCs w:val="20"/>
        </w:rPr>
        <w:t>3.7. Бүтүрүүчүлөрдүн кесиптик ишмердүүлүктөрүнүн түрлөрү:</w:t>
      </w:r>
    </w:p>
    <w:p w:rsidR="003C7909" w:rsidRPr="009B4A68" w:rsidRDefault="003C7909" w:rsidP="002F177B">
      <w:pPr>
        <w:pStyle w:val="ad"/>
        <w:numPr>
          <w:ilvl w:val="0"/>
          <w:numId w:val="9"/>
        </w:numPr>
        <w:ind w:left="1134" w:firstLine="0"/>
        <w:jc w:val="both"/>
        <w:rPr>
          <w:rFonts w:ascii="Times New Roman" w:hAnsi="Times New Roman"/>
          <w:sz w:val="20"/>
          <w:szCs w:val="20"/>
        </w:rPr>
      </w:pPr>
      <w:r w:rsidRPr="009B4A68">
        <w:rPr>
          <w:rFonts w:ascii="Times New Roman" w:hAnsi="Times New Roman"/>
          <w:sz w:val="20"/>
          <w:szCs w:val="20"/>
          <w:lang w:val="ru-RU"/>
        </w:rPr>
        <w:t>э</w:t>
      </w:r>
      <w:r w:rsidRPr="009B4A68">
        <w:rPr>
          <w:rFonts w:ascii="Times New Roman" w:hAnsi="Times New Roman"/>
          <w:sz w:val="20"/>
          <w:szCs w:val="20"/>
        </w:rPr>
        <w:t>ксперттик;</w:t>
      </w:r>
    </w:p>
    <w:p w:rsidR="003C7909" w:rsidRPr="009B4A68" w:rsidRDefault="003C7909" w:rsidP="002F177B">
      <w:pPr>
        <w:pStyle w:val="ad"/>
        <w:numPr>
          <w:ilvl w:val="0"/>
          <w:numId w:val="9"/>
        </w:numPr>
        <w:ind w:left="1134" w:firstLine="0"/>
        <w:jc w:val="both"/>
        <w:rPr>
          <w:rFonts w:ascii="Times New Roman" w:hAnsi="Times New Roman"/>
          <w:sz w:val="20"/>
          <w:szCs w:val="20"/>
          <w:lang w:val="ru-RU"/>
        </w:rPr>
      </w:pPr>
      <w:r w:rsidRPr="009B4A68">
        <w:rPr>
          <w:rFonts w:ascii="Times New Roman" w:hAnsi="Times New Roman"/>
          <w:sz w:val="20"/>
          <w:szCs w:val="20"/>
          <w:lang w:val="ru-RU"/>
        </w:rPr>
        <w:t>т</w:t>
      </w:r>
      <w:r w:rsidRPr="009B4A68">
        <w:rPr>
          <w:rFonts w:ascii="Times New Roman" w:hAnsi="Times New Roman"/>
          <w:sz w:val="20"/>
          <w:szCs w:val="20"/>
        </w:rPr>
        <w:t>ехника-криминалисттик;</w:t>
      </w:r>
      <w:r w:rsidRPr="009B4A68">
        <w:rPr>
          <w:rFonts w:ascii="Times New Roman" w:hAnsi="Times New Roman"/>
          <w:sz w:val="20"/>
          <w:szCs w:val="20"/>
          <w:lang w:val="ru-RU"/>
        </w:rPr>
        <w:t xml:space="preserve"> </w:t>
      </w:r>
    </w:p>
    <w:p w:rsidR="003C7909" w:rsidRPr="009B4A68" w:rsidRDefault="003C7909" w:rsidP="002F177B">
      <w:pPr>
        <w:pStyle w:val="ad"/>
        <w:numPr>
          <w:ilvl w:val="0"/>
          <w:numId w:val="9"/>
        </w:numPr>
        <w:ind w:left="1134" w:firstLine="0"/>
        <w:jc w:val="both"/>
        <w:rPr>
          <w:rFonts w:ascii="Times New Roman" w:hAnsi="Times New Roman"/>
          <w:sz w:val="20"/>
          <w:szCs w:val="20"/>
        </w:rPr>
      </w:pPr>
      <w:r w:rsidRPr="009B4A68">
        <w:rPr>
          <w:rFonts w:ascii="Times New Roman" w:hAnsi="Times New Roman"/>
          <w:sz w:val="20"/>
          <w:szCs w:val="20"/>
          <w:lang w:val="ru-RU"/>
        </w:rPr>
        <w:t>м</w:t>
      </w:r>
      <w:r w:rsidRPr="009B4A68">
        <w:rPr>
          <w:rFonts w:ascii="Times New Roman" w:hAnsi="Times New Roman"/>
          <w:sz w:val="20"/>
          <w:szCs w:val="20"/>
        </w:rPr>
        <w:t>аалыматтык;</w:t>
      </w:r>
    </w:p>
    <w:p w:rsidR="003C7909" w:rsidRPr="009B4A68" w:rsidRDefault="003C7909" w:rsidP="002F177B">
      <w:pPr>
        <w:pStyle w:val="ad"/>
        <w:numPr>
          <w:ilvl w:val="0"/>
          <w:numId w:val="9"/>
        </w:numPr>
        <w:ind w:left="1134" w:firstLine="0"/>
        <w:jc w:val="both"/>
        <w:rPr>
          <w:rFonts w:ascii="Times New Roman" w:hAnsi="Times New Roman"/>
          <w:sz w:val="20"/>
          <w:szCs w:val="20"/>
        </w:rPr>
      </w:pPr>
      <w:r w:rsidRPr="009B4A68">
        <w:rPr>
          <w:rFonts w:ascii="Times New Roman" w:hAnsi="Times New Roman"/>
          <w:sz w:val="20"/>
          <w:szCs w:val="20"/>
          <w:lang w:val="ru-RU"/>
        </w:rPr>
        <w:t>у</w:t>
      </w:r>
      <w:r w:rsidRPr="009B4A68">
        <w:rPr>
          <w:rFonts w:ascii="Times New Roman" w:hAnsi="Times New Roman"/>
          <w:sz w:val="20"/>
          <w:szCs w:val="20"/>
        </w:rPr>
        <w:t>юштуруу-башкаруучулук;</w:t>
      </w:r>
    </w:p>
    <w:p w:rsidR="003C7909" w:rsidRPr="009B4A68" w:rsidRDefault="003C7909" w:rsidP="002F177B">
      <w:pPr>
        <w:pStyle w:val="ad"/>
        <w:numPr>
          <w:ilvl w:val="0"/>
          <w:numId w:val="9"/>
        </w:numPr>
        <w:ind w:left="1134" w:firstLine="0"/>
        <w:jc w:val="both"/>
        <w:rPr>
          <w:rFonts w:ascii="Times New Roman" w:hAnsi="Times New Roman"/>
          <w:sz w:val="20"/>
          <w:szCs w:val="20"/>
        </w:rPr>
      </w:pPr>
      <w:r w:rsidRPr="009B4A68">
        <w:rPr>
          <w:rFonts w:ascii="Times New Roman" w:hAnsi="Times New Roman"/>
          <w:sz w:val="20"/>
          <w:szCs w:val="20"/>
          <w:lang w:val="ru-RU"/>
        </w:rPr>
        <w:t>у</w:t>
      </w:r>
      <w:r w:rsidRPr="009B4A68">
        <w:rPr>
          <w:rFonts w:ascii="Times New Roman" w:hAnsi="Times New Roman"/>
          <w:sz w:val="20"/>
          <w:szCs w:val="20"/>
        </w:rPr>
        <w:t>юштуруу-усулдук;</w:t>
      </w:r>
    </w:p>
    <w:p w:rsidR="003C7909" w:rsidRPr="009B4A68" w:rsidRDefault="003C7909" w:rsidP="002F177B">
      <w:pPr>
        <w:pStyle w:val="ad"/>
        <w:numPr>
          <w:ilvl w:val="0"/>
          <w:numId w:val="9"/>
        </w:numPr>
        <w:ind w:left="1134" w:firstLine="0"/>
        <w:jc w:val="both"/>
        <w:rPr>
          <w:rFonts w:ascii="Times New Roman" w:hAnsi="Times New Roman"/>
          <w:sz w:val="20"/>
          <w:szCs w:val="20"/>
        </w:rPr>
      </w:pPr>
      <w:r w:rsidRPr="009B4A68">
        <w:rPr>
          <w:rFonts w:ascii="Times New Roman" w:hAnsi="Times New Roman"/>
          <w:sz w:val="20"/>
          <w:szCs w:val="20"/>
          <w:lang w:val="ru-RU"/>
        </w:rPr>
        <w:t>и</w:t>
      </w:r>
      <w:r w:rsidRPr="009B4A68">
        <w:rPr>
          <w:rFonts w:ascii="Times New Roman" w:hAnsi="Times New Roman"/>
          <w:sz w:val="20"/>
          <w:szCs w:val="20"/>
        </w:rPr>
        <w:t>лим-изилдөө;</w:t>
      </w:r>
    </w:p>
    <w:p w:rsidR="003C7909" w:rsidRPr="009B4A68" w:rsidRDefault="003C7909" w:rsidP="002F177B">
      <w:pPr>
        <w:pStyle w:val="ad"/>
        <w:numPr>
          <w:ilvl w:val="0"/>
          <w:numId w:val="9"/>
        </w:numPr>
        <w:ind w:left="1134" w:firstLine="0"/>
        <w:jc w:val="both"/>
        <w:rPr>
          <w:rFonts w:ascii="Times New Roman" w:hAnsi="Times New Roman"/>
          <w:sz w:val="20"/>
          <w:szCs w:val="20"/>
        </w:rPr>
      </w:pPr>
      <w:r w:rsidRPr="009B4A68">
        <w:rPr>
          <w:rFonts w:ascii="Times New Roman" w:hAnsi="Times New Roman"/>
          <w:sz w:val="20"/>
          <w:szCs w:val="20"/>
          <w:lang w:val="ru-RU"/>
        </w:rPr>
        <w:t>а</w:t>
      </w:r>
      <w:r w:rsidRPr="009B4A68">
        <w:rPr>
          <w:rFonts w:ascii="Times New Roman" w:hAnsi="Times New Roman"/>
          <w:sz w:val="20"/>
          <w:szCs w:val="20"/>
        </w:rPr>
        <w:t>лдын алуу</w:t>
      </w:r>
      <w:r w:rsidR="00C414BC">
        <w:rPr>
          <w:rFonts w:ascii="Times New Roman" w:hAnsi="Times New Roman"/>
          <w:sz w:val="20"/>
          <w:szCs w:val="20"/>
        </w:rPr>
        <w:t>чулук</w:t>
      </w:r>
      <w:r w:rsidRPr="009B4A68">
        <w:rPr>
          <w:rFonts w:ascii="Times New Roman" w:hAnsi="Times New Roman"/>
          <w:sz w:val="20"/>
          <w:szCs w:val="20"/>
        </w:rPr>
        <w:t>.</w:t>
      </w:r>
    </w:p>
    <w:p w:rsidR="003C7909" w:rsidRPr="009B4A68" w:rsidRDefault="003C7909" w:rsidP="002F177B">
      <w:pPr>
        <w:pStyle w:val="ad"/>
        <w:ind w:left="1134"/>
        <w:jc w:val="both"/>
        <w:rPr>
          <w:rFonts w:ascii="Times New Roman" w:hAnsi="Times New Roman"/>
          <w:sz w:val="20"/>
          <w:szCs w:val="20"/>
        </w:rPr>
      </w:pPr>
    </w:p>
    <w:p w:rsidR="003C7909" w:rsidRPr="009B4A68" w:rsidRDefault="003C7909" w:rsidP="00712D1B">
      <w:pPr>
        <w:widowControl w:val="0"/>
        <w:autoSpaceDE w:val="0"/>
        <w:autoSpaceDN w:val="0"/>
        <w:adjustRightInd w:val="0"/>
        <w:ind w:firstLine="708"/>
        <w:jc w:val="both"/>
        <w:rPr>
          <w:sz w:val="20"/>
          <w:szCs w:val="20"/>
          <w:lang w:val="ky-KG"/>
        </w:rPr>
      </w:pPr>
      <w:r w:rsidRPr="009B4A68">
        <w:rPr>
          <w:sz w:val="20"/>
          <w:szCs w:val="20"/>
          <w:lang w:val="ky-KG"/>
        </w:rPr>
        <w:t>Бүтүрүүчү даярдалып жаткан негизги кесиптик иштин конкреттүү түрлөрү кызыкдар иш берүүчүлөр менен бирдикте жогорку окуу жайы тарабынан иштелип чыгуучу билим берүү программасынын мазмунун аныктоого тийиш.</w:t>
      </w:r>
    </w:p>
    <w:p w:rsidR="003C7909" w:rsidRPr="009B4A68" w:rsidRDefault="003C7909" w:rsidP="002F177B">
      <w:pPr>
        <w:pStyle w:val="ad"/>
        <w:ind w:firstLine="708"/>
        <w:jc w:val="both"/>
        <w:rPr>
          <w:rFonts w:ascii="Times New Roman" w:hAnsi="Times New Roman"/>
          <w:sz w:val="20"/>
          <w:szCs w:val="20"/>
        </w:rPr>
      </w:pPr>
      <w:r w:rsidRPr="009B4A68">
        <w:rPr>
          <w:rFonts w:ascii="Times New Roman" w:hAnsi="Times New Roman"/>
          <w:sz w:val="20"/>
          <w:szCs w:val="20"/>
        </w:rPr>
        <w:t xml:space="preserve">3.8. 530002 Соттук экспертиза адистиги боюнча адис кесиптик ишмердигине ылайык төмөнкү кесиптик маселелерди чечүүсү керек: </w:t>
      </w:r>
    </w:p>
    <w:p w:rsidR="003C7909" w:rsidRPr="009B4A68" w:rsidRDefault="003C7909" w:rsidP="002F177B">
      <w:pPr>
        <w:pStyle w:val="ad"/>
        <w:ind w:firstLine="708"/>
        <w:jc w:val="both"/>
        <w:rPr>
          <w:rFonts w:ascii="Times New Roman" w:hAnsi="Times New Roman"/>
          <w:i/>
          <w:sz w:val="20"/>
          <w:szCs w:val="20"/>
        </w:rPr>
      </w:pPr>
      <w:r w:rsidRPr="009B4A68">
        <w:rPr>
          <w:rFonts w:ascii="Times New Roman" w:hAnsi="Times New Roman"/>
          <w:i/>
          <w:sz w:val="20"/>
          <w:szCs w:val="20"/>
        </w:rPr>
        <w:t>эксперттик ишмердүүлүктө:</w:t>
      </w:r>
    </w:p>
    <w:p w:rsidR="003C7909" w:rsidRPr="009B4A68" w:rsidRDefault="003C7909" w:rsidP="002F177B">
      <w:pPr>
        <w:pStyle w:val="ad"/>
        <w:jc w:val="both"/>
        <w:rPr>
          <w:rFonts w:ascii="Times New Roman" w:hAnsi="Times New Roman"/>
          <w:sz w:val="20"/>
          <w:szCs w:val="20"/>
        </w:rPr>
      </w:pPr>
      <w:r w:rsidRPr="009B4A68">
        <w:rPr>
          <w:rFonts w:ascii="Times New Roman" w:hAnsi="Times New Roman"/>
          <w:sz w:val="20"/>
          <w:szCs w:val="20"/>
        </w:rPr>
        <w:t xml:space="preserve"> </w:t>
      </w:r>
      <w:r w:rsidRPr="009B4A68">
        <w:rPr>
          <w:rFonts w:ascii="Times New Roman" w:hAnsi="Times New Roman"/>
          <w:sz w:val="20"/>
          <w:szCs w:val="20"/>
        </w:rPr>
        <w:tab/>
        <w:t>жазык, жарандык иштер жана администра</w:t>
      </w:r>
      <w:r w:rsidR="00825D0A">
        <w:rPr>
          <w:rFonts w:ascii="Times New Roman" w:hAnsi="Times New Roman"/>
          <w:sz w:val="20"/>
          <w:szCs w:val="20"/>
        </w:rPr>
        <w:t>т</w:t>
      </w:r>
      <w:r w:rsidRPr="009B4A68">
        <w:rPr>
          <w:rFonts w:ascii="Times New Roman" w:hAnsi="Times New Roman"/>
          <w:sz w:val="20"/>
          <w:szCs w:val="20"/>
        </w:rPr>
        <w:t>ивдик укук бузуулар боюнча соттук экспертизаларды өткөрүү;</w:t>
      </w:r>
    </w:p>
    <w:p w:rsidR="003C7909" w:rsidRPr="009B4A68" w:rsidRDefault="003C7909" w:rsidP="003C3093">
      <w:pPr>
        <w:pStyle w:val="ad"/>
        <w:jc w:val="both"/>
        <w:rPr>
          <w:rFonts w:ascii="Times New Roman" w:hAnsi="Times New Roman"/>
          <w:sz w:val="20"/>
          <w:szCs w:val="20"/>
        </w:rPr>
      </w:pPr>
      <w:r w:rsidRPr="009B4A68">
        <w:rPr>
          <w:rFonts w:ascii="Times New Roman" w:hAnsi="Times New Roman"/>
          <w:sz w:val="20"/>
          <w:szCs w:val="20"/>
        </w:rPr>
        <w:tab/>
        <w:t xml:space="preserve">укук коргоо органдардын жана башка укук колдонуу ишмердүүлүгүнүн субъекттеринин тапшырмалары боюнча изилдөө өндүрүшү; </w:t>
      </w:r>
    </w:p>
    <w:p w:rsidR="003C7909" w:rsidRPr="009B4A68" w:rsidRDefault="003C7909" w:rsidP="003C3093">
      <w:pPr>
        <w:pStyle w:val="ad"/>
        <w:ind w:firstLine="708"/>
        <w:jc w:val="both"/>
        <w:rPr>
          <w:rFonts w:ascii="Times New Roman" w:hAnsi="Times New Roman"/>
          <w:sz w:val="20"/>
          <w:szCs w:val="20"/>
        </w:rPr>
      </w:pPr>
      <w:r w:rsidRPr="009B4A68">
        <w:rPr>
          <w:rFonts w:ascii="Times New Roman" w:hAnsi="Times New Roman"/>
          <w:i/>
          <w:sz w:val="20"/>
          <w:szCs w:val="20"/>
        </w:rPr>
        <w:t>техника-криминалистикалык ишмердүүлүктө:</w:t>
      </w:r>
      <w:r w:rsidRPr="009B4A68">
        <w:rPr>
          <w:rFonts w:ascii="Times New Roman" w:hAnsi="Times New Roman"/>
          <w:sz w:val="20"/>
          <w:szCs w:val="20"/>
        </w:rPr>
        <w:t xml:space="preserve"> </w:t>
      </w:r>
    </w:p>
    <w:p w:rsidR="003C7909" w:rsidRPr="009B4A68" w:rsidRDefault="003C7909" w:rsidP="003C3093">
      <w:pPr>
        <w:pStyle w:val="ad"/>
        <w:ind w:firstLine="708"/>
        <w:jc w:val="both"/>
        <w:rPr>
          <w:rFonts w:ascii="Times New Roman" w:hAnsi="Times New Roman"/>
          <w:sz w:val="20"/>
          <w:szCs w:val="20"/>
        </w:rPr>
      </w:pPr>
      <w:r w:rsidRPr="009B4A68">
        <w:rPr>
          <w:rFonts w:ascii="Times New Roman" w:hAnsi="Times New Roman"/>
          <w:sz w:val="20"/>
          <w:szCs w:val="20"/>
        </w:rPr>
        <w:t>укук бузуулардын материалдык издерин табуу, белгилөө, алып ко</w:t>
      </w:r>
      <w:r w:rsidR="00825D0A">
        <w:rPr>
          <w:rFonts w:ascii="Times New Roman" w:hAnsi="Times New Roman"/>
          <w:sz w:val="20"/>
          <w:szCs w:val="20"/>
        </w:rPr>
        <w:t>ю</w:t>
      </w:r>
      <w:r w:rsidRPr="009B4A68">
        <w:rPr>
          <w:rFonts w:ascii="Times New Roman" w:hAnsi="Times New Roman"/>
          <w:sz w:val="20"/>
          <w:szCs w:val="20"/>
        </w:rPr>
        <w:t xml:space="preserve">у максатында </w:t>
      </w:r>
      <w:r w:rsidR="008640F4" w:rsidRPr="009B4A68">
        <w:rPr>
          <w:rFonts w:ascii="Times New Roman" w:hAnsi="Times New Roman"/>
          <w:sz w:val="20"/>
          <w:szCs w:val="20"/>
        </w:rPr>
        <w:t>окуя болгон жерлердин буюмдук жагдайын</w:t>
      </w:r>
      <w:r w:rsidRPr="009B4A68">
        <w:rPr>
          <w:rFonts w:ascii="Times New Roman" w:hAnsi="Times New Roman"/>
          <w:sz w:val="20"/>
          <w:szCs w:val="20"/>
        </w:rPr>
        <w:t>, ошондой эле аларды алдын ала изилдөө;</w:t>
      </w:r>
    </w:p>
    <w:p w:rsidR="003C7909" w:rsidRPr="009B4A68" w:rsidRDefault="003C7909" w:rsidP="002F177B">
      <w:pPr>
        <w:pStyle w:val="ad"/>
        <w:jc w:val="both"/>
        <w:rPr>
          <w:rFonts w:ascii="Times New Roman" w:hAnsi="Times New Roman"/>
          <w:sz w:val="20"/>
          <w:szCs w:val="20"/>
        </w:rPr>
      </w:pPr>
      <w:r w:rsidRPr="009B4A68">
        <w:rPr>
          <w:rFonts w:ascii="Times New Roman" w:hAnsi="Times New Roman"/>
          <w:sz w:val="20"/>
          <w:szCs w:val="20"/>
        </w:rPr>
        <w:tab/>
        <w:t>башка процессуалдык аракеттерде адис катары катышуу; адис катары ыкчам-издөө иш чараларына катышуу;</w:t>
      </w:r>
    </w:p>
    <w:p w:rsidR="003C7909" w:rsidRPr="009B4A68" w:rsidRDefault="003C7909" w:rsidP="002F177B">
      <w:pPr>
        <w:pStyle w:val="ad"/>
        <w:jc w:val="both"/>
        <w:rPr>
          <w:rFonts w:ascii="Times New Roman" w:hAnsi="Times New Roman"/>
          <w:sz w:val="20"/>
          <w:szCs w:val="20"/>
        </w:rPr>
      </w:pPr>
      <w:r w:rsidRPr="009B4A68">
        <w:rPr>
          <w:rFonts w:ascii="Times New Roman" w:hAnsi="Times New Roman"/>
          <w:sz w:val="20"/>
          <w:szCs w:val="20"/>
        </w:rPr>
        <w:t xml:space="preserve">            жарандык сот өндүрүшүндө жана административдик укук бузуулар жөнүндөгү иштер боюнча адис катары катышуу;   </w:t>
      </w:r>
    </w:p>
    <w:p w:rsidR="003C7909" w:rsidRPr="009B4A68" w:rsidRDefault="003C7909" w:rsidP="002F177B">
      <w:pPr>
        <w:pStyle w:val="ad"/>
        <w:jc w:val="both"/>
        <w:rPr>
          <w:rFonts w:ascii="Times New Roman" w:hAnsi="Times New Roman"/>
          <w:i/>
          <w:sz w:val="20"/>
          <w:szCs w:val="20"/>
        </w:rPr>
      </w:pPr>
      <w:r w:rsidRPr="009B4A68">
        <w:rPr>
          <w:rFonts w:ascii="Times New Roman" w:hAnsi="Times New Roman"/>
          <w:sz w:val="20"/>
          <w:szCs w:val="20"/>
        </w:rPr>
        <w:tab/>
      </w:r>
      <w:r w:rsidRPr="009B4A68">
        <w:rPr>
          <w:rFonts w:ascii="Times New Roman" w:hAnsi="Times New Roman"/>
          <w:i/>
          <w:sz w:val="20"/>
          <w:szCs w:val="20"/>
        </w:rPr>
        <w:t>маалымат ишмердүүлүгүндө:</w:t>
      </w:r>
    </w:p>
    <w:p w:rsidR="003C7909" w:rsidRPr="009B4A68" w:rsidRDefault="003C7909" w:rsidP="003C3093">
      <w:pPr>
        <w:pStyle w:val="ad"/>
        <w:numPr>
          <w:ilvl w:val="0"/>
          <w:numId w:val="10"/>
        </w:numPr>
        <w:tabs>
          <w:tab w:val="left" w:pos="1134"/>
        </w:tabs>
        <w:ind w:left="0" w:firstLine="720"/>
        <w:jc w:val="both"/>
        <w:rPr>
          <w:rFonts w:ascii="Times New Roman" w:hAnsi="Times New Roman"/>
          <w:sz w:val="20"/>
          <w:szCs w:val="20"/>
        </w:rPr>
      </w:pPr>
      <w:r w:rsidRPr="009B4A68">
        <w:rPr>
          <w:rFonts w:ascii="Times New Roman" w:hAnsi="Times New Roman"/>
          <w:sz w:val="20"/>
          <w:szCs w:val="20"/>
        </w:rPr>
        <w:t>эксперт-криминалисттик каттоолорду, маалымдама-маалыматтык жана маалыматтык издөө системаларын уюштурууга жана жүргүзүүгө катышуу;</w:t>
      </w:r>
    </w:p>
    <w:p w:rsidR="003C7909" w:rsidRPr="009B4A68" w:rsidRDefault="003C7909" w:rsidP="003C3093">
      <w:pPr>
        <w:pStyle w:val="ad"/>
        <w:tabs>
          <w:tab w:val="left" w:pos="720"/>
        </w:tabs>
        <w:jc w:val="both"/>
        <w:rPr>
          <w:rFonts w:ascii="Times New Roman" w:hAnsi="Times New Roman"/>
          <w:i/>
          <w:sz w:val="20"/>
          <w:szCs w:val="20"/>
        </w:rPr>
      </w:pPr>
      <w:r w:rsidRPr="009B4A68">
        <w:rPr>
          <w:rFonts w:ascii="Times New Roman" w:hAnsi="Times New Roman"/>
          <w:sz w:val="20"/>
          <w:szCs w:val="20"/>
        </w:rPr>
        <w:tab/>
      </w:r>
      <w:r w:rsidRPr="009B4A68">
        <w:rPr>
          <w:rFonts w:ascii="Times New Roman" w:hAnsi="Times New Roman"/>
          <w:i/>
          <w:sz w:val="20"/>
          <w:szCs w:val="20"/>
        </w:rPr>
        <w:t xml:space="preserve">уюштуруу-башкаруучулулк ишмердүүлүгүндө: </w:t>
      </w:r>
    </w:p>
    <w:p w:rsidR="003C7909" w:rsidRPr="009B4A68" w:rsidRDefault="003C7909" w:rsidP="003C3093">
      <w:pPr>
        <w:pStyle w:val="ad"/>
        <w:numPr>
          <w:ilvl w:val="0"/>
          <w:numId w:val="10"/>
        </w:numPr>
        <w:tabs>
          <w:tab w:val="left" w:pos="1134"/>
        </w:tabs>
        <w:ind w:left="0" w:firstLine="720"/>
        <w:jc w:val="both"/>
        <w:rPr>
          <w:rFonts w:ascii="Times New Roman" w:hAnsi="Times New Roman"/>
          <w:sz w:val="20"/>
          <w:szCs w:val="20"/>
        </w:rPr>
      </w:pPr>
      <w:r w:rsidRPr="009B4A68">
        <w:rPr>
          <w:rFonts w:ascii="Times New Roman" w:hAnsi="Times New Roman"/>
          <w:sz w:val="20"/>
          <w:szCs w:val="20"/>
        </w:rPr>
        <w:t>конкреттүү кесипкөйлүк маселелерди чечүү процессинде кичи жамааттардын жана аткаруучулардын тобунун ишин уюштуруу;</w:t>
      </w:r>
    </w:p>
    <w:p w:rsidR="003C7909" w:rsidRPr="009B4A68" w:rsidRDefault="003C7909" w:rsidP="002F177B">
      <w:pPr>
        <w:pStyle w:val="ad"/>
        <w:jc w:val="both"/>
        <w:rPr>
          <w:rFonts w:ascii="Times New Roman" w:hAnsi="Times New Roman"/>
          <w:i/>
          <w:sz w:val="20"/>
          <w:szCs w:val="20"/>
        </w:rPr>
      </w:pPr>
      <w:r w:rsidRPr="009B4A68">
        <w:rPr>
          <w:rFonts w:ascii="Times New Roman" w:hAnsi="Times New Roman"/>
          <w:sz w:val="20"/>
          <w:szCs w:val="20"/>
        </w:rPr>
        <w:tab/>
      </w:r>
      <w:r w:rsidRPr="009B4A68">
        <w:rPr>
          <w:rFonts w:ascii="Times New Roman" w:hAnsi="Times New Roman"/>
          <w:i/>
          <w:sz w:val="20"/>
          <w:szCs w:val="20"/>
        </w:rPr>
        <w:t>уюшуруу-усулдук ишмердүүлүгүндө:</w:t>
      </w:r>
    </w:p>
    <w:p w:rsidR="003C7909" w:rsidRPr="009B4A68" w:rsidRDefault="003C7909" w:rsidP="002F177B">
      <w:pPr>
        <w:pStyle w:val="ad"/>
        <w:ind w:firstLine="708"/>
        <w:jc w:val="both"/>
        <w:rPr>
          <w:rFonts w:ascii="Times New Roman" w:hAnsi="Times New Roman"/>
          <w:sz w:val="20"/>
          <w:szCs w:val="20"/>
        </w:rPr>
      </w:pPr>
      <w:r w:rsidRPr="009B4A68">
        <w:rPr>
          <w:rFonts w:ascii="Times New Roman" w:hAnsi="Times New Roman"/>
          <w:sz w:val="20"/>
          <w:szCs w:val="20"/>
        </w:rPr>
        <w:t>- соттук экспертизаларды дайындоо жана жүргүзүү маселелери жана ошондой эле териштирилип жаткан укук бузуулардын  фактылык (чыныгы) жагдайларын аныктоо үчүн криминалистикалык каражаттарды жана ыкмаларды колдонуунун мүмкүнчүлүктөрү боюнча укук коргоо органдарынын жана укук колдонуу ишмердүүлүгүнүн субъекттерин окутуу жана кеңеш берүү;</w:t>
      </w:r>
    </w:p>
    <w:p w:rsidR="003C7909" w:rsidRPr="009B4A68" w:rsidRDefault="003C7909" w:rsidP="002F177B">
      <w:pPr>
        <w:pStyle w:val="ad"/>
        <w:ind w:firstLine="708"/>
        <w:jc w:val="both"/>
        <w:rPr>
          <w:rFonts w:ascii="Times New Roman" w:hAnsi="Times New Roman"/>
          <w:sz w:val="20"/>
          <w:szCs w:val="20"/>
        </w:rPr>
      </w:pPr>
      <w:r w:rsidRPr="009B4A68">
        <w:rPr>
          <w:rFonts w:ascii="Times New Roman" w:hAnsi="Times New Roman"/>
          <w:sz w:val="20"/>
          <w:szCs w:val="20"/>
        </w:rPr>
        <w:t>- соттук-эксперттик мекемелердин кызматкерлерин окуя болгон жердин материалдык жагдайлары менен иштөөнүн ыкмаларына жана соттук экспертиза өндүрүшүнүн методикаларына окутуу;</w:t>
      </w:r>
    </w:p>
    <w:p w:rsidR="003C7909" w:rsidRPr="009B4A68" w:rsidRDefault="003C7909" w:rsidP="002F177B">
      <w:pPr>
        <w:pStyle w:val="ad"/>
        <w:ind w:firstLine="708"/>
        <w:jc w:val="both"/>
        <w:rPr>
          <w:rFonts w:ascii="Times New Roman" w:hAnsi="Times New Roman"/>
          <w:sz w:val="20"/>
          <w:szCs w:val="20"/>
        </w:rPr>
      </w:pPr>
      <w:r w:rsidRPr="009B4A68">
        <w:rPr>
          <w:rFonts w:ascii="Times New Roman" w:hAnsi="Times New Roman"/>
          <w:sz w:val="20"/>
          <w:szCs w:val="20"/>
        </w:rPr>
        <w:t>- илимдин жана техниканын  азыркы жетишкендиктерин, ата мекендик жана чет өлкөлүк соттук-эксперттик практиканын жетишкендиктерин жайылтуу жана киргизүү;</w:t>
      </w:r>
    </w:p>
    <w:p w:rsidR="003C7909" w:rsidRPr="009B4A68" w:rsidRDefault="003C7909" w:rsidP="002F177B">
      <w:pPr>
        <w:pStyle w:val="ad"/>
        <w:ind w:firstLine="708"/>
        <w:jc w:val="both"/>
        <w:rPr>
          <w:rFonts w:ascii="Times New Roman" w:hAnsi="Times New Roman"/>
          <w:i/>
          <w:sz w:val="20"/>
          <w:szCs w:val="20"/>
        </w:rPr>
      </w:pPr>
      <w:r w:rsidRPr="009B4A68">
        <w:rPr>
          <w:rFonts w:ascii="Times New Roman" w:hAnsi="Times New Roman"/>
          <w:i/>
          <w:sz w:val="20"/>
          <w:szCs w:val="20"/>
        </w:rPr>
        <w:t xml:space="preserve">илимий изилдөө ишмердүүлүгүндө: </w:t>
      </w:r>
    </w:p>
    <w:p w:rsidR="003C7909" w:rsidRPr="009B4A68" w:rsidRDefault="003C7909" w:rsidP="002F177B">
      <w:pPr>
        <w:pStyle w:val="ad"/>
        <w:ind w:firstLine="708"/>
        <w:jc w:val="both"/>
        <w:rPr>
          <w:rFonts w:ascii="Times New Roman" w:hAnsi="Times New Roman"/>
          <w:sz w:val="20"/>
          <w:szCs w:val="20"/>
        </w:rPr>
      </w:pPr>
      <w:r w:rsidRPr="009B4A68">
        <w:rPr>
          <w:rFonts w:ascii="Times New Roman" w:hAnsi="Times New Roman"/>
          <w:sz w:val="20"/>
          <w:szCs w:val="20"/>
        </w:rPr>
        <w:t xml:space="preserve">- өзүнүн кесипкөйлүк ишмердигинин профилине ылайык колдонмо илимий изилдөөлөрдү жүргүзүү; </w:t>
      </w:r>
    </w:p>
    <w:p w:rsidR="003C7909" w:rsidRPr="009B4A68" w:rsidRDefault="003C7909" w:rsidP="002F177B">
      <w:pPr>
        <w:pStyle w:val="ad"/>
        <w:ind w:firstLine="708"/>
        <w:jc w:val="both"/>
        <w:rPr>
          <w:rFonts w:ascii="Times New Roman" w:hAnsi="Times New Roman"/>
          <w:i/>
          <w:sz w:val="20"/>
          <w:szCs w:val="20"/>
        </w:rPr>
      </w:pPr>
      <w:r w:rsidRPr="009B4A68">
        <w:rPr>
          <w:rFonts w:ascii="Times New Roman" w:hAnsi="Times New Roman"/>
          <w:i/>
          <w:sz w:val="20"/>
          <w:szCs w:val="20"/>
        </w:rPr>
        <w:t xml:space="preserve">алдын алуу ишмердүүлүгүндө: </w:t>
      </w:r>
    </w:p>
    <w:p w:rsidR="003C7909" w:rsidRPr="009B4A68" w:rsidRDefault="003C7909" w:rsidP="002F177B">
      <w:pPr>
        <w:pStyle w:val="ad"/>
        <w:numPr>
          <w:ilvl w:val="0"/>
          <w:numId w:val="10"/>
        </w:numPr>
        <w:tabs>
          <w:tab w:val="left" w:pos="0"/>
          <w:tab w:val="left" w:pos="709"/>
          <w:tab w:val="left" w:pos="851"/>
        </w:tabs>
        <w:ind w:left="0" w:firstLine="709"/>
        <w:jc w:val="both"/>
        <w:rPr>
          <w:rFonts w:ascii="Times New Roman" w:hAnsi="Times New Roman"/>
          <w:sz w:val="20"/>
          <w:szCs w:val="20"/>
        </w:rPr>
      </w:pPr>
      <w:r w:rsidRPr="009B4A68">
        <w:rPr>
          <w:rFonts w:ascii="Times New Roman" w:hAnsi="Times New Roman"/>
          <w:sz w:val="20"/>
          <w:szCs w:val="20"/>
        </w:rPr>
        <w:t>эксперттик практиканын анализинин жана жалпылоосунун негизинде укук бузууларга көмөк болгон себептерди жана</w:t>
      </w:r>
      <w:r w:rsidR="00D12555">
        <w:rPr>
          <w:rFonts w:ascii="Times New Roman" w:hAnsi="Times New Roman"/>
          <w:sz w:val="20"/>
          <w:szCs w:val="20"/>
        </w:rPr>
        <w:t xml:space="preserve"> шарттарды аныктоо, аларды жоюу</w:t>
      </w:r>
      <w:r w:rsidRPr="009B4A68">
        <w:rPr>
          <w:rFonts w:ascii="Times New Roman" w:hAnsi="Times New Roman"/>
          <w:sz w:val="20"/>
          <w:szCs w:val="20"/>
        </w:rPr>
        <w:t>га багытталган сунуштарды иштеп чыгуу.</w:t>
      </w:r>
    </w:p>
    <w:p w:rsidR="003C7909" w:rsidRDefault="003C7909" w:rsidP="003C3093">
      <w:pPr>
        <w:pStyle w:val="ad"/>
        <w:tabs>
          <w:tab w:val="left" w:pos="0"/>
          <w:tab w:val="left" w:pos="709"/>
          <w:tab w:val="left" w:pos="851"/>
        </w:tabs>
        <w:jc w:val="both"/>
        <w:rPr>
          <w:rFonts w:ascii="Times New Roman" w:hAnsi="Times New Roman"/>
          <w:sz w:val="20"/>
          <w:szCs w:val="20"/>
        </w:rPr>
      </w:pPr>
    </w:p>
    <w:p w:rsidR="000458AB" w:rsidRPr="009B4A68" w:rsidRDefault="000458AB" w:rsidP="003C3093">
      <w:pPr>
        <w:pStyle w:val="ad"/>
        <w:tabs>
          <w:tab w:val="left" w:pos="0"/>
          <w:tab w:val="left" w:pos="709"/>
          <w:tab w:val="left" w:pos="851"/>
        </w:tabs>
        <w:jc w:val="both"/>
        <w:rPr>
          <w:rFonts w:ascii="Times New Roman" w:hAnsi="Times New Roman"/>
          <w:sz w:val="20"/>
          <w:szCs w:val="20"/>
        </w:rPr>
      </w:pPr>
    </w:p>
    <w:p w:rsidR="003C7909" w:rsidRDefault="003C7909" w:rsidP="003C3093">
      <w:pPr>
        <w:pStyle w:val="ad"/>
        <w:jc w:val="center"/>
        <w:rPr>
          <w:rFonts w:ascii="Times New Roman" w:hAnsi="Times New Roman"/>
          <w:b/>
          <w:sz w:val="20"/>
          <w:szCs w:val="20"/>
        </w:rPr>
      </w:pPr>
      <w:r w:rsidRPr="009B4A68">
        <w:rPr>
          <w:rFonts w:ascii="Times New Roman" w:hAnsi="Times New Roman"/>
          <w:b/>
          <w:sz w:val="20"/>
          <w:szCs w:val="20"/>
        </w:rPr>
        <w:t>4. НББПны ишке ашыруунун шарттарына жалпы талаптар</w:t>
      </w:r>
    </w:p>
    <w:p w:rsidR="000458AB" w:rsidRPr="009B4A68" w:rsidRDefault="000458AB" w:rsidP="003C3093">
      <w:pPr>
        <w:pStyle w:val="ad"/>
        <w:jc w:val="center"/>
        <w:rPr>
          <w:rFonts w:ascii="Times New Roman" w:hAnsi="Times New Roman"/>
          <w:b/>
          <w:sz w:val="20"/>
          <w:szCs w:val="20"/>
        </w:rPr>
      </w:pP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Жождун НББПны ишке ашыруудагы укуктарына жана милдеттерине карата жалпы талаптар.</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4.1.1. Жождор даярдоонун багыты боюнча негизги билим берүү программасын өз алдынча иштеп чыгышат. НББП Кыргыз Республикасынын даярдоо багыттары боюнча эмгек рыногунун керектөөлөрүн эсепке алуу менен тийиштүү мамлекеттик билим берүү стандартынын негизинде иштелип чыгылат.</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Жождор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жыл сайын жаңылап турууга милдеттүү:</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 бүтүрүүчүлөрдү даярдоонун сапатын камсыз кылуу боюнча стратегиялардын иштелмесинде;</w:t>
      </w:r>
    </w:p>
    <w:p w:rsidR="003C7909" w:rsidRPr="009B4A68" w:rsidRDefault="003C7909" w:rsidP="001A6045">
      <w:pPr>
        <w:widowControl w:val="0"/>
        <w:autoSpaceDE w:val="0"/>
        <w:autoSpaceDN w:val="0"/>
        <w:adjustRightInd w:val="0"/>
        <w:ind w:firstLine="708"/>
        <w:jc w:val="both"/>
        <w:rPr>
          <w:sz w:val="20"/>
          <w:szCs w:val="20"/>
        </w:rPr>
      </w:pPr>
      <w:r w:rsidRPr="009B4A68">
        <w:rPr>
          <w:sz w:val="20"/>
          <w:szCs w:val="20"/>
        </w:rPr>
        <w:t xml:space="preserve">- </w:t>
      </w:r>
      <w:proofErr w:type="spellStart"/>
      <w:r w:rsidRPr="009B4A68">
        <w:rPr>
          <w:sz w:val="20"/>
          <w:szCs w:val="20"/>
        </w:rPr>
        <w:t>билим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 xml:space="preserve"> </w:t>
      </w:r>
      <w:proofErr w:type="spellStart"/>
      <w:r w:rsidRPr="009B4A68">
        <w:rPr>
          <w:sz w:val="20"/>
          <w:szCs w:val="20"/>
        </w:rPr>
        <w:t>программаларын</w:t>
      </w:r>
      <w:proofErr w:type="spellEnd"/>
      <w:r w:rsidRPr="009B4A68">
        <w:rPr>
          <w:sz w:val="20"/>
          <w:szCs w:val="20"/>
        </w:rPr>
        <w:t xml:space="preserve"> </w:t>
      </w:r>
      <w:proofErr w:type="spellStart"/>
      <w:r w:rsidRPr="009B4A68">
        <w:rPr>
          <w:sz w:val="20"/>
          <w:szCs w:val="20"/>
        </w:rPr>
        <w:t>мезгил-мезгили</w:t>
      </w:r>
      <w:proofErr w:type="spellEnd"/>
      <w:r w:rsidRPr="009B4A68">
        <w:rPr>
          <w:sz w:val="20"/>
          <w:szCs w:val="20"/>
        </w:rPr>
        <w:t xml:space="preserve"> </w:t>
      </w:r>
      <w:proofErr w:type="spellStart"/>
      <w:r w:rsidRPr="009B4A68">
        <w:rPr>
          <w:sz w:val="20"/>
          <w:szCs w:val="20"/>
        </w:rPr>
        <w:t>менен</w:t>
      </w:r>
      <w:proofErr w:type="spellEnd"/>
      <w:r w:rsidRPr="009B4A68">
        <w:rPr>
          <w:sz w:val="20"/>
          <w:szCs w:val="20"/>
        </w:rPr>
        <w:t xml:space="preserve"> </w:t>
      </w:r>
      <w:proofErr w:type="spellStart"/>
      <w:r w:rsidRPr="009B4A68">
        <w:rPr>
          <w:sz w:val="20"/>
          <w:szCs w:val="20"/>
        </w:rPr>
        <w:t>рецензиялоонун</w:t>
      </w:r>
      <w:proofErr w:type="spellEnd"/>
      <w:r w:rsidRPr="009B4A68">
        <w:rPr>
          <w:sz w:val="20"/>
          <w:szCs w:val="20"/>
        </w:rPr>
        <w:t xml:space="preserve"> </w:t>
      </w:r>
      <w:proofErr w:type="spellStart"/>
      <w:r w:rsidRPr="009B4A68">
        <w:rPr>
          <w:sz w:val="20"/>
          <w:szCs w:val="20"/>
        </w:rPr>
        <w:t>мониторингинде</w:t>
      </w:r>
      <w:proofErr w:type="spellEnd"/>
      <w:r w:rsidRPr="009B4A68">
        <w:rPr>
          <w:sz w:val="20"/>
          <w:szCs w:val="20"/>
        </w:rPr>
        <w:t>;</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 xml:space="preserve">- так макулдашылган критерийлердин негизинде студенттердин билимдеринин жана </w:t>
      </w:r>
      <w:r w:rsidRPr="009B4A68">
        <w:rPr>
          <w:sz w:val="20"/>
          <w:szCs w:val="20"/>
          <w:lang w:val="ky-KG"/>
        </w:rPr>
        <w:lastRenderedPageBreak/>
        <w:t>билгичтиктеринин, бүтүрүүчүлөрдүн компетенцияларынын деңгээлин баалоонун объективдүү өтүү тартиптеринин иштелмелеринде;</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 окутуучулук курамдын сапатын жана компетенттүүлүгүн камсыз кылууда;</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 бардык ишке ашырылуучу билим берүү программаларын жетиштүү ресурстар менен камсыз кылууда, аларды колдонуунун натыйжалуулугун көзөмөлүндө, мунун ичинде окуп жаткандарды сурап билүү жолу менен;</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 өзүнүн ишин (стратегиясын) баалоо жана башка билим берүү мекемелери менен катар коюп салыштыруу үчүн макулдашылган критерийлер боюнча өзүн өзү изилдөөнү үзгүлтүксүз жүргүзүүдө;</w:t>
      </w:r>
    </w:p>
    <w:p w:rsidR="003C7909" w:rsidRPr="009B4A68" w:rsidRDefault="003C7909" w:rsidP="001A6045">
      <w:pPr>
        <w:widowControl w:val="0"/>
        <w:autoSpaceDE w:val="0"/>
        <w:autoSpaceDN w:val="0"/>
        <w:adjustRightInd w:val="0"/>
        <w:ind w:firstLine="708"/>
        <w:jc w:val="both"/>
        <w:rPr>
          <w:sz w:val="20"/>
          <w:szCs w:val="20"/>
          <w:lang w:val="ky-KG"/>
        </w:rPr>
      </w:pPr>
      <w:r w:rsidRPr="009B4A68">
        <w:rPr>
          <w:sz w:val="20"/>
          <w:szCs w:val="20"/>
          <w:lang w:val="ky-KG"/>
        </w:rPr>
        <w:t>- коомчулукту өзүнүн изилдөөлөрүнүн жыйынтыктары, пландары, жаңылоолору тууралуу маалымдоодо.</w:t>
      </w:r>
    </w:p>
    <w:p w:rsidR="003C7909" w:rsidRPr="009B4A68" w:rsidRDefault="003C7909" w:rsidP="00956882">
      <w:pPr>
        <w:pStyle w:val="ad"/>
        <w:ind w:firstLine="708"/>
        <w:jc w:val="both"/>
        <w:rPr>
          <w:rFonts w:ascii="Times New Roman" w:hAnsi="Times New Roman"/>
          <w:sz w:val="20"/>
          <w:szCs w:val="20"/>
        </w:rPr>
      </w:pPr>
      <w:r w:rsidRPr="009B4A68">
        <w:rPr>
          <w:rFonts w:ascii="Times New Roman" w:hAnsi="Times New Roman"/>
          <w:sz w:val="20"/>
          <w:szCs w:val="20"/>
        </w:rPr>
        <w:t xml:space="preserve">НББПнын адистешүүсү жогорку окуу жайы тарабынан болжолдуу ЖКББнүн НББПна (1-тиркеме) ылайык аныкталат. Өздөштүрүүнүн натыйжаларына жана НББПнын адисти даярдоо структурасына аскердик кызмат жана/же укук коргоо органдарында кызмат кылуу каралган жождор үчүн адистешүү бөлүгү боюнча талаптар ушул билим берүүчү мекемелер тарабынан аныкталат (белгиленет). </w:t>
      </w:r>
    </w:p>
    <w:p w:rsidR="003C7909" w:rsidRPr="009B4A68" w:rsidRDefault="003C7909" w:rsidP="00062779">
      <w:pPr>
        <w:pStyle w:val="ad"/>
        <w:ind w:firstLine="708"/>
        <w:jc w:val="both"/>
        <w:rPr>
          <w:rFonts w:ascii="Times New Roman" w:hAnsi="Times New Roman"/>
          <w:sz w:val="20"/>
          <w:szCs w:val="20"/>
        </w:rPr>
      </w:pPr>
      <w:r w:rsidRPr="009B4A68">
        <w:rPr>
          <w:rFonts w:ascii="Times New Roman" w:hAnsi="Times New Roman"/>
          <w:sz w:val="20"/>
          <w:szCs w:val="20"/>
        </w:rPr>
        <w:t xml:space="preserve">Жогорку окуу жайлары адисти даярдоонун негизги НББПны илимдин, техниканын, маданияттын, экономиканын, технологиялардын жана социалдык </w:t>
      </w:r>
      <w:r w:rsidRPr="009B4A68">
        <w:rPr>
          <w:rFonts w:ascii="Times New Roman" w:hAnsi="Times New Roman"/>
          <w:sz w:val="20"/>
          <w:szCs w:val="20"/>
          <w:lang w:val="kk-KZ"/>
        </w:rPr>
        <w:t>чөйрөнүн</w:t>
      </w:r>
      <w:r w:rsidRPr="009B4A68">
        <w:rPr>
          <w:rFonts w:ascii="Times New Roman" w:hAnsi="Times New Roman"/>
          <w:sz w:val="20"/>
          <w:szCs w:val="20"/>
        </w:rPr>
        <w:t xml:space="preserve"> өнүгүүсүн эске алуу менен жаңыртып туруусу керек.</w:t>
      </w:r>
    </w:p>
    <w:p w:rsidR="003C7909" w:rsidRPr="009B4A68" w:rsidRDefault="003C7909" w:rsidP="0000058E">
      <w:pPr>
        <w:widowControl w:val="0"/>
        <w:autoSpaceDE w:val="0"/>
        <w:autoSpaceDN w:val="0"/>
        <w:adjustRightInd w:val="0"/>
        <w:ind w:firstLine="708"/>
        <w:jc w:val="both"/>
        <w:rPr>
          <w:sz w:val="20"/>
          <w:szCs w:val="20"/>
          <w:lang w:val="ky-KG"/>
        </w:rPr>
      </w:pPr>
      <w:r w:rsidRPr="009B4A68">
        <w:rPr>
          <w:sz w:val="20"/>
          <w:szCs w:val="20"/>
          <w:lang w:val="ky-KG"/>
        </w:rPr>
        <w:t>Окуучунун кесиптик мүмкүнчүлүктөрүн калыптандыруу жана өнүктүрүү максатында компетенттүүлүк багытын ишке ашырууда окуу процессинде активдүү жана интерактивдүү формаларды (компьютердик жана ролдук оюндарды, конкреттүү учурларды талдоо, психологиялык жана башка тренингдерди, калкка студенттик юридикалык клиникаларда юридикалык кеңеш берүү) көбүрөөк колдонуу зарыл. Окуу курстарынын алкагында мамлекеттик жана коомдук уюмдардын өкүлдөрү менен, тиешелүү тармактагы эксперттер жана кызматкерлер менен жолугушууларды уюштуруу керек.</w:t>
      </w:r>
    </w:p>
    <w:p w:rsidR="003C7909" w:rsidRPr="009B4A68" w:rsidRDefault="003C7909" w:rsidP="00276040">
      <w:pPr>
        <w:pStyle w:val="ad"/>
        <w:ind w:firstLine="680"/>
        <w:jc w:val="both"/>
        <w:rPr>
          <w:rFonts w:ascii="Times New Roman" w:hAnsi="Times New Roman"/>
          <w:sz w:val="20"/>
          <w:szCs w:val="20"/>
        </w:rPr>
      </w:pPr>
      <w:r w:rsidRPr="009B4A68">
        <w:rPr>
          <w:rFonts w:ascii="Times New Roman" w:hAnsi="Times New Roman"/>
          <w:sz w:val="20"/>
          <w:szCs w:val="20"/>
        </w:rPr>
        <w:t xml:space="preserve">Интерактивдүү формаларда өткөрүлүүчү сабактардын үлүштүк салмагы адисти даярдоо НББПнын башкы максаты болуп саналат жана окуучулардын контингентинин өзгөчөлүктөрү жана конкреттүү дисциплиналардын мазмуну эсепке алынып, жалпысынан окуу процессинде аудиториялык сабактардын 20 пайызынан кем болбошу керек. </w:t>
      </w:r>
    </w:p>
    <w:p w:rsidR="003C7909" w:rsidRPr="009B4A68" w:rsidRDefault="003C7909" w:rsidP="00276040">
      <w:pPr>
        <w:widowControl w:val="0"/>
        <w:autoSpaceDE w:val="0"/>
        <w:autoSpaceDN w:val="0"/>
        <w:adjustRightInd w:val="0"/>
        <w:ind w:firstLine="708"/>
        <w:jc w:val="both"/>
        <w:rPr>
          <w:sz w:val="20"/>
          <w:szCs w:val="20"/>
          <w:lang w:val="ky-KG"/>
        </w:rPr>
      </w:pPr>
      <w:r w:rsidRPr="009B4A68">
        <w:rPr>
          <w:sz w:val="20"/>
          <w:szCs w:val="20"/>
          <w:lang w:val="ky-KG"/>
        </w:rPr>
        <w:t>4.1.2. Студенттерди жана бүтүрүүчүлөрдү даярдоонун сапатын баалоо алардын күндөгү, аралыктык жана жыйынтык мамлекеттик аттестациясын камтышы керек. Студенттерди жана бүтүрүүчүлөрдү алардын жекече жетишкендиктерин тийиштүү НББПнын этаптуу же түпкү талаптарга ылайык келгидей аттестациялоо үчүн баалоочу каражаттардын типтүү тапшырмаларды, текшерүү жумуштарын, тесттерди ж.б. камтуучу, билимдерди, билгичтиктерди жана ээ болгон компетенциялардын деңгээлин баалоого мүмкүндүк берүүчү базалары түзүлөт. Баалоочу каражаттардын базаларын жож иштеп чыгат жана бекитет.</w:t>
      </w:r>
    </w:p>
    <w:p w:rsidR="003C7909" w:rsidRPr="009B4A68" w:rsidRDefault="003C7909" w:rsidP="00276040">
      <w:pPr>
        <w:widowControl w:val="0"/>
        <w:autoSpaceDE w:val="0"/>
        <w:autoSpaceDN w:val="0"/>
        <w:adjustRightInd w:val="0"/>
        <w:ind w:firstLine="708"/>
        <w:jc w:val="both"/>
        <w:rPr>
          <w:sz w:val="20"/>
          <w:szCs w:val="20"/>
          <w:lang w:val="ky-KG"/>
        </w:rPr>
      </w:pPr>
      <w:r w:rsidRPr="009B4A68">
        <w:rPr>
          <w:sz w:val="20"/>
          <w:szCs w:val="20"/>
          <w:lang w:val="ky-KG"/>
        </w:rPr>
        <w:t>Бүтүрүп чыгаруучу квалификациялуу иштердин мазмунуна, көлөмүнө жана түзүмүнө карата талаптар жогорку окуу жайдын белгиленген тартиби боюнча аныкталат.</w:t>
      </w:r>
    </w:p>
    <w:p w:rsidR="003C7909" w:rsidRPr="009B4A68" w:rsidRDefault="003C7909" w:rsidP="00276040">
      <w:pPr>
        <w:widowControl w:val="0"/>
        <w:autoSpaceDE w:val="0"/>
        <w:autoSpaceDN w:val="0"/>
        <w:adjustRightInd w:val="0"/>
        <w:ind w:firstLine="708"/>
        <w:jc w:val="both"/>
        <w:rPr>
          <w:sz w:val="20"/>
          <w:szCs w:val="20"/>
          <w:lang w:val="ky-KG"/>
        </w:rPr>
      </w:pPr>
      <w:r w:rsidRPr="009B4A68">
        <w:rPr>
          <w:sz w:val="20"/>
          <w:szCs w:val="20"/>
          <w:lang w:val="ky-KG"/>
        </w:rPr>
        <w:t>4.1.3. НББПны иштеп чыгууда жожду бүтүрүүчүлөрдүн социалдык-инсандык компетенцияларын (мисалы, социалдык өз ара аракеттенүү компетенцияларын, өзүн-өзү уюштурууну жана системалык-ишмердик мүнөздөгү өз алдынча башкарууну) түзүү мүмкүнчүлүктөрү аныкталуусу керек. Жож жождун социалдык-маданий чөйрөсүн түзүп калыптандырууга, инсандын ар тараптуу өнүгүүсү үчүн зарыл шарттарды түзүүгө милдеттүү.</w:t>
      </w:r>
    </w:p>
    <w:p w:rsidR="003C7909" w:rsidRPr="009B4A68" w:rsidRDefault="003C7909" w:rsidP="00276040">
      <w:pPr>
        <w:widowControl w:val="0"/>
        <w:autoSpaceDE w:val="0"/>
        <w:autoSpaceDN w:val="0"/>
        <w:adjustRightInd w:val="0"/>
        <w:ind w:firstLine="708"/>
        <w:jc w:val="both"/>
        <w:rPr>
          <w:sz w:val="20"/>
          <w:szCs w:val="20"/>
          <w:lang w:val="ky-KG"/>
        </w:rPr>
      </w:pPr>
      <w:r w:rsidRPr="009B4A68">
        <w:rPr>
          <w:sz w:val="20"/>
          <w:szCs w:val="20"/>
          <w:lang w:val="ky-KG"/>
        </w:rPr>
        <w:t>Жож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өнүктүрүүгө көмөктөш болууга милдеттүү.</w:t>
      </w:r>
    </w:p>
    <w:p w:rsidR="003C7909" w:rsidRPr="009B4A68" w:rsidRDefault="003C7909" w:rsidP="000A74EC">
      <w:pPr>
        <w:widowControl w:val="0"/>
        <w:autoSpaceDE w:val="0"/>
        <w:autoSpaceDN w:val="0"/>
        <w:adjustRightInd w:val="0"/>
        <w:ind w:firstLine="708"/>
        <w:jc w:val="both"/>
        <w:rPr>
          <w:sz w:val="20"/>
          <w:szCs w:val="20"/>
          <w:lang w:val="ky-KG"/>
        </w:rPr>
      </w:pPr>
      <w:r w:rsidRPr="009B4A68">
        <w:rPr>
          <w:sz w:val="20"/>
          <w:szCs w:val="20"/>
          <w:lang w:val="ky-KG"/>
        </w:rPr>
        <w:t>4.1.4. Жогорку окуу жайынын НББПсы студенттин тандоосу боюнча дисциплинаны ар бир ДЦнын вариативдүү бөлүгүнүн үчтөн биринен кем эмес көлөмүн түзүүсү керек. Студенттин каалоосу боюнча дисциплиналарды түзүүнүн тартибин жождор аныктайт.</w:t>
      </w:r>
    </w:p>
    <w:p w:rsidR="003C7909" w:rsidRPr="009B4A68" w:rsidRDefault="003C7909" w:rsidP="000A74EC">
      <w:pPr>
        <w:widowControl w:val="0"/>
        <w:autoSpaceDE w:val="0"/>
        <w:autoSpaceDN w:val="0"/>
        <w:adjustRightInd w:val="0"/>
        <w:ind w:firstLine="708"/>
        <w:jc w:val="both"/>
        <w:rPr>
          <w:sz w:val="20"/>
          <w:szCs w:val="20"/>
          <w:lang w:val="ky-KG"/>
        </w:rPr>
      </w:pPr>
      <w:r w:rsidRPr="009B4A68">
        <w:rPr>
          <w:sz w:val="20"/>
          <w:szCs w:val="20"/>
          <w:lang w:val="ky-KG"/>
        </w:rPr>
        <w:t>4.1.5. Жож студенттердин өзүнүн окуу программасын түзүүгө катышуусунун реалдуу мүмкүнчүлүгүн камсыз кылууга милдеттүү.</w:t>
      </w:r>
    </w:p>
    <w:p w:rsidR="003C7909" w:rsidRPr="009B4A68" w:rsidRDefault="003C7909" w:rsidP="000A74EC">
      <w:pPr>
        <w:widowControl w:val="0"/>
        <w:autoSpaceDE w:val="0"/>
        <w:autoSpaceDN w:val="0"/>
        <w:adjustRightInd w:val="0"/>
        <w:ind w:firstLine="708"/>
        <w:jc w:val="both"/>
        <w:rPr>
          <w:sz w:val="20"/>
          <w:szCs w:val="20"/>
          <w:lang w:val="ky-KG"/>
        </w:rPr>
      </w:pPr>
      <w:r w:rsidRPr="009B4A68">
        <w:rPr>
          <w:sz w:val="20"/>
          <w:szCs w:val="20"/>
          <w:lang w:val="ky-KG"/>
        </w:rPr>
        <w:t>4.1.6. Жож НББПны түзүүдө студенттерди алардын укуктары жана милдеттери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3C7909" w:rsidRPr="009B4A68" w:rsidRDefault="003C7909" w:rsidP="000A74EC">
      <w:pPr>
        <w:widowControl w:val="0"/>
        <w:autoSpaceDE w:val="0"/>
        <w:autoSpaceDN w:val="0"/>
        <w:adjustRightInd w:val="0"/>
        <w:ind w:firstLine="708"/>
        <w:jc w:val="both"/>
        <w:rPr>
          <w:sz w:val="20"/>
          <w:szCs w:val="20"/>
        </w:rPr>
      </w:pPr>
      <w:r w:rsidRPr="009B4A68">
        <w:rPr>
          <w:sz w:val="20"/>
          <w:szCs w:val="20"/>
        </w:rPr>
        <w:t xml:space="preserve">4.2. </w:t>
      </w:r>
      <w:proofErr w:type="spellStart"/>
      <w:r w:rsidRPr="009B4A68">
        <w:rPr>
          <w:sz w:val="20"/>
          <w:szCs w:val="20"/>
        </w:rPr>
        <w:t>Студенттин</w:t>
      </w:r>
      <w:proofErr w:type="spellEnd"/>
      <w:r w:rsidRPr="009B4A68">
        <w:rPr>
          <w:sz w:val="20"/>
          <w:szCs w:val="20"/>
        </w:rPr>
        <w:t xml:space="preserve"> </w:t>
      </w:r>
      <w:proofErr w:type="spellStart"/>
      <w:r w:rsidRPr="009B4A68">
        <w:rPr>
          <w:sz w:val="20"/>
          <w:szCs w:val="20"/>
        </w:rPr>
        <w:t>НББПны</w:t>
      </w:r>
      <w:proofErr w:type="spellEnd"/>
      <w:r w:rsidRPr="009B4A68">
        <w:rPr>
          <w:sz w:val="20"/>
          <w:szCs w:val="20"/>
        </w:rPr>
        <w:t xml:space="preserve"> </w:t>
      </w:r>
      <w:proofErr w:type="spellStart"/>
      <w:r w:rsidRPr="009B4A68">
        <w:rPr>
          <w:sz w:val="20"/>
          <w:szCs w:val="20"/>
        </w:rPr>
        <w:t>ишке</w:t>
      </w:r>
      <w:proofErr w:type="spellEnd"/>
      <w:r w:rsidRPr="009B4A68">
        <w:rPr>
          <w:sz w:val="20"/>
          <w:szCs w:val="20"/>
        </w:rPr>
        <w:t xml:space="preserve"> </w:t>
      </w:r>
      <w:proofErr w:type="spellStart"/>
      <w:r w:rsidRPr="009B4A68">
        <w:rPr>
          <w:sz w:val="20"/>
          <w:szCs w:val="20"/>
        </w:rPr>
        <w:t>ашыруудагы</w:t>
      </w:r>
      <w:proofErr w:type="spellEnd"/>
      <w:r w:rsidRPr="009B4A68">
        <w:rPr>
          <w:sz w:val="20"/>
          <w:szCs w:val="20"/>
        </w:rPr>
        <w:t xml:space="preserve"> </w:t>
      </w:r>
      <w:proofErr w:type="spellStart"/>
      <w:r w:rsidRPr="009B4A68">
        <w:rPr>
          <w:sz w:val="20"/>
          <w:szCs w:val="20"/>
        </w:rPr>
        <w:t>укуктарына</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милдетт</w:t>
      </w:r>
      <w:proofErr w:type="spellEnd"/>
      <w:r w:rsidRPr="009B4A68">
        <w:rPr>
          <w:sz w:val="20"/>
          <w:szCs w:val="20"/>
          <w:lang w:val="ky-KG"/>
        </w:rPr>
        <w:t>ерине</w:t>
      </w:r>
      <w:r w:rsidRPr="009B4A68">
        <w:rPr>
          <w:sz w:val="20"/>
          <w:szCs w:val="20"/>
        </w:rPr>
        <w:t xml:space="preserve"> карата </w:t>
      </w:r>
      <w:proofErr w:type="spellStart"/>
      <w:r w:rsidRPr="009B4A68">
        <w:rPr>
          <w:sz w:val="20"/>
          <w:szCs w:val="20"/>
        </w:rPr>
        <w:t>жалпы</w:t>
      </w:r>
      <w:proofErr w:type="spellEnd"/>
      <w:r w:rsidRPr="009B4A68">
        <w:rPr>
          <w:sz w:val="20"/>
          <w:szCs w:val="20"/>
        </w:rPr>
        <w:t xml:space="preserve"> </w:t>
      </w:r>
      <w:proofErr w:type="spellStart"/>
      <w:r w:rsidRPr="009B4A68">
        <w:rPr>
          <w:sz w:val="20"/>
          <w:szCs w:val="20"/>
        </w:rPr>
        <w:t>талаптар</w:t>
      </w:r>
      <w:proofErr w:type="spellEnd"/>
      <w:r w:rsidRPr="009B4A68">
        <w:rPr>
          <w:sz w:val="20"/>
          <w:szCs w:val="20"/>
        </w:rPr>
        <w:t>.</w:t>
      </w:r>
    </w:p>
    <w:p w:rsidR="003C7909" w:rsidRPr="009B4A68" w:rsidRDefault="003C7909" w:rsidP="00B51485">
      <w:pPr>
        <w:widowControl w:val="0"/>
        <w:autoSpaceDE w:val="0"/>
        <w:autoSpaceDN w:val="0"/>
        <w:adjustRightInd w:val="0"/>
        <w:ind w:firstLine="708"/>
        <w:jc w:val="both"/>
        <w:rPr>
          <w:sz w:val="20"/>
          <w:szCs w:val="20"/>
        </w:rPr>
      </w:pPr>
      <w:r w:rsidRPr="009B4A68">
        <w:rPr>
          <w:sz w:val="20"/>
          <w:szCs w:val="20"/>
        </w:rPr>
        <w:t xml:space="preserve">4.2.1. </w:t>
      </w:r>
      <w:proofErr w:type="spellStart"/>
      <w:r w:rsidRPr="009B4A68">
        <w:rPr>
          <w:sz w:val="20"/>
          <w:szCs w:val="20"/>
        </w:rPr>
        <w:t>Студенттер</w:t>
      </w:r>
      <w:proofErr w:type="spellEnd"/>
      <w:r w:rsidRPr="009B4A68">
        <w:rPr>
          <w:sz w:val="20"/>
          <w:szCs w:val="20"/>
        </w:rPr>
        <w:t xml:space="preserve"> </w:t>
      </w:r>
      <w:proofErr w:type="spellStart"/>
      <w:r w:rsidRPr="009B4A68">
        <w:rPr>
          <w:sz w:val="20"/>
          <w:szCs w:val="20"/>
        </w:rPr>
        <w:t>студенттин</w:t>
      </w:r>
      <w:proofErr w:type="spellEnd"/>
      <w:r w:rsidRPr="009B4A68">
        <w:rPr>
          <w:sz w:val="20"/>
          <w:szCs w:val="20"/>
        </w:rPr>
        <w:t xml:space="preserve"> </w:t>
      </w:r>
      <w:proofErr w:type="spellStart"/>
      <w:r w:rsidRPr="009B4A68">
        <w:rPr>
          <w:sz w:val="20"/>
          <w:szCs w:val="20"/>
        </w:rPr>
        <w:t>тандоосу</w:t>
      </w:r>
      <w:proofErr w:type="spellEnd"/>
      <w:r w:rsidRPr="009B4A68">
        <w:rPr>
          <w:sz w:val="20"/>
          <w:szCs w:val="20"/>
        </w:rPr>
        <w:t xml:space="preserve"> </w:t>
      </w:r>
      <w:proofErr w:type="spellStart"/>
      <w:r w:rsidRPr="009B4A68">
        <w:rPr>
          <w:sz w:val="20"/>
          <w:szCs w:val="20"/>
        </w:rPr>
        <w:t>боюнча</w:t>
      </w:r>
      <w:proofErr w:type="spellEnd"/>
      <w:r w:rsidRPr="009B4A68">
        <w:rPr>
          <w:sz w:val="20"/>
          <w:szCs w:val="20"/>
        </w:rPr>
        <w:t xml:space="preserve"> </w:t>
      </w:r>
      <w:proofErr w:type="spellStart"/>
      <w:r w:rsidRPr="009B4A68">
        <w:rPr>
          <w:sz w:val="20"/>
          <w:szCs w:val="20"/>
        </w:rPr>
        <w:t>окуу</w:t>
      </w:r>
      <w:proofErr w:type="spellEnd"/>
      <w:r w:rsidRPr="009B4A68">
        <w:rPr>
          <w:sz w:val="20"/>
          <w:szCs w:val="20"/>
        </w:rPr>
        <w:t xml:space="preserve"> </w:t>
      </w:r>
      <w:proofErr w:type="spellStart"/>
      <w:r w:rsidRPr="009B4A68">
        <w:rPr>
          <w:sz w:val="20"/>
          <w:szCs w:val="20"/>
        </w:rPr>
        <w:t>дисциплиналарын</w:t>
      </w:r>
      <w:proofErr w:type="spellEnd"/>
      <w:r w:rsidRPr="009B4A68">
        <w:rPr>
          <w:sz w:val="20"/>
          <w:szCs w:val="20"/>
        </w:rPr>
        <w:t xml:space="preserve"> </w:t>
      </w:r>
      <w:proofErr w:type="spellStart"/>
      <w:r w:rsidRPr="009B4A68">
        <w:rPr>
          <w:sz w:val="20"/>
          <w:szCs w:val="20"/>
        </w:rPr>
        <w:t>өздөштүрүүгө</w:t>
      </w:r>
      <w:proofErr w:type="spellEnd"/>
      <w:r w:rsidRPr="009B4A68">
        <w:rPr>
          <w:sz w:val="20"/>
          <w:szCs w:val="20"/>
        </w:rPr>
        <w:t xml:space="preserve"> </w:t>
      </w:r>
      <w:proofErr w:type="spellStart"/>
      <w:r w:rsidRPr="009B4A68">
        <w:rPr>
          <w:sz w:val="20"/>
          <w:szCs w:val="20"/>
        </w:rPr>
        <w:t>бөлүнгөн</w:t>
      </w:r>
      <w:proofErr w:type="spellEnd"/>
      <w:r w:rsidRPr="009B4A68">
        <w:rPr>
          <w:sz w:val="20"/>
          <w:szCs w:val="20"/>
        </w:rPr>
        <w:t xml:space="preserve"> </w:t>
      </w:r>
      <w:proofErr w:type="spellStart"/>
      <w:r w:rsidRPr="009B4A68">
        <w:rPr>
          <w:sz w:val="20"/>
          <w:szCs w:val="20"/>
        </w:rPr>
        <w:t>окуу</w:t>
      </w:r>
      <w:proofErr w:type="spellEnd"/>
      <w:r w:rsidRPr="009B4A68">
        <w:rPr>
          <w:sz w:val="20"/>
          <w:szCs w:val="20"/>
        </w:rPr>
        <w:t xml:space="preserve"> </w:t>
      </w:r>
      <w:proofErr w:type="spellStart"/>
      <w:r w:rsidRPr="009B4A68">
        <w:rPr>
          <w:sz w:val="20"/>
          <w:szCs w:val="20"/>
        </w:rPr>
        <w:t>убактысынын</w:t>
      </w:r>
      <w:proofErr w:type="spellEnd"/>
      <w:r w:rsidRPr="009B4A68">
        <w:rPr>
          <w:sz w:val="20"/>
          <w:szCs w:val="20"/>
        </w:rPr>
        <w:t xml:space="preserve"> </w:t>
      </w:r>
      <w:proofErr w:type="spellStart"/>
      <w:r w:rsidRPr="009B4A68">
        <w:rPr>
          <w:sz w:val="20"/>
          <w:szCs w:val="20"/>
        </w:rPr>
        <w:t>көлөмүнүн</w:t>
      </w:r>
      <w:proofErr w:type="spellEnd"/>
      <w:r w:rsidRPr="009B4A68">
        <w:rPr>
          <w:sz w:val="20"/>
          <w:szCs w:val="20"/>
        </w:rPr>
        <w:t xml:space="preserve"> </w:t>
      </w:r>
      <w:proofErr w:type="spellStart"/>
      <w:r w:rsidRPr="009B4A68">
        <w:rPr>
          <w:sz w:val="20"/>
          <w:szCs w:val="20"/>
        </w:rPr>
        <w:t>чектеринде</w:t>
      </w:r>
      <w:proofErr w:type="spellEnd"/>
      <w:r w:rsidRPr="009B4A68">
        <w:rPr>
          <w:sz w:val="20"/>
          <w:szCs w:val="20"/>
        </w:rPr>
        <w:t xml:space="preserve"> </w:t>
      </w:r>
      <w:proofErr w:type="spellStart"/>
      <w:r w:rsidRPr="009B4A68">
        <w:rPr>
          <w:sz w:val="20"/>
          <w:szCs w:val="20"/>
        </w:rPr>
        <w:t>НББПда</w:t>
      </w:r>
      <w:proofErr w:type="spellEnd"/>
      <w:r w:rsidRPr="009B4A68">
        <w:rPr>
          <w:sz w:val="20"/>
          <w:szCs w:val="20"/>
        </w:rPr>
        <w:t xml:space="preserve"> </w:t>
      </w:r>
      <w:proofErr w:type="spellStart"/>
      <w:r w:rsidRPr="009B4A68">
        <w:rPr>
          <w:sz w:val="20"/>
          <w:szCs w:val="20"/>
        </w:rPr>
        <w:t>алдын</w:t>
      </w:r>
      <w:proofErr w:type="spellEnd"/>
      <w:r w:rsidRPr="009B4A68">
        <w:rPr>
          <w:sz w:val="20"/>
          <w:szCs w:val="20"/>
        </w:rPr>
        <w:t xml:space="preserve"> ала </w:t>
      </w:r>
      <w:proofErr w:type="spellStart"/>
      <w:r w:rsidRPr="009B4A68">
        <w:rPr>
          <w:sz w:val="20"/>
          <w:szCs w:val="20"/>
        </w:rPr>
        <w:t>каралган</w:t>
      </w:r>
      <w:proofErr w:type="spellEnd"/>
      <w:r w:rsidRPr="009B4A68">
        <w:rPr>
          <w:sz w:val="20"/>
          <w:szCs w:val="20"/>
        </w:rPr>
        <w:t xml:space="preserve"> </w:t>
      </w:r>
      <w:proofErr w:type="spellStart"/>
      <w:r w:rsidRPr="009B4A68">
        <w:rPr>
          <w:sz w:val="20"/>
          <w:szCs w:val="20"/>
        </w:rPr>
        <w:t>конкреттүү</w:t>
      </w:r>
      <w:proofErr w:type="spellEnd"/>
      <w:r w:rsidRPr="009B4A68">
        <w:rPr>
          <w:sz w:val="20"/>
          <w:szCs w:val="20"/>
        </w:rPr>
        <w:t xml:space="preserve"> </w:t>
      </w:r>
      <w:proofErr w:type="spellStart"/>
      <w:r w:rsidRPr="009B4A68">
        <w:rPr>
          <w:sz w:val="20"/>
          <w:szCs w:val="20"/>
        </w:rPr>
        <w:t>дисциплинаны</w:t>
      </w:r>
      <w:proofErr w:type="spellEnd"/>
      <w:r w:rsidRPr="009B4A68">
        <w:rPr>
          <w:sz w:val="20"/>
          <w:szCs w:val="20"/>
        </w:rPr>
        <w:t xml:space="preserve"> </w:t>
      </w:r>
      <w:proofErr w:type="spellStart"/>
      <w:r w:rsidRPr="009B4A68">
        <w:rPr>
          <w:sz w:val="20"/>
          <w:szCs w:val="20"/>
        </w:rPr>
        <w:t>тандап</w:t>
      </w:r>
      <w:proofErr w:type="spellEnd"/>
      <w:r w:rsidRPr="009B4A68">
        <w:rPr>
          <w:sz w:val="20"/>
          <w:szCs w:val="20"/>
        </w:rPr>
        <w:t xml:space="preserve"> </w:t>
      </w:r>
      <w:proofErr w:type="spellStart"/>
      <w:r w:rsidRPr="009B4A68">
        <w:rPr>
          <w:sz w:val="20"/>
          <w:szCs w:val="20"/>
        </w:rPr>
        <w:t>алууга</w:t>
      </w:r>
      <w:proofErr w:type="spellEnd"/>
      <w:r w:rsidRPr="009B4A68">
        <w:rPr>
          <w:sz w:val="20"/>
          <w:szCs w:val="20"/>
        </w:rPr>
        <w:t xml:space="preserve"> </w:t>
      </w:r>
      <w:proofErr w:type="spellStart"/>
      <w:r w:rsidRPr="009B4A68">
        <w:rPr>
          <w:sz w:val="20"/>
          <w:szCs w:val="20"/>
        </w:rPr>
        <w:t>укуктуу</w:t>
      </w:r>
      <w:proofErr w:type="spellEnd"/>
      <w:r w:rsidRPr="009B4A68">
        <w:rPr>
          <w:sz w:val="20"/>
          <w:szCs w:val="20"/>
        </w:rPr>
        <w:t>.</w:t>
      </w:r>
    </w:p>
    <w:p w:rsidR="003C7909" w:rsidRPr="009B4A68" w:rsidRDefault="003C7909" w:rsidP="00B51485">
      <w:pPr>
        <w:widowControl w:val="0"/>
        <w:autoSpaceDE w:val="0"/>
        <w:autoSpaceDN w:val="0"/>
        <w:adjustRightInd w:val="0"/>
        <w:ind w:firstLine="708"/>
        <w:jc w:val="both"/>
        <w:rPr>
          <w:sz w:val="20"/>
          <w:szCs w:val="20"/>
          <w:lang w:val="ky-KG"/>
        </w:rPr>
      </w:pPr>
      <w:r w:rsidRPr="009B4A68">
        <w:rPr>
          <w:sz w:val="20"/>
          <w:szCs w:val="20"/>
          <w:lang w:val="ky-KG"/>
        </w:rPr>
        <w:t>4.2.2.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3C7909" w:rsidRPr="009B4A68" w:rsidRDefault="003C7909" w:rsidP="00B51485">
      <w:pPr>
        <w:widowControl w:val="0"/>
        <w:autoSpaceDE w:val="0"/>
        <w:autoSpaceDN w:val="0"/>
        <w:adjustRightInd w:val="0"/>
        <w:ind w:firstLine="708"/>
        <w:jc w:val="both"/>
        <w:rPr>
          <w:sz w:val="20"/>
          <w:szCs w:val="20"/>
          <w:lang w:val="ky-KG"/>
        </w:rPr>
      </w:pPr>
      <w:r w:rsidRPr="009B4A68">
        <w:rPr>
          <w:sz w:val="20"/>
          <w:szCs w:val="20"/>
          <w:lang w:val="ky-KG"/>
        </w:rPr>
        <w:t>4.2.3.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3C7909" w:rsidRPr="009B4A68" w:rsidRDefault="003C7909" w:rsidP="00257651">
      <w:pPr>
        <w:widowControl w:val="0"/>
        <w:autoSpaceDE w:val="0"/>
        <w:autoSpaceDN w:val="0"/>
        <w:adjustRightInd w:val="0"/>
        <w:ind w:firstLine="708"/>
        <w:jc w:val="both"/>
        <w:rPr>
          <w:sz w:val="20"/>
          <w:szCs w:val="20"/>
          <w:lang w:val="ky-KG"/>
        </w:rPr>
      </w:pPr>
      <w:r w:rsidRPr="009B4A68">
        <w:rPr>
          <w:sz w:val="20"/>
          <w:szCs w:val="20"/>
          <w:lang w:val="ky-KG"/>
        </w:rPr>
        <w:t xml:space="preserve">4.2.4. Студенттер жождун НББПсында алдын ала каралган бардык тапшырмаларды аныкталып </w:t>
      </w:r>
      <w:r w:rsidRPr="009B4A68">
        <w:rPr>
          <w:sz w:val="20"/>
          <w:szCs w:val="20"/>
          <w:lang w:val="ky-KG"/>
        </w:rPr>
        <w:lastRenderedPageBreak/>
        <w:t>белгиленген мөөнөттөрдө аткарууга милдеттүү.</w:t>
      </w:r>
    </w:p>
    <w:p w:rsidR="003C7909" w:rsidRPr="009B4A68" w:rsidRDefault="003C7909" w:rsidP="00257651">
      <w:pPr>
        <w:ind w:firstLine="708"/>
        <w:jc w:val="both"/>
        <w:rPr>
          <w:sz w:val="20"/>
          <w:szCs w:val="20"/>
          <w:lang w:val="ky-KG"/>
        </w:rPr>
      </w:pPr>
      <w:r w:rsidRPr="009B4A68">
        <w:rPr>
          <w:sz w:val="20"/>
          <w:szCs w:val="20"/>
          <w:lang w:val="ky-KG"/>
        </w:rPr>
        <w:t xml:space="preserve">4.3. Студенттин окуу жүгүнүн максималдуу көлөмү жумасына 45 саатка белгиленет, ага адисти даярдоого НББПга </w:t>
      </w:r>
      <w:r w:rsidR="00E75DD4" w:rsidRPr="009B4A68">
        <w:rPr>
          <w:sz w:val="20"/>
          <w:szCs w:val="20"/>
          <w:lang w:val="ky-KG"/>
        </w:rPr>
        <w:t>жож</w:t>
      </w:r>
      <w:r w:rsidR="00E75DD4">
        <w:rPr>
          <w:sz w:val="20"/>
          <w:szCs w:val="20"/>
          <w:lang w:val="ky-KG"/>
        </w:rPr>
        <w:t xml:space="preserve"> тарабынан</w:t>
      </w:r>
      <w:r w:rsidR="00E75DD4" w:rsidRPr="009B4A68">
        <w:rPr>
          <w:sz w:val="20"/>
          <w:szCs w:val="20"/>
          <w:lang w:val="ky-KG"/>
        </w:rPr>
        <w:t xml:space="preserve"> </w:t>
      </w:r>
      <w:r w:rsidRPr="009B4A68">
        <w:rPr>
          <w:sz w:val="20"/>
          <w:szCs w:val="20"/>
          <w:lang w:val="ky-KG"/>
        </w:rPr>
        <w:t>кошумча ко</w:t>
      </w:r>
      <w:r w:rsidR="00E75DD4">
        <w:rPr>
          <w:sz w:val="20"/>
          <w:szCs w:val="20"/>
          <w:lang w:val="ky-KG"/>
        </w:rPr>
        <w:t>юлган</w:t>
      </w:r>
      <w:r w:rsidRPr="009B4A68">
        <w:rPr>
          <w:sz w:val="20"/>
          <w:szCs w:val="20"/>
          <w:lang w:val="ky-KG"/>
        </w:rPr>
        <w:t xml:space="preserve"> жана окуп жаткандар изилдөө үчүн милдеттүү болуп эсептелбеген аудиториядагы жана аудиториядан тышкаркы (өз алдынча) окуу ишинин жана факультативдик тартиптин бардык түрү кирет.</w:t>
      </w:r>
    </w:p>
    <w:p w:rsidR="003C7909" w:rsidRPr="009B4A68" w:rsidRDefault="003C7909" w:rsidP="0013690B">
      <w:pPr>
        <w:widowControl w:val="0"/>
        <w:autoSpaceDE w:val="0"/>
        <w:autoSpaceDN w:val="0"/>
        <w:adjustRightInd w:val="0"/>
        <w:ind w:firstLine="708"/>
        <w:jc w:val="both"/>
        <w:rPr>
          <w:sz w:val="20"/>
          <w:szCs w:val="20"/>
          <w:lang w:val="ky-KG"/>
        </w:rPr>
      </w:pPr>
      <w:r w:rsidRPr="009B4A68">
        <w:rPr>
          <w:sz w:val="20"/>
          <w:szCs w:val="20"/>
          <w:lang w:val="ky-KG"/>
        </w:rPr>
        <w:t>Жумасына аудиториялык сабактардын күндүзгү окуу формасындагы көлөмүн ЖКББнын деңгээлин жана даярдоонун багытынын спецификасын эсепке алуу менен, ар бир окуу дисциплинасын үйрөнүүгө бөлүнгөн жалпы көлөмдүн 50%ы чектеринде мамлекеттик билим берүү стандарты аныктайт.</w:t>
      </w:r>
    </w:p>
    <w:p w:rsidR="003C7909" w:rsidRPr="009B4A68" w:rsidRDefault="003C7909" w:rsidP="00542051">
      <w:pPr>
        <w:ind w:firstLine="708"/>
        <w:jc w:val="both"/>
        <w:rPr>
          <w:sz w:val="20"/>
          <w:szCs w:val="20"/>
          <w:lang w:val="ky-KG"/>
        </w:rPr>
      </w:pPr>
      <w:r w:rsidRPr="009B4A68">
        <w:rPr>
          <w:sz w:val="20"/>
          <w:szCs w:val="20"/>
          <w:lang w:val="ky-KG"/>
        </w:rPr>
        <w:t xml:space="preserve">Практикалык сабактардын жана практикумдардын жалпы көлөмү аудиториялык сабактардын жалпы көлөмүнүн 50 </w:t>
      </w:r>
      <w:r w:rsidR="00E75DD4">
        <w:rPr>
          <w:sz w:val="20"/>
          <w:szCs w:val="20"/>
          <w:lang w:val="ky-KG"/>
        </w:rPr>
        <w:t>%дан</w:t>
      </w:r>
      <w:r w:rsidRPr="009B4A68">
        <w:rPr>
          <w:sz w:val="20"/>
          <w:szCs w:val="20"/>
          <w:lang w:val="ky-KG"/>
        </w:rPr>
        <w:t xml:space="preserve"> кем болбоосу тийиш.</w:t>
      </w:r>
    </w:p>
    <w:p w:rsidR="003C7909" w:rsidRPr="009B4A68" w:rsidRDefault="003C7909" w:rsidP="00542051">
      <w:pPr>
        <w:widowControl w:val="0"/>
        <w:autoSpaceDE w:val="0"/>
        <w:autoSpaceDN w:val="0"/>
        <w:adjustRightInd w:val="0"/>
        <w:ind w:firstLine="708"/>
        <w:jc w:val="both"/>
        <w:rPr>
          <w:sz w:val="20"/>
          <w:szCs w:val="20"/>
          <w:lang w:val="ky-KG"/>
        </w:rPr>
      </w:pPr>
      <w:r w:rsidRPr="009B4A68">
        <w:rPr>
          <w:sz w:val="20"/>
          <w:szCs w:val="20"/>
          <w:lang w:val="ky-KG"/>
        </w:rPr>
        <w:t>4.4. Окуу жылындагы каникулдук убакыттын жалпы көлөмү 7-10 жуманы түзүүсү керек, мунун ичинде кыш мезгилинде 2 жумадан кем эмес.</w:t>
      </w:r>
    </w:p>
    <w:p w:rsidR="003C7909" w:rsidRDefault="003C7909" w:rsidP="003F5A39">
      <w:pPr>
        <w:rPr>
          <w:sz w:val="20"/>
          <w:szCs w:val="20"/>
          <w:lang w:val="ky-KG"/>
        </w:rPr>
      </w:pPr>
    </w:p>
    <w:p w:rsidR="000458AB" w:rsidRPr="009B4A68" w:rsidRDefault="000458AB" w:rsidP="003F5A39">
      <w:pPr>
        <w:rPr>
          <w:sz w:val="20"/>
          <w:szCs w:val="20"/>
          <w:lang w:val="ky-KG"/>
        </w:rPr>
      </w:pPr>
    </w:p>
    <w:p w:rsidR="003C7909" w:rsidRDefault="003C7909" w:rsidP="00542051">
      <w:pPr>
        <w:widowControl w:val="0"/>
        <w:autoSpaceDE w:val="0"/>
        <w:autoSpaceDN w:val="0"/>
        <w:adjustRightInd w:val="0"/>
        <w:jc w:val="center"/>
        <w:rPr>
          <w:b/>
          <w:sz w:val="20"/>
          <w:szCs w:val="20"/>
          <w:lang w:val="ky-KG"/>
        </w:rPr>
      </w:pPr>
      <w:r w:rsidRPr="009B4A68">
        <w:rPr>
          <w:b/>
          <w:sz w:val="20"/>
          <w:szCs w:val="20"/>
          <w:lang w:val="ky-KG"/>
        </w:rPr>
        <w:t>5. Адистик боюнча НББПнын талаптары</w:t>
      </w:r>
    </w:p>
    <w:p w:rsidR="000458AB" w:rsidRPr="009B4A68" w:rsidRDefault="000458AB" w:rsidP="00542051">
      <w:pPr>
        <w:widowControl w:val="0"/>
        <w:autoSpaceDE w:val="0"/>
        <w:autoSpaceDN w:val="0"/>
        <w:adjustRightInd w:val="0"/>
        <w:jc w:val="center"/>
        <w:rPr>
          <w:b/>
          <w:sz w:val="20"/>
          <w:szCs w:val="20"/>
          <w:lang w:val="ky-KG"/>
        </w:rPr>
      </w:pPr>
    </w:p>
    <w:p w:rsidR="003C7909" w:rsidRPr="009B4A68" w:rsidRDefault="003C7909" w:rsidP="00542051">
      <w:pPr>
        <w:ind w:firstLine="708"/>
        <w:jc w:val="both"/>
        <w:rPr>
          <w:sz w:val="20"/>
          <w:szCs w:val="20"/>
          <w:lang w:val="ky-KG"/>
        </w:rPr>
      </w:pPr>
      <w:r w:rsidRPr="009B4A68">
        <w:rPr>
          <w:sz w:val="20"/>
          <w:szCs w:val="20"/>
          <w:lang w:val="ky-KG"/>
        </w:rPr>
        <w:t>5.1. Адисти даярдоо боюнча НББПны өздөштүрүүнүн жыйынтыгына талаптар.</w:t>
      </w:r>
    </w:p>
    <w:p w:rsidR="003C7909" w:rsidRPr="009B4A68" w:rsidRDefault="003C7909" w:rsidP="00BF2C2A">
      <w:pPr>
        <w:widowControl w:val="0"/>
        <w:autoSpaceDE w:val="0"/>
        <w:autoSpaceDN w:val="0"/>
        <w:adjustRightInd w:val="0"/>
        <w:ind w:firstLine="708"/>
        <w:jc w:val="both"/>
        <w:rPr>
          <w:sz w:val="20"/>
          <w:szCs w:val="20"/>
          <w:lang w:val="ky-KG"/>
        </w:rPr>
      </w:pPr>
      <w:r w:rsidRPr="009B4A68">
        <w:rPr>
          <w:sz w:val="20"/>
          <w:szCs w:val="20"/>
          <w:lang w:val="ky-KG"/>
        </w:rPr>
        <w:t>“Адис” квалификациясын ыйгаруу менен 530002 Соттук экспертиза адистиги боюнча бүтүрүүчү негизги билим берүү программасынын максаттарына жана ушул ЖКББ МББСнын 3.4. жана 3.8-пункттарында көрсөтүлгөн кесиптик иштин тапшырмаларына ылайык төмөндөгү компетенцияларга ээ болушу керек:</w:t>
      </w:r>
    </w:p>
    <w:p w:rsidR="003C7909" w:rsidRPr="009B4A68" w:rsidRDefault="003C7909" w:rsidP="00782142">
      <w:pPr>
        <w:widowControl w:val="0"/>
        <w:autoSpaceDE w:val="0"/>
        <w:autoSpaceDN w:val="0"/>
        <w:adjustRightInd w:val="0"/>
        <w:ind w:firstLine="708"/>
        <w:jc w:val="both"/>
        <w:rPr>
          <w:sz w:val="20"/>
          <w:szCs w:val="20"/>
        </w:rPr>
      </w:pPr>
      <w:r w:rsidRPr="009B4A68">
        <w:rPr>
          <w:sz w:val="20"/>
          <w:szCs w:val="20"/>
        </w:rPr>
        <w:t xml:space="preserve">а) </w:t>
      </w:r>
      <w:proofErr w:type="spellStart"/>
      <w:r w:rsidRPr="009B4A68">
        <w:rPr>
          <w:b/>
          <w:sz w:val="20"/>
          <w:szCs w:val="20"/>
        </w:rPr>
        <w:t>универсалдык</w:t>
      </w:r>
      <w:proofErr w:type="spellEnd"/>
      <w:r w:rsidRPr="009B4A68">
        <w:rPr>
          <w:b/>
          <w:sz w:val="20"/>
          <w:szCs w:val="20"/>
        </w:rPr>
        <w:t>:</w:t>
      </w:r>
    </w:p>
    <w:p w:rsidR="003C7909" w:rsidRPr="009B4A68" w:rsidRDefault="003C7909" w:rsidP="00782142">
      <w:pPr>
        <w:widowControl w:val="0"/>
        <w:autoSpaceDE w:val="0"/>
        <w:autoSpaceDN w:val="0"/>
        <w:adjustRightInd w:val="0"/>
        <w:ind w:firstLine="708"/>
        <w:jc w:val="both"/>
        <w:rPr>
          <w:sz w:val="20"/>
          <w:szCs w:val="20"/>
        </w:rPr>
      </w:pPr>
      <w:r w:rsidRPr="009B4A68">
        <w:rPr>
          <w:sz w:val="20"/>
          <w:szCs w:val="20"/>
        </w:rPr>
        <w:t xml:space="preserve">- </w:t>
      </w:r>
      <w:proofErr w:type="spellStart"/>
      <w:r w:rsidRPr="009B4A68">
        <w:rPr>
          <w:i/>
          <w:sz w:val="20"/>
          <w:szCs w:val="20"/>
        </w:rPr>
        <w:t>жалпы</w:t>
      </w:r>
      <w:proofErr w:type="spellEnd"/>
      <w:r w:rsidRPr="009B4A68">
        <w:rPr>
          <w:i/>
          <w:sz w:val="20"/>
          <w:szCs w:val="20"/>
        </w:rPr>
        <w:t xml:space="preserve"> </w:t>
      </w:r>
      <w:proofErr w:type="spellStart"/>
      <w:r w:rsidRPr="009B4A68">
        <w:rPr>
          <w:i/>
          <w:sz w:val="20"/>
          <w:szCs w:val="20"/>
        </w:rPr>
        <w:t>илимий</w:t>
      </w:r>
      <w:proofErr w:type="spellEnd"/>
      <w:r w:rsidRPr="009B4A68">
        <w:rPr>
          <w:i/>
          <w:sz w:val="20"/>
          <w:szCs w:val="20"/>
        </w:rPr>
        <w:t xml:space="preserve"> (ЖИК):</w:t>
      </w:r>
    </w:p>
    <w:p w:rsidR="003C7909" w:rsidRPr="009B4A68" w:rsidRDefault="003C7909" w:rsidP="00782142">
      <w:pPr>
        <w:numPr>
          <w:ilvl w:val="0"/>
          <w:numId w:val="11"/>
        </w:numPr>
        <w:ind w:left="709" w:hanging="425"/>
        <w:jc w:val="both"/>
        <w:rPr>
          <w:sz w:val="20"/>
          <w:szCs w:val="20"/>
          <w:lang w:val="ky-KG"/>
        </w:rPr>
      </w:pPr>
      <w:r w:rsidRPr="009B4A68">
        <w:rPr>
          <w:sz w:val="20"/>
          <w:szCs w:val="20"/>
          <w:lang w:val="ky-KG"/>
        </w:rPr>
        <w:t>айланадагы чөйрө жөнүндөгү илимий билимдердин толук тутумун колдоно билет, маданияттын, жашоо-турмуштун баалуулуктарын табууга жөндөмдүү (ЖК-1);</w:t>
      </w:r>
    </w:p>
    <w:p w:rsidR="003C7909" w:rsidRPr="009B4A68" w:rsidRDefault="003C7909" w:rsidP="00782142">
      <w:pPr>
        <w:numPr>
          <w:ilvl w:val="0"/>
          <w:numId w:val="11"/>
        </w:numPr>
        <w:ind w:left="709" w:hanging="425"/>
        <w:jc w:val="both"/>
        <w:rPr>
          <w:sz w:val="20"/>
          <w:szCs w:val="20"/>
          <w:lang w:val="ky-KG"/>
        </w:rPr>
      </w:pPr>
      <w:r w:rsidRPr="009B4A68">
        <w:rPr>
          <w:sz w:val="20"/>
          <w:szCs w:val="20"/>
          <w:lang w:val="ky-KG"/>
        </w:rPr>
        <w:t xml:space="preserve">кесиптик маселелерди чечүүдө математикалык / табигый / гуманитардык / экономикалык илимдердин негизги жоболорун колдонууга жөндөмдүү (ЖК-2); </w:t>
      </w:r>
    </w:p>
    <w:p w:rsidR="003C7909" w:rsidRPr="009B4A68" w:rsidRDefault="003C7909" w:rsidP="00782142">
      <w:pPr>
        <w:numPr>
          <w:ilvl w:val="0"/>
          <w:numId w:val="11"/>
        </w:numPr>
        <w:ind w:left="709" w:hanging="425"/>
        <w:jc w:val="both"/>
        <w:rPr>
          <w:sz w:val="20"/>
          <w:szCs w:val="20"/>
          <w:lang w:val="ky-KG"/>
        </w:rPr>
      </w:pPr>
      <w:r w:rsidRPr="009B4A68">
        <w:rPr>
          <w:sz w:val="20"/>
          <w:szCs w:val="20"/>
          <w:lang w:val="ky-KG"/>
        </w:rPr>
        <w:t>жогорку даражадагы өз-алдынчалулуукта заманбап билим берүү жана маалымат технологияларын колдонуу менен жаңы билим алууга жөндөмдүү (ЖК-3);</w:t>
      </w:r>
    </w:p>
    <w:p w:rsidR="003C7909" w:rsidRPr="009B4A68" w:rsidRDefault="003C7909" w:rsidP="00782142">
      <w:pPr>
        <w:numPr>
          <w:ilvl w:val="0"/>
          <w:numId w:val="11"/>
        </w:numPr>
        <w:ind w:left="709" w:hanging="425"/>
        <w:jc w:val="both"/>
        <w:rPr>
          <w:sz w:val="20"/>
          <w:szCs w:val="20"/>
          <w:lang w:val="ky-KG"/>
        </w:rPr>
      </w:pPr>
      <w:r w:rsidRPr="009B4A68">
        <w:rPr>
          <w:sz w:val="20"/>
          <w:szCs w:val="20"/>
          <w:lang w:val="ky-KG"/>
        </w:rPr>
        <w:t>адаттагы жана инновациялык ойлорду түшүнүүгө жана колдонууга, аларды ишке ашыруу кадамдарын табууга жана изилдөө ишмердүүлүгүнүн негизги усулдарын колдонуп, долбоорлор үстүндө иштөөгө катышууга жөндөмдүү (ЖК-4);</w:t>
      </w:r>
    </w:p>
    <w:p w:rsidR="003C7909" w:rsidRPr="009B4A68" w:rsidRDefault="003C7909" w:rsidP="00782142">
      <w:pPr>
        <w:numPr>
          <w:ilvl w:val="0"/>
          <w:numId w:val="11"/>
        </w:numPr>
        <w:ind w:left="709" w:hanging="425"/>
        <w:jc w:val="both"/>
        <w:rPr>
          <w:sz w:val="20"/>
          <w:szCs w:val="20"/>
          <w:lang w:val="ky-KG"/>
        </w:rPr>
      </w:pPr>
      <w:r w:rsidRPr="009B4A68">
        <w:rPr>
          <w:sz w:val="20"/>
          <w:szCs w:val="20"/>
          <w:lang w:val="ky-KG"/>
        </w:rPr>
        <w:t xml:space="preserve">илимдеги, техникадагы жана технологиялардагы, профессионалдык чөйрөдөгү жаңы кубулуштардын социалдык-экономикалык жана маданий натыйжаларын талдоого жана баалоого жөндөмдүү (ЖК-5); </w:t>
      </w:r>
    </w:p>
    <w:p w:rsidR="003C7909" w:rsidRPr="009B4A68" w:rsidRDefault="003C7909" w:rsidP="00782142">
      <w:pPr>
        <w:numPr>
          <w:ilvl w:val="0"/>
          <w:numId w:val="11"/>
        </w:numPr>
        <w:ind w:left="709" w:hanging="425"/>
        <w:jc w:val="both"/>
        <w:rPr>
          <w:sz w:val="20"/>
          <w:szCs w:val="20"/>
          <w:lang w:val="ky-KG"/>
        </w:rPr>
      </w:pPr>
      <w:r w:rsidRPr="009B4A68">
        <w:rPr>
          <w:sz w:val="20"/>
          <w:szCs w:val="20"/>
          <w:lang w:val="ky-KG"/>
        </w:rPr>
        <w:t>өзүнүн эмгегин илимий негизде баалоого, өзүнүн иш-аракеттеринин жыйынтыгын жогорку даражадагы өз-алдынчалуулук менен баалоого жөндөмдүү (ЖК-6).</w:t>
      </w:r>
    </w:p>
    <w:p w:rsidR="003C7909" w:rsidRPr="009B4A68" w:rsidRDefault="003C7909" w:rsidP="00EB6FF6">
      <w:pPr>
        <w:ind w:left="708"/>
        <w:jc w:val="both"/>
        <w:rPr>
          <w:i/>
          <w:sz w:val="20"/>
          <w:szCs w:val="20"/>
          <w:lang w:val="ky-KG"/>
        </w:rPr>
      </w:pPr>
      <w:r w:rsidRPr="009B4A68">
        <w:rPr>
          <w:i/>
          <w:sz w:val="20"/>
          <w:szCs w:val="20"/>
          <w:lang w:val="ky-KG"/>
        </w:rPr>
        <w:t>- инструменталдык(ИК):</w:t>
      </w:r>
    </w:p>
    <w:p w:rsidR="003C7909" w:rsidRPr="009B4A68" w:rsidRDefault="003C7909" w:rsidP="00EB6FF6">
      <w:pPr>
        <w:pStyle w:val="1"/>
        <w:numPr>
          <w:ilvl w:val="0"/>
          <w:numId w:val="12"/>
        </w:numPr>
        <w:spacing w:after="0" w:line="240" w:lineRule="auto"/>
        <w:ind w:left="709" w:hanging="425"/>
        <w:jc w:val="both"/>
        <w:rPr>
          <w:rFonts w:ascii="Times New Roman" w:hAnsi="Times New Roman"/>
          <w:sz w:val="20"/>
          <w:szCs w:val="20"/>
          <w:lang w:val="ky-KG"/>
        </w:rPr>
      </w:pPr>
      <w:r w:rsidRPr="009B4A68">
        <w:rPr>
          <w:rFonts w:ascii="Times New Roman" w:hAnsi="Times New Roman"/>
          <w:sz w:val="20"/>
          <w:szCs w:val="20"/>
          <w:lang w:val="ky-KG"/>
        </w:rPr>
        <w:t xml:space="preserve">маалыматты кабыл алууга, жалпылоого жана талдоого, максат коюуга жана ага жетүүнүн жолдорун тандоого жөндөмдүү (ИК-1); </w:t>
      </w:r>
    </w:p>
    <w:p w:rsidR="003C7909" w:rsidRPr="009B4A68" w:rsidRDefault="003C7909" w:rsidP="00EB6FF6">
      <w:pPr>
        <w:pStyle w:val="1"/>
        <w:numPr>
          <w:ilvl w:val="0"/>
          <w:numId w:val="12"/>
        </w:numPr>
        <w:spacing w:after="0" w:line="240" w:lineRule="auto"/>
        <w:ind w:left="709" w:hanging="425"/>
        <w:jc w:val="both"/>
        <w:rPr>
          <w:rFonts w:ascii="Times New Roman" w:hAnsi="Times New Roman"/>
          <w:sz w:val="20"/>
          <w:szCs w:val="20"/>
          <w:lang w:val="ky-KG"/>
        </w:rPr>
      </w:pPr>
      <w:r w:rsidRPr="009B4A68">
        <w:rPr>
          <w:rFonts w:ascii="Times New Roman" w:hAnsi="Times New Roman"/>
          <w:sz w:val="20"/>
          <w:szCs w:val="20"/>
          <w:lang w:val="ky-KG"/>
        </w:rPr>
        <w:t xml:space="preserve">мамлекеттик жана расмий тилдерде өзүнүн оозеки жана жазуу сүйлөмдөрүн логикалык туура, аргументтүү жана ачык түзүүгө жөндөмдүү (ИК-2); </w:t>
      </w:r>
    </w:p>
    <w:p w:rsidR="003C7909" w:rsidRPr="009B4A68" w:rsidRDefault="003C7909" w:rsidP="00EB6FF6">
      <w:pPr>
        <w:pStyle w:val="1"/>
        <w:numPr>
          <w:ilvl w:val="0"/>
          <w:numId w:val="12"/>
        </w:numPr>
        <w:spacing w:after="0" w:line="240" w:lineRule="auto"/>
        <w:ind w:left="709" w:hanging="425"/>
        <w:jc w:val="both"/>
        <w:rPr>
          <w:rFonts w:ascii="Times New Roman" w:hAnsi="Times New Roman"/>
          <w:sz w:val="20"/>
          <w:szCs w:val="20"/>
          <w:lang w:val="ky-KG"/>
        </w:rPr>
      </w:pPr>
      <w:r w:rsidRPr="009B4A68">
        <w:rPr>
          <w:rFonts w:ascii="Times New Roman" w:hAnsi="Times New Roman"/>
          <w:sz w:val="20"/>
          <w:szCs w:val="20"/>
          <w:lang w:val="ky-KG"/>
        </w:rPr>
        <w:t>социалдык баарлашуу деңгээлинде чет тилдердин бирөөсүн бил</w:t>
      </w:r>
      <w:r w:rsidR="009C0F9A">
        <w:rPr>
          <w:rFonts w:ascii="Times New Roman" w:hAnsi="Times New Roman"/>
          <w:sz w:val="20"/>
          <w:szCs w:val="20"/>
          <w:lang w:val="ky-KG"/>
        </w:rPr>
        <w:t>ет</w:t>
      </w:r>
      <w:r w:rsidRPr="009B4A68">
        <w:rPr>
          <w:rFonts w:ascii="Times New Roman" w:hAnsi="Times New Roman"/>
          <w:sz w:val="20"/>
          <w:szCs w:val="20"/>
          <w:lang w:val="ky-KG"/>
        </w:rPr>
        <w:t xml:space="preserve"> (ИК-3);</w:t>
      </w:r>
    </w:p>
    <w:p w:rsidR="003C7909" w:rsidRPr="009B4A68" w:rsidRDefault="003C7909" w:rsidP="00EB6FF6">
      <w:pPr>
        <w:pStyle w:val="1"/>
        <w:numPr>
          <w:ilvl w:val="0"/>
          <w:numId w:val="12"/>
        </w:numPr>
        <w:spacing w:after="0" w:line="240" w:lineRule="auto"/>
        <w:ind w:left="709" w:hanging="425"/>
        <w:jc w:val="both"/>
        <w:rPr>
          <w:rFonts w:ascii="Times New Roman" w:hAnsi="Times New Roman"/>
          <w:sz w:val="20"/>
          <w:szCs w:val="20"/>
          <w:lang w:val="ky-KG"/>
        </w:rPr>
      </w:pPr>
      <w:r w:rsidRPr="009B4A68">
        <w:rPr>
          <w:rFonts w:ascii="Times New Roman" w:hAnsi="Times New Roman"/>
          <w:sz w:val="20"/>
          <w:szCs w:val="20"/>
          <w:lang w:val="ky-KG"/>
        </w:rPr>
        <w:t xml:space="preserve">ишмердик баарлашууну жүзөгө ашырууга жөндөмдүү: эл алдына чыгып сүйлөө, сүйлөшүүлөр, кенешме өткөрүү, </w:t>
      </w:r>
      <w:r w:rsidR="009C0F9A">
        <w:rPr>
          <w:rFonts w:ascii="Times New Roman" w:hAnsi="Times New Roman"/>
          <w:sz w:val="20"/>
          <w:szCs w:val="20"/>
          <w:lang w:val="ky-KG"/>
        </w:rPr>
        <w:t>иштиктүү кат алмашууга</w:t>
      </w:r>
      <w:r w:rsidRPr="009B4A68">
        <w:rPr>
          <w:rFonts w:ascii="Times New Roman" w:hAnsi="Times New Roman"/>
          <w:sz w:val="20"/>
          <w:szCs w:val="20"/>
          <w:lang w:val="ky-KG"/>
        </w:rPr>
        <w:t>, электрондук коммуникациялар (ИК-4);</w:t>
      </w:r>
    </w:p>
    <w:p w:rsidR="003C7909" w:rsidRPr="009B4A68" w:rsidRDefault="003C7909" w:rsidP="00EB6FF6">
      <w:pPr>
        <w:pStyle w:val="1"/>
        <w:numPr>
          <w:ilvl w:val="0"/>
          <w:numId w:val="12"/>
        </w:numPr>
        <w:spacing w:after="0" w:line="240" w:lineRule="auto"/>
        <w:ind w:left="709" w:hanging="425"/>
        <w:jc w:val="both"/>
        <w:rPr>
          <w:rFonts w:ascii="Times New Roman" w:hAnsi="Times New Roman"/>
          <w:sz w:val="20"/>
          <w:szCs w:val="20"/>
          <w:lang w:val="ky-KG"/>
        </w:rPr>
      </w:pPr>
      <w:r w:rsidRPr="009B4A68">
        <w:rPr>
          <w:rFonts w:ascii="Times New Roman" w:hAnsi="Times New Roman"/>
          <w:sz w:val="20"/>
          <w:szCs w:val="20"/>
          <w:lang w:val="ky-KG"/>
        </w:rPr>
        <w:t xml:space="preserve">маалыматты алуунун, сактоонун жана кайра иштетүүнүн негизги усулдарына, ыкмаларына жана каражаттарына, маалымат башкаруунун каражаты катары  компьютер менен, анын ичинде глобалдык компьютердик тармактарда жана корпоративдик маалыматтар тутумунда иштөө </w:t>
      </w:r>
      <w:r w:rsidR="00552100">
        <w:rPr>
          <w:rFonts w:ascii="Times New Roman" w:hAnsi="Times New Roman"/>
          <w:sz w:val="20"/>
          <w:szCs w:val="20"/>
          <w:lang w:val="ky-KG"/>
        </w:rPr>
        <w:t>көндүмдөрүнө</w:t>
      </w:r>
      <w:r w:rsidRPr="009B4A68">
        <w:rPr>
          <w:rFonts w:ascii="Times New Roman" w:hAnsi="Times New Roman"/>
          <w:sz w:val="20"/>
          <w:szCs w:val="20"/>
          <w:lang w:val="ky-KG"/>
        </w:rPr>
        <w:t xml:space="preserve"> ээ (ИК-5);</w:t>
      </w:r>
    </w:p>
    <w:p w:rsidR="003C7909" w:rsidRPr="009B4A68" w:rsidRDefault="003C7909" w:rsidP="00EB6FF6">
      <w:pPr>
        <w:pStyle w:val="1"/>
        <w:numPr>
          <w:ilvl w:val="0"/>
          <w:numId w:val="12"/>
        </w:numPr>
        <w:spacing w:after="0" w:line="240" w:lineRule="auto"/>
        <w:ind w:left="709" w:hanging="425"/>
        <w:jc w:val="both"/>
        <w:rPr>
          <w:rFonts w:ascii="Times New Roman" w:hAnsi="Times New Roman"/>
          <w:sz w:val="20"/>
          <w:szCs w:val="20"/>
          <w:lang w:val="ky-KG"/>
        </w:rPr>
      </w:pPr>
      <w:r w:rsidRPr="009B4A68">
        <w:rPr>
          <w:rFonts w:ascii="Times New Roman" w:hAnsi="Times New Roman"/>
          <w:sz w:val="20"/>
          <w:szCs w:val="20"/>
          <w:lang w:val="ky-KG"/>
        </w:rPr>
        <w:t>уюштуруу жана башкаруу чечимдерин иштеп чыгууга катышууга жөнд</w:t>
      </w:r>
      <w:r w:rsidR="00552100">
        <w:rPr>
          <w:rFonts w:ascii="Times New Roman" w:hAnsi="Times New Roman"/>
          <w:sz w:val="20"/>
          <w:szCs w:val="20"/>
          <w:lang w:val="ky-KG"/>
        </w:rPr>
        <w:t>өмдүү</w:t>
      </w:r>
      <w:r w:rsidRPr="009B4A68">
        <w:rPr>
          <w:rFonts w:ascii="Times New Roman" w:hAnsi="Times New Roman"/>
          <w:sz w:val="20"/>
          <w:szCs w:val="20"/>
          <w:lang w:val="ky-KG"/>
        </w:rPr>
        <w:t xml:space="preserve"> (ИК-6).</w:t>
      </w:r>
    </w:p>
    <w:p w:rsidR="003C7909" w:rsidRPr="009B4A68" w:rsidRDefault="003C7909" w:rsidP="00EB6FF6">
      <w:pPr>
        <w:ind w:firstLine="708"/>
        <w:jc w:val="both"/>
        <w:rPr>
          <w:i/>
          <w:sz w:val="20"/>
          <w:szCs w:val="20"/>
          <w:lang w:val="ky-KG"/>
        </w:rPr>
      </w:pPr>
      <w:r w:rsidRPr="009B4A68">
        <w:rPr>
          <w:i/>
          <w:sz w:val="20"/>
          <w:szCs w:val="20"/>
          <w:lang w:val="ky-KG"/>
        </w:rPr>
        <w:t>- с</w:t>
      </w:r>
      <w:proofErr w:type="spellStart"/>
      <w:r w:rsidRPr="009B4A68">
        <w:rPr>
          <w:i/>
          <w:sz w:val="20"/>
          <w:szCs w:val="20"/>
        </w:rPr>
        <w:t>оциалдык-инсандык</w:t>
      </w:r>
      <w:proofErr w:type="spellEnd"/>
      <w:r w:rsidRPr="009B4A68">
        <w:rPr>
          <w:i/>
          <w:sz w:val="20"/>
          <w:szCs w:val="20"/>
        </w:rPr>
        <w:t xml:space="preserve"> </w:t>
      </w:r>
      <w:proofErr w:type="spellStart"/>
      <w:r w:rsidRPr="009B4A68">
        <w:rPr>
          <w:i/>
          <w:sz w:val="20"/>
          <w:szCs w:val="20"/>
        </w:rPr>
        <w:t>жана</w:t>
      </w:r>
      <w:proofErr w:type="spellEnd"/>
      <w:r w:rsidRPr="009B4A68">
        <w:rPr>
          <w:i/>
          <w:sz w:val="20"/>
          <w:szCs w:val="20"/>
        </w:rPr>
        <w:t xml:space="preserve"> </w:t>
      </w:r>
      <w:proofErr w:type="spellStart"/>
      <w:r w:rsidRPr="009B4A68">
        <w:rPr>
          <w:i/>
          <w:sz w:val="20"/>
          <w:szCs w:val="20"/>
        </w:rPr>
        <w:t>жалпы</w:t>
      </w:r>
      <w:proofErr w:type="spellEnd"/>
      <w:r w:rsidRPr="009B4A68">
        <w:rPr>
          <w:i/>
          <w:sz w:val="20"/>
          <w:szCs w:val="20"/>
        </w:rPr>
        <w:t xml:space="preserve"> </w:t>
      </w:r>
      <w:proofErr w:type="spellStart"/>
      <w:r w:rsidRPr="009B4A68">
        <w:rPr>
          <w:i/>
          <w:sz w:val="20"/>
          <w:szCs w:val="20"/>
        </w:rPr>
        <w:t>маданий</w:t>
      </w:r>
      <w:proofErr w:type="spellEnd"/>
      <w:r w:rsidRPr="009B4A68">
        <w:rPr>
          <w:i/>
          <w:sz w:val="20"/>
          <w:szCs w:val="20"/>
        </w:rPr>
        <w:t xml:space="preserve"> (СИЖМК):</w:t>
      </w:r>
    </w:p>
    <w:p w:rsidR="003C7909" w:rsidRPr="009B4A68" w:rsidRDefault="003C7909" w:rsidP="00EB6FF6">
      <w:pPr>
        <w:pStyle w:val="1"/>
        <w:numPr>
          <w:ilvl w:val="0"/>
          <w:numId w:val="13"/>
        </w:numPr>
        <w:spacing w:after="0" w:line="240" w:lineRule="auto"/>
        <w:jc w:val="both"/>
        <w:rPr>
          <w:rFonts w:ascii="Times New Roman" w:hAnsi="Times New Roman"/>
          <w:sz w:val="20"/>
          <w:szCs w:val="20"/>
          <w:lang w:val="ky-KG"/>
        </w:rPr>
      </w:pPr>
      <w:r w:rsidRPr="009B4A68">
        <w:rPr>
          <w:rFonts w:ascii="Times New Roman" w:hAnsi="Times New Roman"/>
          <w:sz w:val="20"/>
          <w:szCs w:val="20"/>
          <w:lang w:val="ky-KG"/>
        </w:rPr>
        <w:t>коомдо кабыл алынган моралдык жана ук</w:t>
      </w:r>
      <w:r w:rsidR="00552100">
        <w:rPr>
          <w:rFonts w:ascii="Times New Roman" w:hAnsi="Times New Roman"/>
          <w:sz w:val="20"/>
          <w:szCs w:val="20"/>
          <w:lang w:val="ky-KG"/>
        </w:rPr>
        <w:t>уктук негизде социалдык өз-ара иш жүргүзүүгө</w:t>
      </w:r>
      <w:r w:rsidRPr="009B4A68">
        <w:rPr>
          <w:rFonts w:ascii="Times New Roman" w:hAnsi="Times New Roman"/>
          <w:sz w:val="20"/>
          <w:szCs w:val="20"/>
          <w:lang w:val="ky-KG"/>
        </w:rPr>
        <w:t xml:space="preserve"> жөндөмдүү, </w:t>
      </w:r>
      <w:r w:rsidR="00552100">
        <w:rPr>
          <w:rFonts w:ascii="Times New Roman" w:hAnsi="Times New Roman"/>
          <w:sz w:val="20"/>
          <w:szCs w:val="20"/>
          <w:lang w:val="ky-KG"/>
        </w:rPr>
        <w:t xml:space="preserve"> </w:t>
      </w:r>
      <w:r w:rsidRPr="009B4A68">
        <w:rPr>
          <w:rFonts w:ascii="Times New Roman" w:hAnsi="Times New Roman"/>
          <w:sz w:val="20"/>
          <w:szCs w:val="20"/>
          <w:lang w:val="ky-KG"/>
        </w:rPr>
        <w:t xml:space="preserve">элге сый, башка маданиятка толеранттуулук жана шериктештик мамилелерди колдоого даярдыкты көрсөтөт (СИЖМК-1); </w:t>
      </w:r>
    </w:p>
    <w:p w:rsidR="003C7909" w:rsidRPr="009B4A68" w:rsidRDefault="003C7909" w:rsidP="00EB6FF6">
      <w:pPr>
        <w:pStyle w:val="1"/>
        <w:numPr>
          <w:ilvl w:val="0"/>
          <w:numId w:val="13"/>
        </w:numPr>
        <w:spacing w:after="0" w:line="240" w:lineRule="auto"/>
        <w:jc w:val="both"/>
        <w:rPr>
          <w:rFonts w:ascii="Times New Roman" w:hAnsi="Times New Roman"/>
          <w:sz w:val="20"/>
          <w:szCs w:val="20"/>
          <w:lang w:val="ky-KG"/>
        </w:rPr>
      </w:pPr>
      <w:r w:rsidRPr="009B4A68">
        <w:rPr>
          <w:rFonts w:ascii="Times New Roman" w:hAnsi="Times New Roman"/>
          <w:sz w:val="20"/>
          <w:szCs w:val="20"/>
          <w:lang w:val="ky-KG"/>
        </w:rPr>
        <w:t xml:space="preserve">өзүнүн жетишкендигин жана жетишпегендигин сын көз менен кароону, жетишкендиктерин өнүктүрүү жана жетишпегендиктерин жоюу жолдорун белгилөөнү жана каражаттарын табууну билет (СИЖМК-2); </w:t>
      </w:r>
    </w:p>
    <w:p w:rsidR="003C7909" w:rsidRPr="009B4A68" w:rsidRDefault="003C7909" w:rsidP="00EB6FF6">
      <w:pPr>
        <w:pStyle w:val="1"/>
        <w:numPr>
          <w:ilvl w:val="0"/>
          <w:numId w:val="13"/>
        </w:numPr>
        <w:spacing w:after="0" w:line="240" w:lineRule="auto"/>
        <w:jc w:val="both"/>
        <w:rPr>
          <w:rFonts w:ascii="Times New Roman" w:hAnsi="Times New Roman"/>
          <w:sz w:val="20"/>
          <w:szCs w:val="20"/>
          <w:lang w:val="ky-KG"/>
        </w:rPr>
      </w:pPr>
      <w:r w:rsidRPr="009B4A68">
        <w:rPr>
          <w:rFonts w:ascii="Times New Roman" w:hAnsi="Times New Roman"/>
          <w:sz w:val="20"/>
          <w:szCs w:val="20"/>
          <w:lang w:val="ky-KG"/>
        </w:rPr>
        <w:t>активдүү жарандык позицияда болууга, жарандык демократиялык коомдун баалуулуктарынын негизиндеги диалогго жөндөмдүү жана даяр (СИЖМК-3);</w:t>
      </w:r>
    </w:p>
    <w:p w:rsidR="003C7909" w:rsidRPr="009B4A68" w:rsidRDefault="003C7909" w:rsidP="00EB6FF6">
      <w:pPr>
        <w:pStyle w:val="1"/>
        <w:numPr>
          <w:ilvl w:val="0"/>
          <w:numId w:val="13"/>
        </w:numPr>
        <w:spacing w:after="0" w:line="240" w:lineRule="auto"/>
        <w:jc w:val="both"/>
        <w:rPr>
          <w:rFonts w:ascii="Times New Roman" w:hAnsi="Times New Roman"/>
          <w:sz w:val="20"/>
          <w:szCs w:val="20"/>
          <w:lang w:val="ky-KG"/>
        </w:rPr>
      </w:pPr>
      <w:r w:rsidRPr="009B4A68">
        <w:rPr>
          <w:rFonts w:ascii="Times New Roman" w:hAnsi="Times New Roman"/>
          <w:sz w:val="20"/>
          <w:szCs w:val="20"/>
          <w:lang w:val="ky-KG"/>
        </w:rPr>
        <w:t>сергек жашоо үлгүсүнө, табиятты коргоого жана ресурстарды рационалдуу колдонууга керек болгон билимдерин колдонууга жөндөмдүү (СИЖМК-4);</w:t>
      </w:r>
    </w:p>
    <w:p w:rsidR="003C7909" w:rsidRPr="009B4A68" w:rsidRDefault="003C7909" w:rsidP="00EB6FF6">
      <w:pPr>
        <w:pStyle w:val="1"/>
        <w:numPr>
          <w:ilvl w:val="0"/>
          <w:numId w:val="13"/>
        </w:numPr>
        <w:spacing w:after="0" w:line="240" w:lineRule="auto"/>
        <w:jc w:val="both"/>
        <w:rPr>
          <w:rFonts w:ascii="Times New Roman" w:hAnsi="Times New Roman"/>
          <w:sz w:val="20"/>
          <w:szCs w:val="20"/>
          <w:lang w:val="ky-KG"/>
        </w:rPr>
      </w:pPr>
      <w:r w:rsidRPr="009B4A68">
        <w:rPr>
          <w:rFonts w:ascii="Times New Roman" w:hAnsi="Times New Roman"/>
          <w:sz w:val="20"/>
          <w:szCs w:val="20"/>
          <w:lang w:val="ky-KG"/>
        </w:rPr>
        <w:t>жамаатта, анын ичинде дисциплиналар аралык долбоорлордо иштөөгө жөндөмдүү (СИЖМК-5).</w:t>
      </w:r>
    </w:p>
    <w:p w:rsidR="003C7909" w:rsidRPr="009B4A68" w:rsidRDefault="003C7909" w:rsidP="00B862E1">
      <w:pPr>
        <w:jc w:val="both"/>
        <w:rPr>
          <w:b/>
          <w:sz w:val="20"/>
          <w:szCs w:val="20"/>
          <w:lang w:val="ky-KG"/>
        </w:rPr>
      </w:pPr>
      <w:r w:rsidRPr="009B4A68">
        <w:rPr>
          <w:sz w:val="20"/>
          <w:szCs w:val="20"/>
          <w:lang w:val="ky-KG"/>
        </w:rPr>
        <w:tab/>
      </w:r>
      <w:r w:rsidRPr="009B4A68">
        <w:rPr>
          <w:b/>
          <w:sz w:val="20"/>
          <w:szCs w:val="20"/>
          <w:lang w:val="ky-KG"/>
        </w:rPr>
        <w:t>б) кесиптик  (КК):</w:t>
      </w:r>
    </w:p>
    <w:p w:rsidR="003C7909" w:rsidRPr="009B4A68" w:rsidRDefault="003C7909" w:rsidP="00EB6FF6">
      <w:pPr>
        <w:ind w:firstLine="708"/>
        <w:jc w:val="both"/>
        <w:rPr>
          <w:sz w:val="20"/>
          <w:szCs w:val="20"/>
          <w:lang w:val="ky-KG"/>
        </w:rPr>
      </w:pPr>
      <w:r w:rsidRPr="009B4A68">
        <w:rPr>
          <w:sz w:val="20"/>
          <w:szCs w:val="20"/>
          <w:lang w:val="ky-KG"/>
        </w:rPr>
        <w:t>Бүтүрүүчү төмөнкү кесиптик компетенцияларга ээ болууга тийиш (КК):</w:t>
      </w:r>
    </w:p>
    <w:p w:rsidR="003C7909" w:rsidRPr="009B4A68" w:rsidRDefault="003C7909" w:rsidP="00B862E1">
      <w:pPr>
        <w:jc w:val="both"/>
        <w:rPr>
          <w:i/>
          <w:sz w:val="20"/>
          <w:szCs w:val="20"/>
          <w:lang w:val="ky-KG"/>
        </w:rPr>
      </w:pPr>
      <w:r w:rsidRPr="009B4A68">
        <w:rPr>
          <w:sz w:val="20"/>
          <w:szCs w:val="20"/>
          <w:lang w:val="ky-KG"/>
        </w:rPr>
        <w:lastRenderedPageBreak/>
        <w:tab/>
      </w:r>
      <w:r w:rsidRPr="009B4A68">
        <w:rPr>
          <w:i/>
          <w:sz w:val="20"/>
          <w:szCs w:val="20"/>
          <w:lang w:val="ky-KG"/>
        </w:rPr>
        <w:t>эксперттик ишмердүүлүктө:</w:t>
      </w:r>
    </w:p>
    <w:p w:rsidR="003C7909" w:rsidRPr="009B4A68" w:rsidRDefault="003C7909" w:rsidP="00B862E1">
      <w:pPr>
        <w:jc w:val="both"/>
        <w:rPr>
          <w:sz w:val="20"/>
          <w:szCs w:val="20"/>
          <w:lang w:val="ky-KG"/>
        </w:rPr>
      </w:pPr>
      <w:r w:rsidRPr="009B4A68">
        <w:rPr>
          <w:sz w:val="20"/>
          <w:szCs w:val="20"/>
          <w:lang w:val="ky-KG"/>
        </w:rPr>
        <w:tab/>
        <w:t>- соттук экспертиза жана криминалистика негиздери боюнча теоретикалык, усулдук, процессуалдык жана уюштуруу билимдерин соттук экспертиза жана изилдөө өндүрүшүндө колдонууга жөндөмдүү (КК-1);</w:t>
      </w:r>
    </w:p>
    <w:p w:rsidR="003C7909" w:rsidRPr="009B4A68" w:rsidRDefault="003C7909" w:rsidP="001F384B">
      <w:pPr>
        <w:widowControl w:val="0"/>
        <w:autoSpaceDE w:val="0"/>
        <w:autoSpaceDN w:val="0"/>
        <w:adjustRightInd w:val="0"/>
        <w:ind w:firstLine="567"/>
        <w:jc w:val="both"/>
        <w:rPr>
          <w:sz w:val="20"/>
          <w:szCs w:val="20"/>
          <w:lang w:val="ky-KG"/>
        </w:rPr>
      </w:pPr>
      <w:r w:rsidRPr="009B4A68">
        <w:rPr>
          <w:sz w:val="20"/>
          <w:szCs w:val="20"/>
          <w:lang w:val="ky-KG"/>
        </w:rPr>
        <w:tab/>
        <w:t>- кесиптик ишинде соттук эксперттик изилдөө ыкмаларын колдонууга жөндөмдүү (КК-2);</w:t>
      </w:r>
    </w:p>
    <w:p w:rsidR="003C7909" w:rsidRPr="009B4A68" w:rsidRDefault="003C7909" w:rsidP="003D6DCC">
      <w:pPr>
        <w:widowControl w:val="0"/>
        <w:autoSpaceDE w:val="0"/>
        <w:autoSpaceDN w:val="0"/>
        <w:adjustRightInd w:val="0"/>
        <w:ind w:firstLine="567"/>
        <w:jc w:val="both"/>
        <w:rPr>
          <w:sz w:val="20"/>
          <w:szCs w:val="20"/>
          <w:lang w:val="ky-KG"/>
        </w:rPr>
      </w:pPr>
      <w:r w:rsidRPr="009B4A68">
        <w:rPr>
          <w:sz w:val="20"/>
          <w:szCs w:val="20"/>
          <w:lang w:val="ky-KG"/>
        </w:rPr>
        <w:tab/>
        <w:t>- буюмдук далилдерди изилдөөдө табигый илимий ыкмаларды колдонууга жөндөмдүү (КК-3);</w:t>
      </w:r>
    </w:p>
    <w:p w:rsidR="003C7909" w:rsidRPr="009B4A68" w:rsidRDefault="003C7909" w:rsidP="00E71B8A">
      <w:pPr>
        <w:ind w:firstLine="708"/>
        <w:jc w:val="both"/>
        <w:rPr>
          <w:sz w:val="20"/>
          <w:szCs w:val="20"/>
          <w:lang w:val="ky-KG"/>
        </w:rPr>
      </w:pPr>
      <w:r w:rsidRPr="009B4A68">
        <w:rPr>
          <w:sz w:val="20"/>
          <w:szCs w:val="20"/>
          <w:lang w:val="ky-KG"/>
        </w:rPr>
        <w:t>- соттук экспертиза өндүрүш процессинде материалдык обьекттер - буюмдук далилдерди табууда, фиксациялоодо жана изилдөөдө техникалык каражаттарды колдонууга жөндөмдүү (КК-4);</w:t>
      </w:r>
    </w:p>
    <w:p w:rsidR="003C7909" w:rsidRPr="009B4A68" w:rsidRDefault="003C7909" w:rsidP="00E71B8A">
      <w:pPr>
        <w:widowControl w:val="0"/>
        <w:autoSpaceDE w:val="0"/>
        <w:autoSpaceDN w:val="0"/>
        <w:adjustRightInd w:val="0"/>
        <w:ind w:firstLine="567"/>
        <w:jc w:val="both"/>
        <w:rPr>
          <w:sz w:val="20"/>
          <w:szCs w:val="20"/>
          <w:lang w:val="ky-KG"/>
        </w:rPr>
      </w:pPr>
      <w:r w:rsidRPr="009B4A68">
        <w:rPr>
          <w:sz w:val="20"/>
          <w:szCs w:val="20"/>
          <w:lang w:val="ky-KG"/>
        </w:rPr>
        <w:tab/>
        <w:t>- алган билимин материалдык жана процесс</w:t>
      </w:r>
      <w:r w:rsidR="0056010C">
        <w:rPr>
          <w:sz w:val="20"/>
          <w:szCs w:val="20"/>
          <w:lang w:val="ky-KG"/>
        </w:rPr>
        <w:t>тик</w:t>
      </w:r>
      <w:r w:rsidRPr="009B4A68">
        <w:rPr>
          <w:sz w:val="20"/>
          <w:szCs w:val="20"/>
          <w:lang w:val="ky-KG"/>
        </w:rPr>
        <w:t xml:space="preserve"> укук жаатында колдонууга жөндөмдүү (КК-5).</w:t>
      </w:r>
    </w:p>
    <w:p w:rsidR="003C7909" w:rsidRPr="009B4A68" w:rsidRDefault="003C7909" w:rsidP="00E71B8A">
      <w:pPr>
        <w:ind w:firstLine="708"/>
        <w:jc w:val="both"/>
        <w:rPr>
          <w:sz w:val="20"/>
          <w:szCs w:val="20"/>
          <w:lang w:val="ky-KG"/>
        </w:rPr>
      </w:pPr>
      <w:r w:rsidRPr="009B4A68">
        <w:rPr>
          <w:i/>
          <w:sz w:val="20"/>
          <w:szCs w:val="20"/>
          <w:lang w:val="ky-KG"/>
        </w:rPr>
        <w:t>Техника - криминалистикалык ишмердүүлүктө:</w:t>
      </w:r>
      <w:r w:rsidRPr="009B4A68">
        <w:rPr>
          <w:sz w:val="20"/>
          <w:szCs w:val="20"/>
          <w:lang w:val="ky-KG"/>
        </w:rPr>
        <w:t xml:space="preserve"> </w:t>
      </w:r>
    </w:p>
    <w:p w:rsidR="003C7909" w:rsidRPr="009B4A68" w:rsidRDefault="003C7909" w:rsidP="00E71B8A">
      <w:pPr>
        <w:ind w:firstLine="708"/>
        <w:jc w:val="both"/>
        <w:rPr>
          <w:sz w:val="20"/>
          <w:szCs w:val="20"/>
          <w:lang w:val="ky-KG"/>
        </w:rPr>
      </w:pPr>
      <w:r w:rsidRPr="009B4A68">
        <w:rPr>
          <w:sz w:val="20"/>
          <w:szCs w:val="20"/>
          <w:lang w:val="ky-KG"/>
        </w:rPr>
        <w:t>- окуя болгон жерди кароодо техника-криминалистик ыкмаларын жана табуу, белгилөө, алуу жана материалдык объекттерди - буюмдук далилдерди алгачкы изилдөө каражаттарын колдонууга жөмдөмдүү (КК-6);</w:t>
      </w:r>
    </w:p>
    <w:p w:rsidR="003C7909" w:rsidRPr="009B4A68" w:rsidRDefault="003C7909" w:rsidP="00B862E1">
      <w:pPr>
        <w:jc w:val="both"/>
        <w:rPr>
          <w:sz w:val="20"/>
          <w:szCs w:val="20"/>
          <w:lang w:val="ky-KG"/>
        </w:rPr>
      </w:pPr>
      <w:r w:rsidRPr="009B4A68">
        <w:rPr>
          <w:sz w:val="20"/>
          <w:szCs w:val="20"/>
          <w:lang w:val="ky-KG"/>
        </w:rPr>
        <w:tab/>
        <w:t>- тергөө амалдарында жана башка процесс</w:t>
      </w:r>
      <w:r w:rsidR="0056010C">
        <w:rPr>
          <w:sz w:val="20"/>
          <w:szCs w:val="20"/>
          <w:lang w:val="ky-KG"/>
        </w:rPr>
        <w:t>тик</w:t>
      </w:r>
      <w:r w:rsidRPr="009B4A68">
        <w:rPr>
          <w:sz w:val="20"/>
          <w:szCs w:val="20"/>
          <w:lang w:val="ky-KG"/>
        </w:rPr>
        <w:t xml:space="preserve"> иштерде, ошондой эле процесс</w:t>
      </w:r>
      <w:r w:rsidR="0056010C">
        <w:rPr>
          <w:sz w:val="20"/>
          <w:szCs w:val="20"/>
          <w:lang w:val="ky-KG"/>
        </w:rPr>
        <w:t>тик</w:t>
      </w:r>
      <w:r w:rsidRPr="009B4A68">
        <w:rPr>
          <w:sz w:val="20"/>
          <w:szCs w:val="20"/>
          <w:lang w:val="ky-KG"/>
        </w:rPr>
        <w:t xml:space="preserve"> эмес иштерде адис катары катышууга жөндөмдүү (ПК-7);</w:t>
      </w:r>
    </w:p>
    <w:p w:rsidR="003C7909" w:rsidRPr="009B4A68" w:rsidRDefault="003C7909" w:rsidP="000759F2">
      <w:pPr>
        <w:widowControl w:val="0"/>
        <w:autoSpaceDE w:val="0"/>
        <w:autoSpaceDN w:val="0"/>
        <w:adjustRightInd w:val="0"/>
        <w:ind w:firstLine="708"/>
        <w:jc w:val="both"/>
        <w:rPr>
          <w:i/>
          <w:sz w:val="20"/>
          <w:szCs w:val="20"/>
          <w:lang w:val="ky-KG"/>
        </w:rPr>
      </w:pPr>
      <w:r w:rsidRPr="009B4A68">
        <w:rPr>
          <w:i/>
          <w:sz w:val="20"/>
          <w:szCs w:val="20"/>
          <w:lang w:val="ky-KG"/>
        </w:rPr>
        <w:t>маалымат иштеринде:</w:t>
      </w:r>
    </w:p>
    <w:p w:rsidR="003C7909" w:rsidRPr="009B4A68" w:rsidRDefault="003C7909" w:rsidP="00902A20">
      <w:pPr>
        <w:jc w:val="both"/>
        <w:rPr>
          <w:sz w:val="20"/>
          <w:szCs w:val="20"/>
          <w:lang w:val="ky-KG"/>
        </w:rPr>
      </w:pPr>
      <w:r w:rsidRPr="009B4A68">
        <w:rPr>
          <w:sz w:val="20"/>
          <w:szCs w:val="20"/>
          <w:lang w:val="ky-KG"/>
        </w:rPr>
        <w:tab/>
        <w:t>- эксперт-криминалисттик эсеп жүргүзүүгө, эксперттик ишмердүүлүктүн ар кандай түрлөрүн камсыздандырууга багытталган сурамжылоо-маалыматтык жана маалыматтык-издөө системасын уюштурууга  катышууга жөндөмдүү (КК-8);</w:t>
      </w:r>
    </w:p>
    <w:p w:rsidR="003C7909" w:rsidRPr="009B4A68" w:rsidRDefault="003C7909" w:rsidP="000B289D">
      <w:pPr>
        <w:ind w:firstLine="708"/>
        <w:jc w:val="both"/>
        <w:rPr>
          <w:sz w:val="20"/>
          <w:szCs w:val="20"/>
          <w:lang w:val="ky-KG"/>
        </w:rPr>
      </w:pPr>
      <w:r w:rsidRPr="009B4A68">
        <w:rPr>
          <w:i/>
          <w:sz w:val="20"/>
          <w:szCs w:val="20"/>
          <w:lang w:val="ky-KG"/>
        </w:rPr>
        <w:t>уюштуруу-башкаруу ишмердүүлүгүндө:</w:t>
      </w:r>
      <w:r w:rsidRPr="009B4A68">
        <w:rPr>
          <w:sz w:val="20"/>
          <w:szCs w:val="20"/>
          <w:lang w:val="ky-KG"/>
        </w:rPr>
        <w:t xml:space="preserve"> </w:t>
      </w:r>
    </w:p>
    <w:p w:rsidR="003C7909" w:rsidRPr="009B4A68" w:rsidRDefault="003C7909" w:rsidP="000B289D">
      <w:pPr>
        <w:ind w:firstLine="708"/>
        <w:jc w:val="both"/>
        <w:rPr>
          <w:sz w:val="20"/>
          <w:szCs w:val="20"/>
          <w:lang w:val="ky-KG"/>
        </w:rPr>
      </w:pPr>
      <w:r w:rsidRPr="009B4A68">
        <w:rPr>
          <w:sz w:val="20"/>
          <w:szCs w:val="20"/>
          <w:lang w:val="ky-KG"/>
        </w:rPr>
        <w:t xml:space="preserve">- адистердин </w:t>
      </w:r>
      <w:r w:rsidR="0056010C">
        <w:rPr>
          <w:sz w:val="20"/>
          <w:szCs w:val="20"/>
          <w:lang w:val="ky-KG"/>
        </w:rPr>
        <w:t xml:space="preserve">топторунун </w:t>
      </w:r>
      <w:r w:rsidRPr="009B4A68">
        <w:rPr>
          <w:sz w:val="20"/>
          <w:szCs w:val="20"/>
          <w:lang w:val="ky-KG"/>
        </w:rPr>
        <w:t>жана эксперттердин комиссиясынын иштерин уюштурууга жөндөмдүү (КК-10);</w:t>
      </w:r>
    </w:p>
    <w:p w:rsidR="003C7909" w:rsidRPr="009B4A68" w:rsidRDefault="003C7909" w:rsidP="00902A20">
      <w:pPr>
        <w:jc w:val="both"/>
        <w:rPr>
          <w:sz w:val="20"/>
          <w:szCs w:val="20"/>
          <w:lang w:val="ky-KG"/>
        </w:rPr>
      </w:pPr>
      <w:r w:rsidRPr="009B4A68">
        <w:rPr>
          <w:sz w:val="20"/>
          <w:szCs w:val="20"/>
          <w:lang w:val="ky-KG"/>
        </w:rPr>
        <w:tab/>
        <w:t>- улуттук мыйзамдардын, ведомстволук укуктук актылардын, функционалдык милдеттердин жана иш кагаздарынын негиздеринин талаптарына ылайык кесиптик ишмердүүлүктү уюштурууга жөндөмдүү (КК-11);</w:t>
      </w:r>
    </w:p>
    <w:p w:rsidR="003C7909" w:rsidRPr="009B4A68" w:rsidRDefault="003C7909" w:rsidP="000B289D">
      <w:pPr>
        <w:widowControl w:val="0"/>
        <w:autoSpaceDE w:val="0"/>
        <w:autoSpaceDN w:val="0"/>
        <w:adjustRightInd w:val="0"/>
        <w:ind w:firstLine="567"/>
        <w:jc w:val="both"/>
        <w:rPr>
          <w:sz w:val="20"/>
          <w:szCs w:val="20"/>
          <w:lang w:val="ky-KG"/>
        </w:rPr>
      </w:pPr>
      <w:r w:rsidRPr="009B4A68">
        <w:rPr>
          <w:sz w:val="20"/>
          <w:szCs w:val="20"/>
          <w:lang w:val="ky-KG"/>
        </w:rPr>
        <w:tab/>
        <w:t>- кызматтык жамаатта коррупциянын болушуна салым кошкон себептерди жана шарттарды табууга жана четтетүүгө жөндөмдүү (КК-12);</w:t>
      </w:r>
    </w:p>
    <w:p w:rsidR="003C7909" w:rsidRPr="009B4A68" w:rsidRDefault="003C7909" w:rsidP="00902A20">
      <w:pPr>
        <w:jc w:val="both"/>
        <w:rPr>
          <w:sz w:val="20"/>
          <w:szCs w:val="20"/>
          <w:lang w:val="ky-KG"/>
        </w:rPr>
      </w:pPr>
      <w:r w:rsidRPr="009B4A68">
        <w:rPr>
          <w:sz w:val="20"/>
          <w:szCs w:val="20"/>
          <w:lang w:val="ky-KG"/>
        </w:rPr>
        <w:tab/>
        <w:t>- бекитилген форма боюнча пландарды жана отчетторду түзүүгө жөндөмдүү (КК-13);</w:t>
      </w:r>
    </w:p>
    <w:p w:rsidR="003C7909" w:rsidRPr="009B4A68" w:rsidRDefault="003C7909" w:rsidP="00902A20">
      <w:pPr>
        <w:jc w:val="both"/>
        <w:rPr>
          <w:sz w:val="20"/>
          <w:szCs w:val="20"/>
          <w:lang w:val="ky-KG"/>
        </w:rPr>
      </w:pPr>
      <w:r w:rsidRPr="009B4A68">
        <w:rPr>
          <w:sz w:val="20"/>
          <w:szCs w:val="20"/>
          <w:lang w:val="ky-KG"/>
        </w:rPr>
        <w:tab/>
        <w:t>- укук колдонуу практикасында илимий-техникалык ыкмалардын алдыңкы тажрыйбаларын көрсөтүүгө, жайылтууга жана колдонууга жөндөмдүү (КК-14);</w:t>
      </w:r>
    </w:p>
    <w:p w:rsidR="003C7909" w:rsidRPr="009B4A68" w:rsidRDefault="003C7909" w:rsidP="00902A20">
      <w:pPr>
        <w:jc w:val="both"/>
        <w:rPr>
          <w:sz w:val="20"/>
          <w:szCs w:val="20"/>
          <w:lang w:val="ky-KG"/>
        </w:rPr>
      </w:pPr>
      <w:r w:rsidRPr="009B4A68">
        <w:rPr>
          <w:sz w:val="20"/>
          <w:szCs w:val="20"/>
          <w:lang w:val="ky-KG"/>
        </w:rPr>
        <w:tab/>
        <w:t>- эксперттик практикада техникалык эксплуатация боюнча, техникалык каражаттарды текшерүү, колдонуу иш-чараларын уюштурууга жана ишке ашырууга жөндөмдүү (КК-15);</w:t>
      </w:r>
    </w:p>
    <w:p w:rsidR="003C7909" w:rsidRPr="009B4A68" w:rsidRDefault="003C7909" w:rsidP="00902A20">
      <w:pPr>
        <w:jc w:val="both"/>
        <w:rPr>
          <w:sz w:val="20"/>
          <w:szCs w:val="20"/>
          <w:lang w:val="ky-KG"/>
        </w:rPr>
      </w:pPr>
      <w:r w:rsidRPr="009B4A68">
        <w:rPr>
          <w:sz w:val="20"/>
          <w:szCs w:val="20"/>
          <w:lang w:val="ky-KG"/>
        </w:rPr>
        <w:tab/>
        <w:t>- өзгөчө шарттарда, өзгөчө кырдаалдарда  кесиптик маселелерди аткара билүү жана өзгөчө абалдын режим шарттарында, аскердик абалда биринчи медициналык жардам көрсөтүүгө жана кызматтык маселелерди чечүү процессинде өзүнүн жана жарандардын коопсуздугун камсыздандырууга жөндөмдүү (КК-16);</w:t>
      </w:r>
    </w:p>
    <w:p w:rsidR="003C7909" w:rsidRPr="009B4A68" w:rsidRDefault="003C7909" w:rsidP="005F1B55">
      <w:pPr>
        <w:ind w:firstLine="708"/>
        <w:jc w:val="both"/>
        <w:rPr>
          <w:i/>
          <w:sz w:val="20"/>
          <w:szCs w:val="20"/>
          <w:lang w:val="ky-KG"/>
        </w:rPr>
      </w:pPr>
      <w:r w:rsidRPr="009B4A68">
        <w:rPr>
          <w:i/>
          <w:sz w:val="20"/>
          <w:szCs w:val="20"/>
          <w:lang w:val="ky-KG"/>
        </w:rPr>
        <w:t xml:space="preserve">уюштуруу-усулдук ишмердүүлүктө: </w:t>
      </w:r>
    </w:p>
    <w:p w:rsidR="003C7909" w:rsidRPr="009B4A68" w:rsidRDefault="003C7909" w:rsidP="005F1B55">
      <w:pPr>
        <w:ind w:firstLine="708"/>
        <w:jc w:val="both"/>
        <w:rPr>
          <w:sz w:val="20"/>
          <w:szCs w:val="20"/>
          <w:lang w:val="ky-KG"/>
        </w:rPr>
      </w:pPr>
      <w:r w:rsidRPr="009B4A68">
        <w:rPr>
          <w:sz w:val="20"/>
          <w:szCs w:val="20"/>
          <w:lang w:val="ky-KG"/>
        </w:rPr>
        <w:t>- укук коргоо органдарынын кызматкерлерин буюмдук далилдерди табуу, көрсөтүү, аныктоо, издөө ыкмаларына үйрөтүүгө жана аларды укук бузууларды иликтөөдө жана ачууда колдонууга жөндөмдүү (КК-17);</w:t>
      </w:r>
    </w:p>
    <w:p w:rsidR="003C7909" w:rsidRPr="009B4A68" w:rsidRDefault="003C7909" w:rsidP="004A30C2">
      <w:pPr>
        <w:ind w:firstLine="708"/>
        <w:jc w:val="both"/>
        <w:rPr>
          <w:sz w:val="20"/>
          <w:szCs w:val="20"/>
          <w:lang w:val="ky-KG"/>
        </w:rPr>
      </w:pPr>
      <w:r w:rsidRPr="009B4A68">
        <w:rPr>
          <w:sz w:val="20"/>
          <w:szCs w:val="20"/>
          <w:lang w:val="ky-KG"/>
        </w:rPr>
        <w:t>- соттук экспертизаны  дайындоо жана жүргүзүү маселелери боюнча укук колдонуу ишмердүүлүгүнүн субъекттерин, ошондой эле изилденип жаткан укук бузуулардын далилдик шарттарын аныктоодо криминалисттик ыкмаларды жана каражаттарды колдонууга мүмкүн боло тургандыгы тууралуу кеңеш берүүгө жөндөмдүү (КК-18);</w:t>
      </w:r>
    </w:p>
    <w:p w:rsidR="003C7909" w:rsidRPr="009B4A68" w:rsidRDefault="003C7909" w:rsidP="005F1B55">
      <w:pPr>
        <w:ind w:firstLine="708"/>
        <w:jc w:val="both"/>
        <w:rPr>
          <w:sz w:val="20"/>
          <w:szCs w:val="20"/>
          <w:lang w:val="ky-KG"/>
        </w:rPr>
      </w:pPr>
      <w:r w:rsidRPr="009B4A68">
        <w:rPr>
          <w:i/>
          <w:sz w:val="20"/>
          <w:szCs w:val="20"/>
          <w:lang w:val="ky-KG"/>
        </w:rPr>
        <w:t xml:space="preserve">илимий-изилдөө ишмердүүлүгүндө: </w:t>
      </w:r>
    </w:p>
    <w:p w:rsidR="003C7909" w:rsidRPr="009B4A68" w:rsidRDefault="003C7909" w:rsidP="005F1B55">
      <w:pPr>
        <w:ind w:firstLine="708"/>
        <w:jc w:val="both"/>
        <w:rPr>
          <w:sz w:val="20"/>
          <w:szCs w:val="20"/>
          <w:lang w:val="ky-KG"/>
        </w:rPr>
      </w:pPr>
      <w:r w:rsidRPr="009B4A68">
        <w:rPr>
          <w:sz w:val="20"/>
          <w:szCs w:val="20"/>
          <w:lang w:val="ky-KG"/>
        </w:rPr>
        <w:t>- сот-эксперттик практиканы, илимий маалыматты,  изилдөөнүн тематикасы боюнча ата мекендик жана чет элдик тажрыйбаны анализдөөгө жөндөмдүү (КК-19);</w:t>
      </w:r>
    </w:p>
    <w:p w:rsidR="003C7909" w:rsidRPr="009B4A68" w:rsidRDefault="003C7909" w:rsidP="00902A20">
      <w:pPr>
        <w:jc w:val="both"/>
        <w:rPr>
          <w:sz w:val="20"/>
          <w:szCs w:val="20"/>
          <w:lang w:val="ky-KG"/>
        </w:rPr>
      </w:pPr>
      <w:r w:rsidRPr="009B4A68">
        <w:rPr>
          <w:sz w:val="20"/>
          <w:szCs w:val="20"/>
          <w:lang w:val="ky-KG"/>
        </w:rPr>
        <w:tab/>
        <w:t>- прикладдык илимий изилдөө жүргүзүү ыкмасын колдонууга жөндөмдүү, анализ жана алардын жыйынтыктарын анализдөөгө жана кайра иштеп чыгууга жөндөмдүү (КК-20);</w:t>
      </w:r>
    </w:p>
    <w:p w:rsidR="003C7909" w:rsidRPr="009B4A68" w:rsidRDefault="003C7909" w:rsidP="00902A20">
      <w:pPr>
        <w:jc w:val="both"/>
        <w:rPr>
          <w:sz w:val="20"/>
          <w:szCs w:val="20"/>
          <w:lang w:val="ky-KG"/>
        </w:rPr>
      </w:pPr>
      <w:r w:rsidRPr="009B4A68">
        <w:rPr>
          <w:sz w:val="20"/>
          <w:szCs w:val="20"/>
          <w:lang w:val="ky-KG"/>
        </w:rPr>
        <w:tab/>
        <w:t>- изилдөөнүн темасы боюнча корутунду чыгарууга, жалпылоого, аткарылган изилдөөнүн жыйынтыктары боюнча отчетторду, публикацияларды даярдоого жөндөмдүү (КК-21);</w:t>
      </w:r>
    </w:p>
    <w:p w:rsidR="003C7909" w:rsidRPr="009B4A68" w:rsidRDefault="003C7909" w:rsidP="00932680">
      <w:pPr>
        <w:ind w:firstLine="708"/>
        <w:jc w:val="both"/>
        <w:rPr>
          <w:i/>
          <w:sz w:val="20"/>
          <w:szCs w:val="20"/>
          <w:lang w:val="ky-KG"/>
        </w:rPr>
      </w:pPr>
      <w:r w:rsidRPr="009B4A68">
        <w:rPr>
          <w:i/>
          <w:sz w:val="20"/>
          <w:szCs w:val="20"/>
          <w:lang w:val="ky-KG"/>
        </w:rPr>
        <w:t>алдын- алуу ишмердүүлүгүндө:</w:t>
      </w:r>
    </w:p>
    <w:p w:rsidR="003C7909" w:rsidRPr="009B4A68" w:rsidRDefault="003C7909" w:rsidP="00932680">
      <w:pPr>
        <w:ind w:firstLine="708"/>
        <w:jc w:val="both"/>
        <w:rPr>
          <w:sz w:val="20"/>
          <w:szCs w:val="20"/>
          <w:lang w:val="ky-KG"/>
        </w:rPr>
      </w:pPr>
      <w:r w:rsidRPr="009B4A68">
        <w:rPr>
          <w:sz w:val="20"/>
          <w:szCs w:val="20"/>
          <w:lang w:val="ky-KG"/>
        </w:rPr>
        <w:t>- укук бузууларга жол берүү себептерин жана шартарын эксперттик практиканын  анализинин жана жалпылаштыруусунун негизинде көрсөтүүгө, аларды четтетүүгө багытталган сунуштарды иштеп чыгууга жөндөмдүү (КК-22);</w:t>
      </w:r>
    </w:p>
    <w:p w:rsidR="003C7909" w:rsidRPr="009B4A68" w:rsidRDefault="003C7909" w:rsidP="00902A20">
      <w:pPr>
        <w:jc w:val="both"/>
        <w:rPr>
          <w:sz w:val="20"/>
          <w:szCs w:val="20"/>
          <w:lang w:val="ky-KG"/>
        </w:rPr>
      </w:pPr>
    </w:p>
    <w:p w:rsidR="003C7909" w:rsidRPr="009B4A68" w:rsidRDefault="003C7909" w:rsidP="00807F6C">
      <w:pPr>
        <w:ind w:firstLine="708"/>
        <w:jc w:val="both"/>
        <w:rPr>
          <w:sz w:val="20"/>
          <w:szCs w:val="20"/>
          <w:lang w:val="ky-KG"/>
        </w:rPr>
      </w:pPr>
      <w:r w:rsidRPr="009B4A68">
        <w:rPr>
          <w:i/>
          <w:sz w:val="20"/>
          <w:szCs w:val="20"/>
          <w:lang w:val="ky-KG"/>
        </w:rPr>
        <w:t>№1 Адистешүү. ”Криминалисттик экспертизалар”.</w:t>
      </w:r>
      <w:r w:rsidRPr="009B4A68">
        <w:rPr>
          <w:sz w:val="20"/>
          <w:szCs w:val="20"/>
          <w:lang w:val="ky-KG"/>
        </w:rPr>
        <w:t xml:space="preserve"> Адистешүүгө ылайык бүтүрүүчү ээ боло турган кесиптик-атайын компетенциялар (КАК) жож тарабынан аныкталат.</w:t>
      </w:r>
    </w:p>
    <w:p w:rsidR="003C7909" w:rsidRPr="009B4A68" w:rsidRDefault="003C7909" w:rsidP="000D7FAD">
      <w:pPr>
        <w:ind w:firstLine="708"/>
        <w:jc w:val="both"/>
        <w:rPr>
          <w:sz w:val="20"/>
          <w:szCs w:val="20"/>
          <w:lang w:val="ky-KG"/>
        </w:rPr>
      </w:pPr>
      <w:r w:rsidRPr="009B4A68">
        <w:rPr>
          <w:i/>
          <w:sz w:val="20"/>
          <w:szCs w:val="20"/>
          <w:lang w:val="ky-KG"/>
        </w:rPr>
        <w:t>№2 Адистешүү. “Инженердик-техникалык экспертизалар”.</w:t>
      </w:r>
      <w:r w:rsidRPr="009B4A68">
        <w:rPr>
          <w:sz w:val="20"/>
          <w:szCs w:val="20"/>
          <w:lang w:val="ky-KG"/>
        </w:rPr>
        <w:t xml:space="preserve"> Кесиптик ишмердүүлүктө инженердик-техникалык экспертизанын жана изилдөөнүн ыкмаларын колдонууга жөндөмдүү(КАК-2.1);</w:t>
      </w:r>
    </w:p>
    <w:p w:rsidR="003C7909" w:rsidRPr="009B4A68" w:rsidRDefault="003C7909" w:rsidP="00310832">
      <w:pPr>
        <w:jc w:val="both"/>
        <w:rPr>
          <w:sz w:val="20"/>
          <w:szCs w:val="20"/>
          <w:lang w:val="ky-KG"/>
        </w:rPr>
      </w:pPr>
      <w:r w:rsidRPr="009B4A68">
        <w:rPr>
          <w:sz w:val="20"/>
          <w:szCs w:val="20"/>
          <w:lang w:val="ky-KG"/>
        </w:rPr>
        <w:tab/>
        <w:t xml:space="preserve">- процессуалдык жана процессуалдык эмес иш-аракеттерге катышууда жарандык, административдик, кылмыш сот өндүрүшүндө фактыларды (иштин жагдайын) көрсөтүү үчүн материалдык объекттерди алдын-ала табууда, фиксациялоодо, алууда инженердик-техникалык ыкмаларды колдонууга жөндөмдүү (КАК-2.2);  </w:t>
      </w:r>
    </w:p>
    <w:p w:rsidR="003C7909" w:rsidRPr="009B4A68" w:rsidRDefault="003C7909" w:rsidP="00902A20">
      <w:pPr>
        <w:ind w:firstLine="708"/>
        <w:jc w:val="both"/>
        <w:rPr>
          <w:sz w:val="20"/>
          <w:szCs w:val="20"/>
          <w:lang w:val="ky-KG"/>
        </w:rPr>
      </w:pPr>
      <w:r w:rsidRPr="009B4A68">
        <w:rPr>
          <w:sz w:val="20"/>
          <w:szCs w:val="20"/>
          <w:lang w:val="ky-KG"/>
        </w:rPr>
        <w:lastRenderedPageBreak/>
        <w:t>- инженердик-техникалык экспертизаларды дайындоо жана жүргүзүү маселелери жана сот өндүрүшүндө инженердик-техникалык билимдердин заманбап мүмкүнчүлүктөрү боюнча укук колдонуу ишмердүүлүгүнүн субъекттерине усулдук жардам көрсөтүүгө жөндөмдүү (КАК-2.3);</w:t>
      </w:r>
    </w:p>
    <w:p w:rsidR="003C7909" w:rsidRPr="009B4A68" w:rsidRDefault="003C7909" w:rsidP="00BE380D">
      <w:pPr>
        <w:ind w:firstLine="708"/>
        <w:jc w:val="both"/>
        <w:rPr>
          <w:i/>
          <w:sz w:val="20"/>
          <w:szCs w:val="20"/>
          <w:lang w:val="ky-KG"/>
        </w:rPr>
      </w:pPr>
      <w:r w:rsidRPr="009B4A68">
        <w:rPr>
          <w:i/>
          <w:sz w:val="20"/>
          <w:szCs w:val="20"/>
          <w:lang w:val="ky-KG"/>
        </w:rPr>
        <w:t>№3 Адистешүү.</w:t>
      </w:r>
      <w:r w:rsidRPr="009B4A68">
        <w:rPr>
          <w:sz w:val="20"/>
          <w:szCs w:val="20"/>
          <w:lang w:val="ky-KG"/>
        </w:rPr>
        <w:t xml:space="preserve"> </w:t>
      </w:r>
      <w:r w:rsidRPr="009B4A68">
        <w:rPr>
          <w:i/>
          <w:sz w:val="20"/>
          <w:szCs w:val="20"/>
          <w:lang w:val="ky-KG"/>
        </w:rPr>
        <w:t>“Буюмдардын жана материалдардын экспертизалары”:</w:t>
      </w:r>
    </w:p>
    <w:p w:rsidR="003C7909" w:rsidRPr="009B4A68" w:rsidRDefault="003C7909" w:rsidP="00BE380D">
      <w:pPr>
        <w:ind w:firstLine="708"/>
        <w:jc w:val="both"/>
        <w:rPr>
          <w:sz w:val="20"/>
          <w:szCs w:val="20"/>
          <w:lang w:val="ky-KG"/>
        </w:rPr>
      </w:pPr>
      <w:r w:rsidRPr="009B4A68">
        <w:rPr>
          <w:i/>
          <w:sz w:val="20"/>
          <w:szCs w:val="20"/>
          <w:lang w:val="ky-KG"/>
        </w:rPr>
        <w:t xml:space="preserve"> - </w:t>
      </w:r>
      <w:r w:rsidRPr="009B4A68">
        <w:rPr>
          <w:sz w:val="20"/>
          <w:szCs w:val="20"/>
          <w:lang w:val="ky-KG"/>
        </w:rPr>
        <w:t>буюмдарды жана материалдарды изилдөө жана экспертиза ыкмаларын колдонууга жөндөмдүү (КАК-3.1);</w:t>
      </w:r>
    </w:p>
    <w:p w:rsidR="003C7909" w:rsidRPr="009B4A68" w:rsidRDefault="003C7909" w:rsidP="00BD4B40">
      <w:pPr>
        <w:ind w:firstLine="708"/>
        <w:jc w:val="both"/>
        <w:rPr>
          <w:sz w:val="20"/>
          <w:szCs w:val="20"/>
          <w:lang w:val="ky-KG"/>
        </w:rPr>
      </w:pPr>
      <w:r w:rsidRPr="009B4A68">
        <w:rPr>
          <w:sz w:val="20"/>
          <w:szCs w:val="20"/>
          <w:lang w:val="ky-KG"/>
        </w:rPr>
        <w:t xml:space="preserve">- процессуалдык жана процессуалдык эмес иш-аракеттерге катышууда жарандык, административдик, кылмыш сот өндүрүшүндө фактыларды (иштин жагдайын) көрсөтүү максатында материалдык объекттерди алдын-ала табууда, фиксациялоодо, алууда атайын, физикалык, химиялык жана физика-химиялык ыкмаларды колдонууга жөндөмдүү (КАК-3.2); </w:t>
      </w:r>
    </w:p>
    <w:p w:rsidR="003C7909" w:rsidRPr="009B4A68" w:rsidRDefault="003C7909" w:rsidP="009C2E2C">
      <w:pPr>
        <w:widowControl w:val="0"/>
        <w:autoSpaceDE w:val="0"/>
        <w:autoSpaceDN w:val="0"/>
        <w:adjustRightInd w:val="0"/>
        <w:jc w:val="both"/>
        <w:rPr>
          <w:sz w:val="20"/>
          <w:szCs w:val="20"/>
          <w:lang w:val="ky-KG"/>
        </w:rPr>
      </w:pPr>
      <w:r w:rsidRPr="009B4A68">
        <w:rPr>
          <w:sz w:val="20"/>
          <w:szCs w:val="20"/>
          <w:lang w:val="ky-KG"/>
        </w:rPr>
        <w:tab/>
        <w:t xml:space="preserve">- буюмдарга жана материалдарга экспертизаларды дайындоо жана жүргүзүү маселелери боюнча, ошондой эле далилдөө жана иликтөө маалыматтарын алуу үчүн заманбап илимдин мүмкүнчүлүктөрүн укук колдонуу ишмердүүлүгүнүн субъекттерине усулдук жардам көрсөтүүгө жөндөмдүү (КАК-3.3); </w:t>
      </w:r>
    </w:p>
    <w:p w:rsidR="003C7909" w:rsidRPr="009B4A68" w:rsidRDefault="003C7909" w:rsidP="00296F2E">
      <w:pPr>
        <w:ind w:firstLine="708"/>
        <w:jc w:val="both"/>
        <w:rPr>
          <w:sz w:val="20"/>
          <w:szCs w:val="20"/>
          <w:lang w:val="ky-KG"/>
        </w:rPr>
      </w:pPr>
      <w:r w:rsidRPr="009B4A68">
        <w:rPr>
          <w:i/>
          <w:sz w:val="20"/>
          <w:szCs w:val="20"/>
          <w:lang w:val="ky-KG"/>
        </w:rPr>
        <w:t>№4 Адистешүү. ”Экономикалык экспертизалар”:</w:t>
      </w:r>
      <w:r w:rsidRPr="009B4A68">
        <w:rPr>
          <w:sz w:val="20"/>
          <w:szCs w:val="20"/>
          <w:lang w:val="ky-KG"/>
        </w:rPr>
        <w:t xml:space="preserve"> </w:t>
      </w:r>
    </w:p>
    <w:p w:rsidR="003C7909" w:rsidRPr="009B4A68" w:rsidRDefault="003C7909" w:rsidP="00296F2E">
      <w:pPr>
        <w:ind w:firstLine="708"/>
        <w:jc w:val="both"/>
        <w:rPr>
          <w:sz w:val="20"/>
          <w:szCs w:val="20"/>
          <w:lang w:val="ky-KG"/>
        </w:rPr>
      </w:pPr>
      <w:r w:rsidRPr="009B4A68">
        <w:rPr>
          <w:sz w:val="20"/>
          <w:szCs w:val="20"/>
          <w:lang w:val="ky-KG"/>
        </w:rPr>
        <w:t>- кесиптик ишмердүүлүктө экономикалык  экспертизанын жана изилдөөнүн ыкмаларын колдонууга жөндөмдүү (КАК-4.1);</w:t>
      </w:r>
    </w:p>
    <w:p w:rsidR="003C7909" w:rsidRPr="009B4A68" w:rsidRDefault="003C7909" w:rsidP="00902A20">
      <w:pPr>
        <w:jc w:val="both"/>
        <w:rPr>
          <w:sz w:val="20"/>
          <w:szCs w:val="20"/>
          <w:lang w:val="ky-KG"/>
        </w:rPr>
      </w:pPr>
      <w:r w:rsidRPr="009B4A68">
        <w:rPr>
          <w:sz w:val="20"/>
          <w:szCs w:val="20"/>
          <w:lang w:val="ky-KG"/>
        </w:rPr>
        <w:tab/>
        <w:t xml:space="preserve">- процессуалдык жана процессуалдык эмес иш-аракеттерге катышууда жарандык, административдик, кылмыш сот өндүрүшүндө фактыларды (иштин жагдайын) көрсөтүү максатында объекттерди (материалдык жана акча каражаттарынын кыймылы жана алар жөнүндө маалыматтары бар чарбалык операцияларды камтыган алгачкы жана отчеттук документтерди) алдын-ала табууда, фиксациялоодо, алууда сот-экономикалык ыкмаларды колдонууга жөндөмдүү (КАК-4.2); </w:t>
      </w:r>
    </w:p>
    <w:p w:rsidR="003C7909" w:rsidRPr="009B4A68" w:rsidRDefault="003C7909" w:rsidP="00902A20">
      <w:pPr>
        <w:jc w:val="both"/>
        <w:rPr>
          <w:sz w:val="20"/>
          <w:szCs w:val="20"/>
          <w:lang w:val="ky-KG"/>
        </w:rPr>
      </w:pPr>
      <w:r w:rsidRPr="009B4A68">
        <w:rPr>
          <w:sz w:val="20"/>
          <w:szCs w:val="20"/>
          <w:lang w:val="ky-KG"/>
        </w:rPr>
        <w:tab/>
        <w:t>- экономикалык экспертизаларды дайындоо жана жүргүзүү маселелерин жана сот өндүрүшүндөгү экономикалык билимдин заманбап мүмкүнчүлүктөрү боюнча укук колдонуу субъекттерине методикалык жардам көрсөтүүгө жөндөмдүү (КАК-4.3);</w:t>
      </w:r>
    </w:p>
    <w:p w:rsidR="003C7909" w:rsidRPr="009B4A68" w:rsidRDefault="003C7909" w:rsidP="00376495">
      <w:pPr>
        <w:ind w:firstLine="708"/>
        <w:jc w:val="both"/>
        <w:rPr>
          <w:i/>
          <w:sz w:val="20"/>
          <w:szCs w:val="20"/>
          <w:lang w:val="ky-KG"/>
        </w:rPr>
      </w:pPr>
      <w:r w:rsidRPr="009B4A68">
        <w:rPr>
          <w:i/>
          <w:sz w:val="20"/>
          <w:szCs w:val="20"/>
          <w:lang w:val="ky-KG"/>
        </w:rPr>
        <w:t xml:space="preserve">№5 Адистешүү. </w:t>
      </w:r>
      <w:r w:rsidRPr="009B4A68">
        <w:rPr>
          <w:sz w:val="20"/>
          <w:szCs w:val="20"/>
          <w:lang w:val="ky-KG"/>
        </w:rPr>
        <w:t>“</w:t>
      </w:r>
      <w:r w:rsidRPr="009B4A68">
        <w:rPr>
          <w:i/>
          <w:sz w:val="20"/>
          <w:szCs w:val="20"/>
          <w:lang w:val="ky-KG"/>
        </w:rPr>
        <w:t xml:space="preserve">Кепти экспертизалоо”: </w:t>
      </w:r>
    </w:p>
    <w:p w:rsidR="003C7909" w:rsidRPr="009B4A68" w:rsidRDefault="003C7909" w:rsidP="00376495">
      <w:pPr>
        <w:ind w:firstLine="708"/>
        <w:jc w:val="both"/>
        <w:rPr>
          <w:sz w:val="20"/>
          <w:szCs w:val="20"/>
          <w:lang w:val="ky-KG"/>
        </w:rPr>
      </w:pPr>
      <w:r w:rsidRPr="009B4A68">
        <w:rPr>
          <w:sz w:val="20"/>
          <w:szCs w:val="20"/>
          <w:lang w:val="ky-KG"/>
        </w:rPr>
        <w:t>- кесиптик ишмердүүлүктө каалагандай формадагы жазылган материалдык алып жүрүүчүлөргө (кол жазма, машинада жазма, электрондук, тыбыш чыгаруучу) кепти изилдөө жана экспертизалоо ыкмаларын колдонууга жөндөмдүү (КАК-5.1);</w:t>
      </w:r>
    </w:p>
    <w:p w:rsidR="003C7909" w:rsidRPr="009B4A68" w:rsidRDefault="003C7909" w:rsidP="00204967">
      <w:pPr>
        <w:widowControl w:val="0"/>
        <w:autoSpaceDE w:val="0"/>
        <w:autoSpaceDN w:val="0"/>
        <w:adjustRightInd w:val="0"/>
        <w:ind w:firstLine="708"/>
        <w:jc w:val="both"/>
        <w:rPr>
          <w:sz w:val="20"/>
          <w:szCs w:val="20"/>
          <w:lang w:val="ky-KG"/>
        </w:rPr>
      </w:pPr>
      <w:r w:rsidRPr="009B4A68">
        <w:rPr>
          <w:sz w:val="20"/>
          <w:szCs w:val="20"/>
          <w:lang w:val="ky-KG"/>
        </w:rPr>
        <w:t xml:space="preserve">- процессуалдык жана процессуалдык эмес иш-аракеттерге катышууда жарандык, административдик, кылмыш сот өндүрүшүндө фактыларды (иштин жагдайын) көрсөтүү максатында кептик чыгарма объекттерин алдын-ала табууда, фиксациялоодо, алууда кеп экспертизасы ыкмаларын жана каражаттарын колдонууга жөндөмдүү (КАК-5.2); </w:t>
      </w:r>
    </w:p>
    <w:p w:rsidR="003C7909" w:rsidRPr="009B4A68" w:rsidRDefault="003C7909" w:rsidP="00376495">
      <w:pPr>
        <w:widowControl w:val="0"/>
        <w:autoSpaceDE w:val="0"/>
        <w:autoSpaceDN w:val="0"/>
        <w:adjustRightInd w:val="0"/>
        <w:ind w:firstLine="567"/>
        <w:jc w:val="both"/>
        <w:rPr>
          <w:sz w:val="20"/>
          <w:szCs w:val="20"/>
          <w:lang w:val="ky-KG"/>
        </w:rPr>
      </w:pPr>
      <w:r w:rsidRPr="009B4A68">
        <w:rPr>
          <w:sz w:val="20"/>
          <w:szCs w:val="20"/>
          <w:lang w:val="ky-KG"/>
        </w:rPr>
        <w:tab/>
        <w:t xml:space="preserve">- сот өндүрүшү чөйрөсүндө документ, буюмдук далил, жана башка иш материалы катары тартылган кеп чыгармаларын заманбап изилдөө мүмкүнчүлүктөрү боюнча кеп экспертизасын дайындоо жана жүргүзүү маселелери боюнча укук колдонуу ишмердүүлүгүнүн субъекттерине методикалык жардам көрсөтүүгө жөндөмдүү (КАК-5.3).  </w:t>
      </w:r>
    </w:p>
    <w:p w:rsidR="003C7909" w:rsidRPr="009B4A68" w:rsidRDefault="003C7909" w:rsidP="00902A20">
      <w:pPr>
        <w:jc w:val="both"/>
        <w:rPr>
          <w:sz w:val="20"/>
          <w:szCs w:val="20"/>
          <w:lang w:val="ky-KG"/>
        </w:rPr>
      </w:pPr>
    </w:p>
    <w:p w:rsidR="003C7909" w:rsidRPr="009B4A68" w:rsidRDefault="003C7909" w:rsidP="00080794">
      <w:pPr>
        <w:ind w:firstLine="567"/>
        <w:jc w:val="both"/>
        <w:rPr>
          <w:sz w:val="20"/>
          <w:szCs w:val="20"/>
          <w:lang w:val="ky-KG"/>
        </w:rPr>
      </w:pPr>
      <w:r w:rsidRPr="009B4A68">
        <w:rPr>
          <w:sz w:val="20"/>
          <w:szCs w:val="20"/>
          <w:lang w:val="ky-KG"/>
        </w:rPr>
        <w:t>5.2. Адистик боюнча НББПнын структурасына талаптар.</w:t>
      </w:r>
    </w:p>
    <w:p w:rsidR="003C7909" w:rsidRPr="009B4A68" w:rsidRDefault="003C7909" w:rsidP="00080794">
      <w:pPr>
        <w:ind w:firstLine="567"/>
        <w:jc w:val="both"/>
        <w:rPr>
          <w:sz w:val="20"/>
          <w:szCs w:val="20"/>
          <w:lang w:val="ky-KG"/>
        </w:rPr>
      </w:pPr>
      <w:r w:rsidRPr="009B4A68">
        <w:rPr>
          <w:sz w:val="20"/>
          <w:szCs w:val="20"/>
          <w:lang w:val="ky-KG"/>
        </w:rPr>
        <w:t>Адистик боюнча НББП төмөнкү окуу циклдерин окутат (таблица):</w:t>
      </w:r>
    </w:p>
    <w:p w:rsidR="003C7909" w:rsidRPr="009B4A68" w:rsidRDefault="003C7909" w:rsidP="00080794">
      <w:pPr>
        <w:ind w:firstLine="567"/>
        <w:jc w:val="both"/>
        <w:rPr>
          <w:sz w:val="20"/>
          <w:szCs w:val="20"/>
          <w:lang w:val="ky-KG"/>
        </w:rPr>
      </w:pPr>
      <w:r w:rsidRPr="009B4A68">
        <w:rPr>
          <w:sz w:val="20"/>
          <w:szCs w:val="20"/>
          <w:lang w:val="ky-KG"/>
        </w:rPr>
        <w:t>С.1 - гуманитардык, социалдык жана экономикалык цикл;</w:t>
      </w:r>
    </w:p>
    <w:p w:rsidR="003C7909" w:rsidRPr="009B4A68" w:rsidRDefault="003C7909" w:rsidP="00080794">
      <w:pPr>
        <w:ind w:firstLine="567"/>
        <w:jc w:val="both"/>
        <w:rPr>
          <w:sz w:val="20"/>
          <w:szCs w:val="20"/>
          <w:lang w:val="ky-KG"/>
        </w:rPr>
      </w:pPr>
      <w:r w:rsidRPr="009B4A68">
        <w:rPr>
          <w:sz w:val="20"/>
          <w:szCs w:val="20"/>
          <w:lang w:val="ky-KG"/>
        </w:rPr>
        <w:t>С.2 - математикалык жана табигый илимий цикл;</w:t>
      </w:r>
    </w:p>
    <w:p w:rsidR="003C7909" w:rsidRPr="009B4A68" w:rsidRDefault="003C7909" w:rsidP="00080794">
      <w:pPr>
        <w:ind w:firstLine="567"/>
        <w:jc w:val="both"/>
        <w:rPr>
          <w:sz w:val="20"/>
          <w:szCs w:val="20"/>
          <w:lang w:val="ky-KG"/>
        </w:rPr>
      </w:pPr>
      <w:r w:rsidRPr="009B4A68">
        <w:rPr>
          <w:sz w:val="20"/>
          <w:szCs w:val="20"/>
          <w:lang w:val="ky-KG"/>
        </w:rPr>
        <w:t>С.3 -кесиптик цикл жана бөлүмдөр;</w:t>
      </w:r>
    </w:p>
    <w:p w:rsidR="003C7909" w:rsidRPr="009B4A68" w:rsidRDefault="003C7909" w:rsidP="00080794">
      <w:pPr>
        <w:ind w:firstLine="567"/>
        <w:jc w:val="both"/>
        <w:rPr>
          <w:sz w:val="20"/>
          <w:szCs w:val="20"/>
          <w:lang w:val="ky-KG"/>
        </w:rPr>
      </w:pPr>
      <w:r w:rsidRPr="009B4A68">
        <w:rPr>
          <w:sz w:val="20"/>
          <w:szCs w:val="20"/>
          <w:lang w:val="ky-KG"/>
        </w:rPr>
        <w:t>С.4 – дене тарбия;</w:t>
      </w:r>
    </w:p>
    <w:p w:rsidR="003C7909" w:rsidRPr="009B4A68" w:rsidRDefault="003C7909" w:rsidP="00080794">
      <w:pPr>
        <w:ind w:firstLine="567"/>
        <w:jc w:val="both"/>
        <w:rPr>
          <w:sz w:val="20"/>
          <w:szCs w:val="20"/>
        </w:rPr>
      </w:pPr>
      <w:r w:rsidRPr="009B4A68">
        <w:rPr>
          <w:sz w:val="20"/>
          <w:szCs w:val="20"/>
          <w:lang w:val="ky-KG"/>
        </w:rPr>
        <w:t>С.5 – практика жана(же) илимий-изилдөө иши</w:t>
      </w:r>
    </w:p>
    <w:p w:rsidR="003C7909" w:rsidRDefault="003C7909"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Default="000458AB" w:rsidP="007F762C">
      <w:pPr>
        <w:widowControl w:val="0"/>
        <w:autoSpaceDE w:val="0"/>
        <w:autoSpaceDN w:val="0"/>
        <w:adjustRightInd w:val="0"/>
        <w:ind w:firstLine="567"/>
        <w:rPr>
          <w:sz w:val="20"/>
          <w:szCs w:val="20"/>
        </w:rPr>
      </w:pPr>
    </w:p>
    <w:p w:rsidR="000458AB" w:rsidRPr="009B4A68" w:rsidRDefault="000458AB" w:rsidP="007F762C">
      <w:pPr>
        <w:widowControl w:val="0"/>
        <w:autoSpaceDE w:val="0"/>
        <w:autoSpaceDN w:val="0"/>
        <w:adjustRightInd w:val="0"/>
        <w:ind w:firstLine="567"/>
        <w:rPr>
          <w:sz w:val="20"/>
          <w:szCs w:val="20"/>
        </w:rPr>
      </w:pPr>
    </w:p>
    <w:p w:rsidR="003C7909" w:rsidRPr="009B4A68" w:rsidRDefault="003C7909" w:rsidP="00514728">
      <w:pPr>
        <w:widowControl w:val="0"/>
        <w:autoSpaceDE w:val="0"/>
        <w:autoSpaceDN w:val="0"/>
        <w:adjustRightInd w:val="0"/>
        <w:jc w:val="center"/>
        <w:rPr>
          <w:b/>
          <w:sz w:val="20"/>
          <w:szCs w:val="20"/>
          <w:lang w:val="ky-KG"/>
        </w:rPr>
      </w:pPr>
      <w:r w:rsidRPr="009B4A68">
        <w:rPr>
          <w:b/>
          <w:sz w:val="20"/>
          <w:szCs w:val="20"/>
          <w:lang w:val="ky-KG"/>
        </w:rPr>
        <w:lastRenderedPageBreak/>
        <w:t>Адистик боюнча НББП</w:t>
      </w:r>
      <w:proofErr w:type="spellStart"/>
      <w:r w:rsidRPr="009B4A68">
        <w:rPr>
          <w:b/>
          <w:sz w:val="20"/>
          <w:szCs w:val="20"/>
        </w:rPr>
        <w:t>нын</w:t>
      </w:r>
      <w:proofErr w:type="spellEnd"/>
      <w:r w:rsidRPr="009B4A68">
        <w:rPr>
          <w:b/>
          <w:sz w:val="20"/>
          <w:szCs w:val="20"/>
        </w:rPr>
        <w:t xml:space="preserve"> таблица-</w:t>
      </w:r>
      <w:proofErr w:type="spellStart"/>
      <w:r w:rsidRPr="009B4A68">
        <w:rPr>
          <w:b/>
          <w:sz w:val="20"/>
          <w:szCs w:val="20"/>
        </w:rPr>
        <w:t>структурасы</w:t>
      </w:r>
      <w:proofErr w:type="spellEnd"/>
    </w:p>
    <w:p w:rsidR="003C7909" w:rsidRPr="009B4A68" w:rsidRDefault="003C7909" w:rsidP="00514728">
      <w:pPr>
        <w:widowControl w:val="0"/>
        <w:autoSpaceDE w:val="0"/>
        <w:autoSpaceDN w:val="0"/>
        <w:adjustRightInd w:val="0"/>
        <w:jc w:val="center"/>
        <w:rPr>
          <w:b/>
          <w:sz w:val="20"/>
          <w:szCs w:val="20"/>
          <w:lang w:val="ky-KG"/>
        </w:rPr>
      </w:pPr>
    </w:p>
    <w:tbl>
      <w:tblPr>
        <w:tblW w:w="10606" w:type="dxa"/>
        <w:tblInd w:w="-9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67"/>
        <w:gridCol w:w="4508"/>
        <w:gridCol w:w="1446"/>
        <w:gridCol w:w="2410"/>
        <w:gridCol w:w="1275"/>
      </w:tblGrid>
      <w:tr w:rsidR="003C7909" w:rsidRPr="009B4A68" w:rsidTr="00437740">
        <w:trPr>
          <w:trHeight w:val="1320"/>
        </w:trPr>
        <w:tc>
          <w:tcPr>
            <w:tcW w:w="967" w:type="dxa"/>
            <w:tcBorders>
              <w:bottom w:val="single" w:sz="4" w:space="0" w:color="auto"/>
            </w:tcBorders>
          </w:tcPr>
          <w:p w:rsidR="003C7909" w:rsidRPr="009B4A68" w:rsidRDefault="003C7909" w:rsidP="00514728">
            <w:pPr>
              <w:tabs>
                <w:tab w:val="center" w:pos="4677"/>
                <w:tab w:val="right" w:pos="9355"/>
              </w:tabs>
              <w:jc w:val="center"/>
              <w:rPr>
                <w:b/>
                <w:sz w:val="20"/>
                <w:szCs w:val="20"/>
              </w:rPr>
            </w:pPr>
            <w:r w:rsidRPr="009B4A68">
              <w:rPr>
                <w:b/>
                <w:sz w:val="20"/>
                <w:szCs w:val="20"/>
                <w:lang w:val="ky-KG"/>
              </w:rPr>
              <w:t>НББП ДЦнын коду</w:t>
            </w:r>
          </w:p>
        </w:tc>
        <w:tc>
          <w:tcPr>
            <w:tcW w:w="4508" w:type="dxa"/>
            <w:tcBorders>
              <w:bottom w:val="single" w:sz="4" w:space="0" w:color="auto"/>
            </w:tcBorders>
          </w:tcPr>
          <w:p w:rsidR="003C7909" w:rsidRPr="009B4A68" w:rsidRDefault="003C7909" w:rsidP="00514728">
            <w:pPr>
              <w:pStyle w:val="a7"/>
              <w:spacing w:after="0" w:line="240" w:lineRule="auto"/>
              <w:ind w:left="-108"/>
              <w:jc w:val="center"/>
              <w:rPr>
                <w:rFonts w:ascii="Times New Roman" w:hAnsi="Times New Roman"/>
                <w:b/>
                <w:sz w:val="20"/>
                <w:szCs w:val="20"/>
                <w:lang w:val="ky-KG"/>
              </w:rPr>
            </w:pPr>
            <w:proofErr w:type="spellStart"/>
            <w:r w:rsidRPr="009B4A68">
              <w:rPr>
                <w:rFonts w:ascii="Times New Roman" w:hAnsi="Times New Roman"/>
                <w:b/>
                <w:sz w:val="20"/>
                <w:szCs w:val="20"/>
              </w:rPr>
              <w:t>Окуу</w:t>
            </w:r>
            <w:proofErr w:type="spellEnd"/>
            <w:r w:rsidRPr="009B4A68">
              <w:rPr>
                <w:rFonts w:ascii="Times New Roman" w:hAnsi="Times New Roman"/>
                <w:b/>
                <w:sz w:val="20"/>
                <w:szCs w:val="20"/>
              </w:rPr>
              <w:t xml:space="preserve"> </w:t>
            </w:r>
            <w:proofErr w:type="spellStart"/>
            <w:r w:rsidRPr="009B4A68">
              <w:rPr>
                <w:rFonts w:ascii="Times New Roman" w:hAnsi="Times New Roman"/>
                <w:b/>
                <w:sz w:val="20"/>
                <w:szCs w:val="20"/>
              </w:rPr>
              <w:t>циклд</w:t>
            </w:r>
            <w:proofErr w:type="spellEnd"/>
            <w:r w:rsidRPr="009B4A68">
              <w:rPr>
                <w:rFonts w:ascii="Times New Roman" w:hAnsi="Times New Roman"/>
                <w:b/>
                <w:sz w:val="20"/>
                <w:szCs w:val="20"/>
                <w:lang w:val="ky-KG"/>
              </w:rPr>
              <w:t>е</w:t>
            </w:r>
            <w:r w:rsidRPr="009B4A68">
              <w:rPr>
                <w:rFonts w:ascii="Times New Roman" w:hAnsi="Times New Roman"/>
                <w:b/>
                <w:sz w:val="20"/>
                <w:szCs w:val="20"/>
              </w:rPr>
              <w:t>р</w:t>
            </w:r>
            <w:r w:rsidRPr="009B4A68">
              <w:rPr>
                <w:rFonts w:ascii="Times New Roman" w:hAnsi="Times New Roman"/>
                <w:b/>
                <w:sz w:val="20"/>
                <w:szCs w:val="20"/>
                <w:lang w:val="ky-KG"/>
              </w:rPr>
              <w:t>и</w:t>
            </w:r>
            <w:r w:rsidRPr="009B4A68">
              <w:rPr>
                <w:rFonts w:ascii="Times New Roman" w:hAnsi="Times New Roman"/>
                <w:b/>
                <w:sz w:val="20"/>
                <w:szCs w:val="20"/>
              </w:rPr>
              <w:t xml:space="preserve"> </w:t>
            </w:r>
            <w:proofErr w:type="spellStart"/>
            <w:r w:rsidRPr="009B4A68">
              <w:rPr>
                <w:rFonts w:ascii="Times New Roman" w:hAnsi="Times New Roman"/>
                <w:b/>
                <w:sz w:val="20"/>
                <w:szCs w:val="20"/>
              </w:rPr>
              <w:t>жана</w:t>
            </w:r>
            <w:proofErr w:type="spellEnd"/>
            <w:r w:rsidRPr="009B4A68">
              <w:rPr>
                <w:rFonts w:ascii="Times New Roman" w:hAnsi="Times New Roman"/>
                <w:b/>
                <w:sz w:val="20"/>
                <w:szCs w:val="20"/>
              </w:rPr>
              <w:t xml:space="preserve"> </w:t>
            </w:r>
            <w:proofErr w:type="spellStart"/>
            <w:r w:rsidRPr="009B4A68">
              <w:rPr>
                <w:rFonts w:ascii="Times New Roman" w:hAnsi="Times New Roman"/>
                <w:b/>
                <w:sz w:val="20"/>
                <w:szCs w:val="20"/>
              </w:rPr>
              <w:t>аларды</w:t>
            </w:r>
            <w:proofErr w:type="spellEnd"/>
            <w:r w:rsidRPr="009B4A68">
              <w:rPr>
                <w:rFonts w:ascii="Times New Roman" w:hAnsi="Times New Roman"/>
                <w:b/>
                <w:sz w:val="20"/>
                <w:szCs w:val="20"/>
              </w:rPr>
              <w:t xml:space="preserve"> </w:t>
            </w:r>
            <w:r w:rsidRPr="009B4A68">
              <w:rPr>
                <w:rFonts w:ascii="Times New Roman" w:hAnsi="Times New Roman"/>
                <w:b/>
                <w:sz w:val="20"/>
                <w:szCs w:val="20"/>
                <w:lang w:val="ky-KG"/>
              </w:rPr>
              <w:t>өздөштүрүүнүн долбоорлонгон жыйынтыктары</w:t>
            </w:r>
          </w:p>
          <w:p w:rsidR="003C7909" w:rsidRPr="009B4A68" w:rsidRDefault="003C7909" w:rsidP="00514728">
            <w:pPr>
              <w:pStyle w:val="a7"/>
              <w:spacing w:after="0" w:line="240" w:lineRule="auto"/>
              <w:jc w:val="center"/>
              <w:rPr>
                <w:rFonts w:ascii="Times New Roman" w:hAnsi="Times New Roman"/>
                <w:b/>
                <w:sz w:val="20"/>
                <w:szCs w:val="20"/>
              </w:rPr>
            </w:pPr>
          </w:p>
          <w:p w:rsidR="003C7909" w:rsidRPr="009B4A68" w:rsidRDefault="003C7909" w:rsidP="00514728">
            <w:pPr>
              <w:jc w:val="center"/>
              <w:rPr>
                <w:b/>
                <w:sz w:val="20"/>
                <w:szCs w:val="20"/>
                <w:lang w:val="ky-KG"/>
              </w:rPr>
            </w:pPr>
          </w:p>
        </w:tc>
        <w:tc>
          <w:tcPr>
            <w:tcW w:w="1446" w:type="dxa"/>
            <w:tcBorders>
              <w:top w:val="single" w:sz="4" w:space="0" w:color="auto"/>
              <w:bottom w:val="single" w:sz="4" w:space="0" w:color="auto"/>
            </w:tcBorders>
          </w:tcPr>
          <w:p w:rsidR="003C7909" w:rsidRPr="009B4A68" w:rsidRDefault="003C7909" w:rsidP="00514728">
            <w:pPr>
              <w:tabs>
                <w:tab w:val="center" w:pos="4677"/>
                <w:tab w:val="right" w:pos="9355"/>
              </w:tabs>
              <w:jc w:val="center"/>
              <w:rPr>
                <w:b/>
                <w:sz w:val="20"/>
                <w:szCs w:val="20"/>
                <w:lang w:val="ky-KG"/>
              </w:rPr>
            </w:pPr>
            <w:r w:rsidRPr="009B4A68">
              <w:rPr>
                <w:b/>
                <w:sz w:val="20"/>
                <w:szCs w:val="20"/>
                <w:lang w:val="ky-KG"/>
              </w:rPr>
              <w:t>Эмгек сыйымдуулугу (зачеттук бирдиктер)</w:t>
            </w:r>
          </w:p>
        </w:tc>
        <w:tc>
          <w:tcPr>
            <w:tcW w:w="2410" w:type="dxa"/>
            <w:tcBorders>
              <w:bottom w:val="single" w:sz="4" w:space="0" w:color="auto"/>
            </w:tcBorders>
          </w:tcPr>
          <w:p w:rsidR="003C7909" w:rsidRPr="009B4A68" w:rsidRDefault="00C414BC" w:rsidP="00514728">
            <w:pPr>
              <w:tabs>
                <w:tab w:val="center" w:pos="4677"/>
                <w:tab w:val="right" w:pos="9355"/>
              </w:tabs>
              <w:jc w:val="center"/>
              <w:rPr>
                <w:b/>
                <w:sz w:val="20"/>
                <w:szCs w:val="20"/>
                <w:lang w:val="ky-KG"/>
              </w:rPr>
            </w:pPr>
            <w:r>
              <w:rPr>
                <w:b/>
                <w:sz w:val="20"/>
                <w:szCs w:val="20"/>
                <w:lang w:val="ky-KG"/>
              </w:rPr>
              <w:t xml:space="preserve">Болжолдуу </w:t>
            </w:r>
            <w:r w:rsidR="003C7909" w:rsidRPr="009B4A68">
              <w:rPr>
                <w:b/>
                <w:sz w:val="20"/>
                <w:szCs w:val="20"/>
                <w:lang w:val="ky-KG"/>
              </w:rPr>
              <w:t>программаларды, окуу китептерин жана окуу куралдарын иштеп чыгуу үчүн дисциплиналардын тизмеси</w:t>
            </w:r>
          </w:p>
        </w:tc>
        <w:tc>
          <w:tcPr>
            <w:tcW w:w="1275" w:type="dxa"/>
            <w:tcBorders>
              <w:bottom w:val="single" w:sz="4" w:space="0" w:color="auto"/>
            </w:tcBorders>
          </w:tcPr>
          <w:p w:rsidR="003C7909" w:rsidRPr="009B4A68" w:rsidRDefault="003C7909" w:rsidP="00514728">
            <w:pPr>
              <w:tabs>
                <w:tab w:val="center" w:pos="4677"/>
                <w:tab w:val="right" w:pos="9355"/>
              </w:tabs>
              <w:jc w:val="center"/>
              <w:rPr>
                <w:b/>
                <w:sz w:val="20"/>
                <w:szCs w:val="20"/>
                <w:lang w:val="ky-KG"/>
              </w:rPr>
            </w:pPr>
            <w:r w:rsidRPr="009B4A68">
              <w:rPr>
                <w:b/>
                <w:sz w:val="20"/>
                <w:szCs w:val="20"/>
                <w:lang w:val="ky-KG"/>
              </w:rPr>
              <w:t>Түзүлүүчү компетенциялардын коддору</w:t>
            </w:r>
          </w:p>
        </w:tc>
      </w:tr>
      <w:tr w:rsidR="003C7909" w:rsidRPr="009B4A68" w:rsidTr="00437740">
        <w:trPr>
          <w:trHeight w:val="510"/>
        </w:trPr>
        <w:tc>
          <w:tcPr>
            <w:tcW w:w="967" w:type="dxa"/>
            <w:tcBorders>
              <w:bottom w:val="single" w:sz="4" w:space="0" w:color="auto"/>
            </w:tcBorders>
          </w:tcPr>
          <w:p w:rsidR="003C7909" w:rsidRPr="009B4A68" w:rsidRDefault="003C7909" w:rsidP="00EA3ABC">
            <w:pPr>
              <w:tabs>
                <w:tab w:val="center" w:pos="4677"/>
                <w:tab w:val="right" w:pos="9355"/>
              </w:tabs>
              <w:jc w:val="both"/>
              <w:rPr>
                <w:sz w:val="20"/>
                <w:szCs w:val="20"/>
                <w:lang w:val="ky-KG"/>
              </w:rPr>
            </w:pPr>
            <w:r w:rsidRPr="009B4A68">
              <w:rPr>
                <w:sz w:val="20"/>
                <w:szCs w:val="20"/>
                <w:lang w:val="ky-KG"/>
              </w:rPr>
              <w:t>С.1</w:t>
            </w:r>
          </w:p>
        </w:tc>
        <w:tc>
          <w:tcPr>
            <w:tcW w:w="4508" w:type="dxa"/>
            <w:tcBorders>
              <w:bottom w:val="single" w:sz="4" w:space="0" w:color="auto"/>
            </w:tcBorders>
          </w:tcPr>
          <w:p w:rsidR="003C7909" w:rsidRPr="009B4A68" w:rsidRDefault="003C7909" w:rsidP="00514728">
            <w:pPr>
              <w:pStyle w:val="a7"/>
              <w:spacing w:after="0" w:line="240" w:lineRule="auto"/>
              <w:ind w:left="-108"/>
              <w:jc w:val="center"/>
              <w:rPr>
                <w:rFonts w:ascii="Times New Roman" w:hAnsi="Times New Roman"/>
                <w:sz w:val="20"/>
                <w:szCs w:val="20"/>
              </w:rPr>
            </w:pPr>
            <w:r w:rsidRPr="009B4A68">
              <w:rPr>
                <w:rFonts w:ascii="Times New Roman" w:hAnsi="Times New Roman"/>
                <w:b/>
                <w:sz w:val="20"/>
                <w:szCs w:val="20"/>
                <w:lang w:val="ky-KG"/>
              </w:rPr>
              <w:t>Г</w:t>
            </w:r>
            <w:proofErr w:type="spellStart"/>
            <w:r w:rsidRPr="009B4A68">
              <w:rPr>
                <w:rFonts w:ascii="Times New Roman" w:hAnsi="Times New Roman"/>
                <w:b/>
                <w:sz w:val="20"/>
                <w:szCs w:val="20"/>
              </w:rPr>
              <w:t>уманитардык</w:t>
            </w:r>
            <w:proofErr w:type="spellEnd"/>
            <w:r w:rsidRPr="009B4A68">
              <w:rPr>
                <w:rFonts w:ascii="Times New Roman" w:hAnsi="Times New Roman"/>
                <w:b/>
                <w:sz w:val="20"/>
                <w:szCs w:val="20"/>
              </w:rPr>
              <w:t xml:space="preserve">, </w:t>
            </w:r>
            <w:proofErr w:type="spellStart"/>
            <w:r w:rsidRPr="009B4A68">
              <w:rPr>
                <w:rFonts w:ascii="Times New Roman" w:hAnsi="Times New Roman"/>
                <w:b/>
                <w:sz w:val="20"/>
                <w:szCs w:val="20"/>
              </w:rPr>
              <w:t>социалдык</w:t>
            </w:r>
            <w:proofErr w:type="spellEnd"/>
            <w:r w:rsidRPr="009B4A68">
              <w:rPr>
                <w:rFonts w:ascii="Times New Roman" w:hAnsi="Times New Roman"/>
                <w:b/>
                <w:sz w:val="20"/>
                <w:szCs w:val="20"/>
              </w:rPr>
              <w:t xml:space="preserve"> </w:t>
            </w:r>
            <w:proofErr w:type="spellStart"/>
            <w:r w:rsidRPr="009B4A68">
              <w:rPr>
                <w:rFonts w:ascii="Times New Roman" w:hAnsi="Times New Roman"/>
                <w:b/>
                <w:sz w:val="20"/>
                <w:szCs w:val="20"/>
              </w:rPr>
              <w:t>жана</w:t>
            </w:r>
            <w:proofErr w:type="spellEnd"/>
            <w:r w:rsidRPr="009B4A68">
              <w:rPr>
                <w:rFonts w:ascii="Times New Roman" w:hAnsi="Times New Roman"/>
                <w:b/>
                <w:sz w:val="20"/>
                <w:szCs w:val="20"/>
              </w:rPr>
              <w:t xml:space="preserve"> </w:t>
            </w:r>
            <w:proofErr w:type="spellStart"/>
            <w:r w:rsidRPr="009B4A68">
              <w:rPr>
                <w:rFonts w:ascii="Times New Roman" w:hAnsi="Times New Roman"/>
                <w:b/>
                <w:sz w:val="20"/>
                <w:szCs w:val="20"/>
              </w:rPr>
              <w:t>экономикалык</w:t>
            </w:r>
            <w:proofErr w:type="spellEnd"/>
            <w:r w:rsidRPr="009B4A68">
              <w:rPr>
                <w:rFonts w:ascii="Times New Roman" w:hAnsi="Times New Roman"/>
                <w:b/>
                <w:sz w:val="20"/>
                <w:szCs w:val="20"/>
              </w:rPr>
              <w:t xml:space="preserve"> цикл</w:t>
            </w:r>
          </w:p>
        </w:tc>
        <w:tc>
          <w:tcPr>
            <w:tcW w:w="1446" w:type="dxa"/>
            <w:tcBorders>
              <w:top w:val="single" w:sz="4" w:space="0" w:color="auto"/>
              <w:bottom w:val="single" w:sz="4" w:space="0" w:color="auto"/>
            </w:tcBorders>
          </w:tcPr>
          <w:p w:rsidR="003C7909" w:rsidRPr="009B4A68" w:rsidRDefault="003C7909" w:rsidP="00C414BC">
            <w:pPr>
              <w:widowControl w:val="0"/>
              <w:autoSpaceDE w:val="0"/>
              <w:autoSpaceDN w:val="0"/>
              <w:adjustRightInd w:val="0"/>
              <w:rPr>
                <w:sz w:val="20"/>
                <w:szCs w:val="20"/>
                <w:lang w:val="ky-KG"/>
              </w:rPr>
            </w:pPr>
            <w:r w:rsidRPr="009B4A68">
              <w:rPr>
                <w:sz w:val="20"/>
                <w:szCs w:val="20"/>
                <w:lang w:val="ky-KG"/>
              </w:rPr>
              <w:t>36 (1080)(*)</w:t>
            </w:r>
          </w:p>
        </w:tc>
        <w:tc>
          <w:tcPr>
            <w:tcW w:w="2410" w:type="dxa"/>
            <w:tcBorders>
              <w:bottom w:val="single" w:sz="4" w:space="0" w:color="auto"/>
            </w:tcBorders>
          </w:tcPr>
          <w:p w:rsidR="003C7909" w:rsidRPr="009B4A68" w:rsidRDefault="003C7909" w:rsidP="00EA3ABC">
            <w:pPr>
              <w:tabs>
                <w:tab w:val="center" w:pos="4677"/>
                <w:tab w:val="right" w:pos="9355"/>
              </w:tabs>
              <w:jc w:val="both"/>
              <w:rPr>
                <w:sz w:val="20"/>
                <w:szCs w:val="20"/>
                <w:lang w:val="ky-KG"/>
              </w:rPr>
            </w:pPr>
          </w:p>
        </w:tc>
        <w:tc>
          <w:tcPr>
            <w:tcW w:w="1275" w:type="dxa"/>
            <w:tcBorders>
              <w:bottom w:val="single" w:sz="4" w:space="0" w:color="auto"/>
            </w:tcBorders>
          </w:tcPr>
          <w:p w:rsidR="003C7909" w:rsidRPr="009B4A68" w:rsidRDefault="003C7909" w:rsidP="00EA3ABC">
            <w:pPr>
              <w:tabs>
                <w:tab w:val="center" w:pos="4677"/>
                <w:tab w:val="right" w:pos="9355"/>
              </w:tabs>
              <w:jc w:val="both"/>
              <w:rPr>
                <w:sz w:val="20"/>
                <w:szCs w:val="20"/>
                <w:lang w:val="ky-KG"/>
              </w:rPr>
            </w:pPr>
          </w:p>
        </w:tc>
      </w:tr>
      <w:tr w:rsidR="003C7909" w:rsidRPr="009B4A68" w:rsidTr="00437740">
        <w:trPr>
          <w:trHeight w:val="7645"/>
        </w:trPr>
        <w:tc>
          <w:tcPr>
            <w:tcW w:w="967" w:type="dxa"/>
            <w:tcBorders>
              <w:bottom w:val="single" w:sz="4" w:space="0" w:color="auto"/>
            </w:tcBorders>
          </w:tcPr>
          <w:p w:rsidR="003C7909" w:rsidRPr="009B4A68" w:rsidRDefault="003C7909" w:rsidP="00514728">
            <w:pPr>
              <w:tabs>
                <w:tab w:val="center" w:pos="4677"/>
                <w:tab w:val="right" w:pos="9355"/>
              </w:tabs>
              <w:jc w:val="both"/>
              <w:rPr>
                <w:sz w:val="20"/>
                <w:szCs w:val="20"/>
              </w:rPr>
            </w:pPr>
          </w:p>
        </w:tc>
        <w:tc>
          <w:tcPr>
            <w:tcW w:w="4508" w:type="dxa"/>
            <w:tcBorders>
              <w:bottom w:val="single" w:sz="4" w:space="0" w:color="auto"/>
            </w:tcBorders>
          </w:tcPr>
          <w:p w:rsidR="003C7909" w:rsidRPr="009B4A68" w:rsidRDefault="003C7909" w:rsidP="00514728">
            <w:pPr>
              <w:rPr>
                <w:sz w:val="20"/>
                <w:szCs w:val="20"/>
                <w:lang w:val="ky-KG"/>
              </w:rPr>
            </w:pPr>
            <w:r w:rsidRPr="009B4A68">
              <w:rPr>
                <w:sz w:val="20"/>
                <w:szCs w:val="20"/>
                <w:lang w:val="ky-KG"/>
              </w:rPr>
              <w:t>Базалык бөлүм</w:t>
            </w:r>
          </w:p>
          <w:p w:rsidR="003C7909" w:rsidRPr="009B4A68" w:rsidRDefault="003C7909" w:rsidP="00514728">
            <w:pPr>
              <w:rPr>
                <w:sz w:val="20"/>
                <w:szCs w:val="20"/>
                <w:lang w:val="ky-KG"/>
              </w:rPr>
            </w:pPr>
            <w:r w:rsidRPr="009B4A68">
              <w:rPr>
                <w:sz w:val="20"/>
                <w:szCs w:val="20"/>
                <w:lang w:val="ky-KG"/>
              </w:rPr>
              <w:t>Циклдин базалык бөлүмүн окуунун жыйынтыгында студент билиши керек:</w:t>
            </w:r>
          </w:p>
          <w:p w:rsidR="003C7909" w:rsidRPr="009B4A68" w:rsidRDefault="003C7909" w:rsidP="003A37EA">
            <w:pPr>
              <w:rPr>
                <w:b/>
                <w:sz w:val="20"/>
                <w:szCs w:val="20"/>
              </w:rPr>
            </w:pPr>
            <w:r w:rsidRPr="009B4A68">
              <w:rPr>
                <w:b/>
                <w:sz w:val="20"/>
                <w:szCs w:val="20"/>
              </w:rPr>
              <w:t>Философия,</w:t>
            </w:r>
            <w:r w:rsidRPr="009B4A68">
              <w:rPr>
                <w:b/>
                <w:sz w:val="20"/>
                <w:szCs w:val="20"/>
                <w:lang w:val="ky-KG"/>
              </w:rPr>
              <w:t xml:space="preserve"> </w:t>
            </w:r>
            <w:proofErr w:type="gramStart"/>
            <w:r w:rsidR="00C414BC">
              <w:rPr>
                <w:b/>
                <w:sz w:val="20"/>
                <w:szCs w:val="20"/>
                <w:lang w:val="ky-KG"/>
              </w:rPr>
              <w:t>Кыргызстандын</w:t>
            </w:r>
            <w:r w:rsidRPr="009B4A68">
              <w:rPr>
                <w:b/>
                <w:sz w:val="20"/>
                <w:szCs w:val="20"/>
              </w:rPr>
              <w:t xml:space="preserve">  </w:t>
            </w:r>
            <w:proofErr w:type="spellStart"/>
            <w:r w:rsidRPr="009B4A68">
              <w:rPr>
                <w:b/>
                <w:sz w:val="20"/>
                <w:szCs w:val="20"/>
              </w:rPr>
              <w:t>тарыхы</w:t>
            </w:r>
            <w:proofErr w:type="spellEnd"/>
            <w:proofErr w:type="gramEnd"/>
            <w:r w:rsidRPr="009B4A68">
              <w:rPr>
                <w:b/>
                <w:sz w:val="20"/>
                <w:szCs w:val="20"/>
              </w:rPr>
              <w:t xml:space="preserve"> </w:t>
            </w:r>
            <w:proofErr w:type="spellStart"/>
            <w:r w:rsidRPr="009B4A68">
              <w:rPr>
                <w:b/>
                <w:sz w:val="20"/>
                <w:szCs w:val="20"/>
              </w:rPr>
              <w:t>боюнча</w:t>
            </w:r>
            <w:proofErr w:type="spellEnd"/>
            <w:r w:rsidRPr="009B4A68">
              <w:rPr>
                <w:b/>
                <w:sz w:val="20"/>
                <w:szCs w:val="20"/>
              </w:rPr>
              <w:t>:</w:t>
            </w:r>
          </w:p>
          <w:p w:rsidR="003C7909" w:rsidRPr="009B4A68" w:rsidRDefault="003C7909" w:rsidP="003A37EA">
            <w:pPr>
              <w:pStyle w:val="a7"/>
              <w:numPr>
                <w:ilvl w:val="0"/>
                <w:numId w:val="6"/>
              </w:numPr>
              <w:tabs>
                <w:tab w:val="left" w:pos="297"/>
              </w:tabs>
              <w:spacing w:after="0" w:line="240" w:lineRule="auto"/>
              <w:ind w:left="0" w:firstLine="0"/>
              <w:rPr>
                <w:rFonts w:ascii="Times New Roman" w:hAnsi="Times New Roman"/>
                <w:sz w:val="20"/>
                <w:szCs w:val="20"/>
              </w:rPr>
            </w:pPr>
            <w:proofErr w:type="spellStart"/>
            <w:r w:rsidRPr="009B4A68">
              <w:rPr>
                <w:rFonts w:ascii="Times New Roman" w:hAnsi="Times New Roman"/>
                <w:sz w:val="20"/>
                <w:szCs w:val="20"/>
              </w:rPr>
              <w:t>Философиянын</w:t>
            </w:r>
            <w:proofErr w:type="spellEnd"/>
            <w:r w:rsidRPr="009B4A68">
              <w:rPr>
                <w:rFonts w:ascii="Times New Roman" w:hAnsi="Times New Roman"/>
                <w:sz w:val="20"/>
                <w:szCs w:val="20"/>
              </w:rPr>
              <w:t xml:space="preserve"> ар </w:t>
            </w:r>
            <w:proofErr w:type="spellStart"/>
            <w:r w:rsidRPr="009B4A68">
              <w:rPr>
                <w:rFonts w:ascii="Times New Roman" w:hAnsi="Times New Roman"/>
                <w:sz w:val="20"/>
                <w:szCs w:val="20"/>
              </w:rPr>
              <w:t>тараптуулугун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анын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маданияттагы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ааламдын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илимий</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философиялык</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диний</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картиналарындагы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ордун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адамдын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жашоосунун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маани</w:t>
            </w:r>
            <w:proofErr w:type="spellEnd"/>
            <w:r w:rsidRPr="009B4A68">
              <w:rPr>
                <w:rFonts w:ascii="Times New Roman" w:hAnsi="Times New Roman"/>
                <w:sz w:val="20"/>
                <w:szCs w:val="20"/>
                <w:lang w:val="ky-KG"/>
              </w:rPr>
              <w:t>-</w:t>
            </w:r>
            <w:r w:rsidRPr="009B4A68">
              <w:rPr>
                <w:rFonts w:ascii="Times New Roman" w:hAnsi="Times New Roman"/>
                <w:sz w:val="20"/>
                <w:szCs w:val="20"/>
              </w:rPr>
              <w:t xml:space="preserve"> </w:t>
            </w:r>
            <w:proofErr w:type="spellStart"/>
            <w:r w:rsidRPr="009B4A68">
              <w:rPr>
                <w:rFonts w:ascii="Times New Roman" w:hAnsi="Times New Roman"/>
                <w:sz w:val="20"/>
                <w:szCs w:val="20"/>
              </w:rPr>
              <w:t>маңызын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милдетин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айырмалай</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билүү</w:t>
            </w:r>
            <w:proofErr w:type="spellEnd"/>
            <w:r w:rsidRPr="009B4A68">
              <w:rPr>
                <w:rFonts w:ascii="Times New Roman" w:hAnsi="Times New Roman"/>
                <w:sz w:val="20"/>
                <w:szCs w:val="20"/>
              </w:rPr>
              <w:t>;</w:t>
            </w:r>
          </w:p>
          <w:p w:rsidR="003C7909" w:rsidRPr="009B4A68" w:rsidRDefault="003C7909" w:rsidP="003A37EA">
            <w:pPr>
              <w:pStyle w:val="a7"/>
              <w:numPr>
                <w:ilvl w:val="0"/>
                <w:numId w:val="6"/>
              </w:numPr>
              <w:tabs>
                <w:tab w:val="left" w:pos="267"/>
              </w:tabs>
              <w:spacing w:after="0" w:line="240" w:lineRule="auto"/>
              <w:ind w:left="0" w:firstLine="0"/>
              <w:rPr>
                <w:rFonts w:ascii="Times New Roman" w:hAnsi="Times New Roman"/>
                <w:sz w:val="20"/>
                <w:szCs w:val="20"/>
              </w:rPr>
            </w:pPr>
            <w:proofErr w:type="spellStart"/>
            <w:proofErr w:type="gramStart"/>
            <w:r w:rsidRPr="009B4A68">
              <w:rPr>
                <w:rFonts w:ascii="Times New Roman" w:hAnsi="Times New Roman"/>
                <w:sz w:val="20"/>
                <w:szCs w:val="20"/>
              </w:rPr>
              <w:t>Адамдагы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руханий</w:t>
            </w:r>
            <w:proofErr w:type="spellEnd"/>
            <w:proofErr w:type="gram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дене-мүчөлүк</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биологиялык</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социалдык</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башаттардын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өз</w:t>
            </w:r>
            <w:proofErr w:type="spellEnd"/>
            <w:r w:rsidRPr="009B4A68">
              <w:rPr>
                <w:rFonts w:ascii="Times New Roman" w:hAnsi="Times New Roman"/>
                <w:sz w:val="20"/>
                <w:szCs w:val="20"/>
              </w:rPr>
              <w:t xml:space="preserve"> ара </w:t>
            </w:r>
            <w:proofErr w:type="spellStart"/>
            <w:r w:rsidRPr="009B4A68">
              <w:rPr>
                <w:rFonts w:ascii="Times New Roman" w:hAnsi="Times New Roman"/>
                <w:sz w:val="20"/>
                <w:szCs w:val="20"/>
              </w:rPr>
              <w:t>байланыштарынын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маанисин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адамдын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жаратылышка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болгон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мамилеси</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адамдын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жаратылышта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жашоосунун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азыркы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күндөгүбири-бирине</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карама-каршы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келүүлөрүнүн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маанисин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түшүнүү</w:t>
            </w:r>
            <w:proofErr w:type="spellEnd"/>
            <w:r w:rsidRPr="009B4A68">
              <w:rPr>
                <w:rFonts w:ascii="Times New Roman" w:hAnsi="Times New Roman"/>
                <w:sz w:val="20"/>
                <w:szCs w:val="20"/>
              </w:rPr>
              <w:t>;</w:t>
            </w:r>
          </w:p>
          <w:p w:rsidR="003C7909" w:rsidRPr="009B4A68" w:rsidRDefault="003C7909" w:rsidP="003A37EA">
            <w:pPr>
              <w:pStyle w:val="a7"/>
              <w:numPr>
                <w:ilvl w:val="0"/>
                <w:numId w:val="6"/>
              </w:numPr>
              <w:tabs>
                <w:tab w:val="left" w:pos="267"/>
              </w:tabs>
              <w:spacing w:after="0" w:line="240" w:lineRule="auto"/>
              <w:ind w:left="0" w:firstLine="0"/>
              <w:rPr>
                <w:rFonts w:ascii="Times New Roman" w:hAnsi="Times New Roman"/>
                <w:sz w:val="20"/>
                <w:szCs w:val="20"/>
              </w:rPr>
            </w:pPr>
            <w:proofErr w:type="spellStart"/>
            <w:r w:rsidRPr="009B4A68">
              <w:rPr>
                <w:rFonts w:ascii="Times New Roman" w:hAnsi="Times New Roman"/>
                <w:sz w:val="20"/>
                <w:szCs w:val="20"/>
              </w:rPr>
              <w:t>Инсандын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пайда</w:t>
            </w:r>
            <w:proofErr w:type="spellEnd"/>
            <w:r w:rsidRPr="009B4A68">
              <w:rPr>
                <w:rFonts w:ascii="Times New Roman" w:hAnsi="Times New Roman"/>
                <w:sz w:val="20"/>
                <w:szCs w:val="20"/>
              </w:rPr>
              <w:t xml:space="preserve"> </w:t>
            </w:r>
            <w:proofErr w:type="spellStart"/>
            <w:proofErr w:type="gramStart"/>
            <w:r w:rsidRPr="009B4A68">
              <w:rPr>
                <w:rFonts w:ascii="Times New Roman" w:hAnsi="Times New Roman"/>
                <w:sz w:val="20"/>
                <w:szCs w:val="20"/>
              </w:rPr>
              <w:t>болуу</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шарттарын</w:t>
            </w:r>
            <w:proofErr w:type="spellEnd"/>
            <w:proofErr w:type="gramEnd"/>
            <w:r w:rsidRPr="009B4A68">
              <w:rPr>
                <w:rFonts w:ascii="Times New Roman" w:hAnsi="Times New Roman"/>
                <w:sz w:val="20"/>
                <w:szCs w:val="20"/>
              </w:rPr>
              <w:t xml:space="preserve">, </w:t>
            </w:r>
            <w:proofErr w:type="spellStart"/>
            <w:r w:rsidRPr="009B4A68">
              <w:rPr>
                <w:rFonts w:ascii="Times New Roman" w:hAnsi="Times New Roman"/>
                <w:sz w:val="20"/>
                <w:szCs w:val="20"/>
              </w:rPr>
              <w:t>анын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эркиндигин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жашоонун,жаратылыштын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маданияттын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сакталышы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үчүн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жоопкерчилигин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билүү</w:t>
            </w:r>
            <w:proofErr w:type="spellEnd"/>
            <w:r w:rsidRPr="009B4A68">
              <w:rPr>
                <w:rFonts w:ascii="Times New Roman" w:hAnsi="Times New Roman"/>
                <w:sz w:val="20"/>
                <w:szCs w:val="20"/>
              </w:rPr>
              <w:t>;</w:t>
            </w:r>
          </w:p>
          <w:p w:rsidR="003C7909" w:rsidRPr="009B4A68" w:rsidRDefault="003C7909" w:rsidP="003A37EA">
            <w:pPr>
              <w:pStyle w:val="a7"/>
              <w:tabs>
                <w:tab w:val="left" w:pos="267"/>
              </w:tabs>
              <w:spacing w:after="0" w:line="240" w:lineRule="auto"/>
              <w:ind w:left="0"/>
              <w:rPr>
                <w:rFonts w:ascii="Times New Roman" w:hAnsi="Times New Roman"/>
                <w:sz w:val="20"/>
                <w:szCs w:val="20"/>
                <w:lang w:val="ky-KG"/>
              </w:rPr>
            </w:pPr>
            <w:proofErr w:type="spellStart"/>
            <w:r w:rsidRPr="009B4A68">
              <w:rPr>
                <w:rFonts w:ascii="Times New Roman" w:hAnsi="Times New Roman"/>
                <w:sz w:val="20"/>
                <w:szCs w:val="20"/>
              </w:rPr>
              <w:t>Тарыхта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адамдын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жүрүш-турушундагы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зордук-зомбулуктун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зомбулуксуздуктун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ролун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адамдын</w:t>
            </w:r>
            <w:proofErr w:type="spellEnd"/>
            <w:r w:rsidRPr="009B4A68">
              <w:rPr>
                <w:rFonts w:ascii="Times New Roman" w:hAnsi="Times New Roman"/>
                <w:sz w:val="20"/>
                <w:szCs w:val="20"/>
              </w:rPr>
              <w:t xml:space="preserve"> башка </w:t>
            </w:r>
            <w:proofErr w:type="spellStart"/>
            <w:r w:rsidRPr="009B4A68">
              <w:rPr>
                <w:rFonts w:ascii="Times New Roman" w:hAnsi="Times New Roman"/>
                <w:sz w:val="20"/>
                <w:szCs w:val="20"/>
              </w:rPr>
              <w:t>бирөөлөргө</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өзүнө</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болгон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мамилесиндеги</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адеп-ахлактык</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милдеттердин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ролун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билүү</w:t>
            </w:r>
            <w:proofErr w:type="spellEnd"/>
            <w:r w:rsidRPr="009B4A68">
              <w:rPr>
                <w:rFonts w:ascii="Times New Roman" w:hAnsi="Times New Roman"/>
                <w:sz w:val="20"/>
                <w:szCs w:val="20"/>
              </w:rPr>
              <w:t>;</w:t>
            </w:r>
          </w:p>
          <w:p w:rsidR="003C7909" w:rsidRPr="009B4A68" w:rsidRDefault="003C7909" w:rsidP="003A37EA">
            <w:pPr>
              <w:pStyle w:val="a7"/>
              <w:numPr>
                <w:ilvl w:val="0"/>
                <w:numId w:val="14"/>
              </w:numPr>
              <w:tabs>
                <w:tab w:val="clear" w:pos="720"/>
                <w:tab w:val="num" w:pos="72"/>
                <w:tab w:val="left" w:pos="26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адамдын билиминин ар-түрдүүлүгү тууралуу,  чындык менен адашуунун, билим менен ишенимдин, адамдын тиричилик аракетиндеги рационалдуулук менен  рационалдуулуксуздуктун катышы тууралуу, руханий баалуулуктар, алардын күнүмдүк тиричиликтеги  жана чыгармачылыктагы мааниси тууралуу билүү;</w:t>
            </w:r>
          </w:p>
          <w:p w:rsidR="003C7909" w:rsidRPr="009B4A68" w:rsidRDefault="003C7909" w:rsidP="003A37EA">
            <w:pPr>
              <w:pStyle w:val="a7"/>
              <w:numPr>
                <w:ilvl w:val="0"/>
                <w:numId w:val="7"/>
              </w:numPr>
              <w:tabs>
                <w:tab w:val="left" w:pos="26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Илимдин цивилизацияны өнүктүрүүдөгү ролун, илим менен техниканын өз ара аракеттешүүсүн, алар менен байланышкан азыркы күндөгү социалдык жана этикалык маселелерин билүү, илимий рационалдуулуктун баалуулуктарын жана анын тарыхый типтерин түшүнүү, илимий таануунун түзүлүшүн,формаларын, ыкмаларын жана эволюциясын билүү;</w:t>
            </w:r>
          </w:p>
          <w:p w:rsidR="003C7909" w:rsidRPr="009B4A68" w:rsidRDefault="003C7909" w:rsidP="003A37EA">
            <w:pPr>
              <w:pStyle w:val="a7"/>
              <w:numPr>
                <w:ilvl w:val="0"/>
                <w:numId w:val="7"/>
              </w:numPr>
              <w:tabs>
                <w:tab w:val="left" w:pos="26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 xml:space="preserve">Тарыхтын илим катары, анын гуманитардык билимдердин тутумундагы орду тууралуу түшүнүү, тарыхый ойлонуунун негиздерине ээ болуу; </w:t>
            </w:r>
          </w:p>
          <w:p w:rsidR="003C7909" w:rsidRPr="009B4A68" w:rsidRDefault="003C7909" w:rsidP="003A37EA">
            <w:pPr>
              <w:pStyle w:val="a7"/>
              <w:numPr>
                <w:ilvl w:val="0"/>
                <w:numId w:val="7"/>
              </w:numPr>
              <w:tabs>
                <w:tab w:val="left" w:pos="267"/>
              </w:tabs>
              <w:spacing w:after="0" w:line="240" w:lineRule="auto"/>
              <w:ind w:left="0" w:firstLine="0"/>
              <w:rPr>
                <w:rFonts w:ascii="Times New Roman" w:hAnsi="Times New Roman"/>
                <w:sz w:val="20"/>
                <w:szCs w:val="20"/>
              </w:rPr>
            </w:pPr>
            <w:proofErr w:type="spellStart"/>
            <w:r w:rsidRPr="009B4A68">
              <w:rPr>
                <w:rFonts w:ascii="Times New Roman" w:hAnsi="Times New Roman"/>
                <w:sz w:val="20"/>
                <w:szCs w:val="20"/>
              </w:rPr>
              <w:t>Тархый</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билимдин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булактары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алар</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менен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иштөө</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ыкмаларын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билүү</w:t>
            </w:r>
            <w:proofErr w:type="spellEnd"/>
            <w:r w:rsidRPr="009B4A68">
              <w:rPr>
                <w:rFonts w:ascii="Times New Roman" w:hAnsi="Times New Roman"/>
                <w:sz w:val="20"/>
                <w:szCs w:val="20"/>
              </w:rPr>
              <w:t>;</w:t>
            </w:r>
          </w:p>
          <w:p w:rsidR="003C7909" w:rsidRPr="009B4A68" w:rsidRDefault="003C7909" w:rsidP="003A37EA">
            <w:pPr>
              <w:pStyle w:val="a7"/>
              <w:numPr>
                <w:ilvl w:val="0"/>
                <w:numId w:val="7"/>
              </w:numPr>
              <w:tabs>
                <w:tab w:val="left" w:pos="267"/>
              </w:tabs>
              <w:spacing w:after="0" w:line="240" w:lineRule="auto"/>
              <w:ind w:left="0" w:firstLine="0"/>
              <w:rPr>
                <w:rFonts w:ascii="Times New Roman" w:hAnsi="Times New Roman"/>
                <w:sz w:val="20"/>
                <w:szCs w:val="20"/>
              </w:rPr>
            </w:pPr>
            <w:proofErr w:type="spellStart"/>
            <w:r w:rsidRPr="009B4A68">
              <w:rPr>
                <w:rFonts w:ascii="Times New Roman" w:hAnsi="Times New Roman"/>
                <w:sz w:val="20"/>
                <w:szCs w:val="20"/>
              </w:rPr>
              <w:t>Адамзаттын</w:t>
            </w:r>
            <w:proofErr w:type="spellEnd"/>
            <w:r w:rsidRPr="009B4A68">
              <w:rPr>
                <w:rFonts w:ascii="Times New Roman" w:hAnsi="Times New Roman"/>
                <w:sz w:val="20"/>
                <w:szCs w:val="20"/>
              </w:rPr>
              <w:t xml:space="preserve"> </w:t>
            </w:r>
            <w:proofErr w:type="spellStart"/>
            <w:proofErr w:type="gramStart"/>
            <w:r w:rsidRPr="009B4A68">
              <w:rPr>
                <w:rFonts w:ascii="Times New Roman" w:hAnsi="Times New Roman"/>
                <w:sz w:val="20"/>
                <w:szCs w:val="20"/>
              </w:rPr>
              <w:t>тарыхынын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негизги</w:t>
            </w:r>
            <w:proofErr w:type="spellEnd"/>
            <w:proofErr w:type="gramEnd"/>
            <w:r w:rsidRPr="009B4A68">
              <w:rPr>
                <w:rFonts w:ascii="Times New Roman" w:hAnsi="Times New Roman"/>
                <w:sz w:val="20"/>
                <w:szCs w:val="20"/>
              </w:rPr>
              <w:t xml:space="preserve"> </w:t>
            </w:r>
            <w:proofErr w:type="spellStart"/>
            <w:r w:rsidRPr="009B4A68">
              <w:rPr>
                <w:rFonts w:ascii="Times New Roman" w:hAnsi="Times New Roman"/>
                <w:sz w:val="20"/>
                <w:szCs w:val="20"/>
              </w:rPr>
              <w:t>этаптары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жана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алардын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хронологиясы</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тууралуу</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илимий</w:t>
            </w:r>
            <w:proofErr w:type="spellEnd"/>
            <w:r w:rsidRPr="009B4A68">
              <w:rPr>
                <w:rFonts w:ascii="Times New Roman" w:hAnsi="Times New Roman"/>
                <w:sz w:val="20"/>
                <w:szCs w:val="20"/>
              </w:rPr>
              <w:t xml:space="preserve"> ой </w:t>
            </w:r>
            <w:proofErr w:type="spellStart"/>
            <w:r w:rsidRPr="009B4A68">
              <w:rPr>
                <w:rFonts w:ascii="Times New Roman" w:hAnsi="Times New Roman"/>
                <w:sz w:val="20"/>
                <w:szCs w:val="20"/>
              </w:rPr>
              <w:t>пикирге</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ээ</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болуу</w:t>
            </w:r>
            <w:proofErr w:type="spellEnd"/>
            <w:r w:rsidRPr="009B4A68">
              <w:rPr>
                <w:rFonts w:ascii="Times New Roman" w:hAnsi="Times New Roman"/>
                <w:sz w:val="20"/>
                <w:szCs w:val="20"/>
              </w:rPr>
              <w:t>;</w:t>
            </w:r>
          </w:p>
          <w:p w:rsidR="003C7909" w:rsidRPr="009B4A68" w:rsidRDefault="003C7909" w:rsidP="003A37EA">
            <w:pPr>
              <w:pStyle w:val="a7"/>
              <w:numPr>
                <w:ilvl w:val="0"/>
                <w:numId w:val="7"/>
              </w:numPr>
              <w:tabs>
                <w:tab w:val="left" w:pos="267"/>
              </w:tabs>
              <w:spacing w:after="0" w:line="240" w:lineRule="auto"/>
              <w:ind w:left="0" w:firstLine="0"/>
              <w:rPr>
                <w:rFonts w:ascii="Times New Roman" w:hAnsi="Times New Roman"/>
                <w:sz w:val="20"/>
                <w:szCs w:val="20"/>
              </w:rPr>
            </w:pPr>
            <w:proofErr w:type="spellStart"/>
            <w:r w:rsidRPr="009B4A68">
              <w:rPr>
                <w:rFonts w:ascii="Times New Roman" w:hAnsi="Times New Roman"/>
                <w:sz w:val="20"/>
                <w:szCs w:val="20"/>
              </w:rPr>
              <w:lastRenderedPageBreak/>
              <w:t>Өткөн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тарыхка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баалуу</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мамиле</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кылууга</w:t>
            </w:r>
            <w:proofErr w:type="spellEnd"/>
            <w:r w:rsidRPr="009B4A68">
              <w:rPr>
                <w:rFonts w:ascii="Times New Roman" w:hAnsi="Times New Roman"/>
                <w:sz w:val="20"/>
                <w:szCs w:val="20"/>
              </w:rPr>
              <w:t xml:space="preserve"> </w:t>
            </w:r>
            <w:proofErr w:type="spellStart"/>
            <w:proofErr w:type="gramStart"/>
            <w:r w:rsidRPr="009B4A68">
              <w:rPr>
                <w:rFonts w:ascii="Times New Roman" w:hAnsi="Times New Roman"/>
                <w:sz w:val="20"/>
                <w:szCs w:val="20"/>
              </w:rPr>
              <w:t>тиешелүү</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суроолор</w:t>
            </w:r>
            <w:proofErr w:type="spellEnd"/>
            <w:proofErr w:type="gramEnd"/>
            <w:r w:rsidRPr="009B4A68">
              <w:rPr>
                <w:rFonts w:ascii="Times New Roman" w:hAnsi="Times New Roman"/>
                <w:sz w:val="20"/>
                <w:szCs w:val="20"/>
              </w:rPr>
              <w:t xml:space="preserve"> </w:t>
            </w:r>
            <w:proofErr w:type="spellStart"/>
            <w:r w:rsidRPr="009B4A68">
              <w:rPr>
                <w:rFonts w:ascii="Times New Roman" w:hAnsi="Times New Roman"/>
                <w:sz w:val="20"/>
                <w:szCs w:val="20"/>
              </w:rPr>
              <w:t>боюнча</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өзүнүн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позициясын</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негиздеп</w:t>
            </w:r>
            <w:proofErr w:type="spellEnd"/>
            <w:r w:rsidRPr="009B4A68">
              <w:rPr>
                <w:rFonts w:ascii="Times New Roman" w:hAnsi="Times New Roman"/>
                <w:sz w:val="20"/>
                <w:szCs w:val="20"/>
              </w:rPr>
              <w:t>,</w:t>
            </w:r>
            <w:r w:rsidRPr="009B4A68">
              <w:rPr>
                <w:rFonts w:ascii="Times New Roman" w:hAnsi="Times New Roman"/>
                <w:sz w:val="20"/>
                <w:szCs w:val="20"/>
                <w:lang w:val="ky-KG"/>
              </w:rPr>
              <w:t xml:space="preserve"> </w:t>
            </w:r>
            <w:proofErr w:type="spellStart"/>
            <w:r w:rsidRPr="009B4A68">
              <w:rPr>
                <w:rFonts w:ascii="Times New Roman" w:hAnsi="Times New Roman"/>
                <w:sz w:val="20"/>
                <w:szCs w:val="20"/>
              </w:rPr>
              <w:t>билдире</w:t>
            </w:r>
            <w:proofErr w:type="spellEnd"/>
            <w:r w:rsidRPr="009B4A68">
              <w:rPr>
                <w:rFonts w:ascii="Times New Roman" w:hAnsi="Times New Roman"/>
                <w:sz w:val="20"/>
                <w:szCs w:val="20"/>
              </w:rPr>
              <w:t xml:space="preserve"> </w:t>
            </w:r>
            <w:proofErr w:type="spellStart"/>
            <w:r w:rsidRPr="009B4A68">
              <w:rPr>
                <w:rFonts w:ascii="Times New Roman" w:hAnsi="Times New Roman"/>
                <w:sz w:val="20"/>
                <w:szCs w:val="20"/>
              </w:rPr>
              <w:t>алуу</w:t>
            </w:r>
            <w:proofErr w:type="spellEnd"/>
            <w:r w:rsidRPr="009B4A68">
              <w:rPr>
                <w:rFonts w:ascii="Times New Roman" w:hAnsi="Times New Roman"/>
                <w:sz w:val="20"/>
                <w:szCs w:val="20"/>
              </w:rPr>
              <w:t>;</w:t>
            </w:r>
          </w:p>
          <w:p w:rsidR="003C7909" w:rsidRPr="009B4A68" w:rsidRDefault="003C7909" w:rsidP="003A37EA">
            <w:pPr>
              <w:rPr>
                <w:sz w:val="20"/>
                <w:szCs w:val="20"/>
                <w:lang w:val="ky-KG"/>
              </w:rPr>
            </w:pPr>
            <w:r w:rsidRPr="009B4A68">
              <w:rPr>
                <w:b/>
                <w:sz w:val="20"/>
                <w:szCs w:val="20"/>
                <w:lang w:val="ky-KG"/>
              </w:rPr>
              <w:t>Кыргыз (орус) жана чет тилдер тармагында</w:t>
            </w:r>
            <w:r w:rsidRPr="009B4A68">
              <w:rPr>
                <w:sz w:val="20"/>
                <w:szCs w:val="20"/>
                <w:lang w:val="ky-KG"/>
              </w:rPr>
              <w:t>:</w:t>
            </w:r>
          </w:p>
          <w:p w:rsidR="003C7909" w:rsidRPr="009B4A68" w:rsidRDefault="003C7909" w:rsidP="003A37EA">
            <w:pPr>
              <w:pStyle w:val="a7"/>
              <w:numPr>
                <w:ilvl w:val="0"/>
                <w:numId w:val="4"/>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лексикалык бирдиктердин айкалышынын  жана негизги сөздөрдү түзүүчү үлгүлөрдүн негизги ыкмалары туурасында түшүнүк алуу;</w:t>
            </w:r>
          </w:p>
          <w:p w:rsidR="003C7909" w:rsidRPr="009B4A68" w:rsidRDefault="0056010C" w:rsidP="003A37EA">
            <w:pPr>
              <w:pStyle w:val="a7"/>
              <w:numPr>
                <w:ilvl w:val="0"/>
                <w:numId w:val="4"/>
              </w:numPr>
              <w:tabs>
                <w:tab w:val="left" w:pos="237"/>
              </w:tabs>
              <w:spacing w:after="0" w:line="240" w:lineRule="auto"/>
              <w:ind w:left="0" w:firstLine="0"/>
              <w:rPr>
                <w:rFonts w:ascii="Times New Roman" w:hAnsi="Times New Roman"/>
                <w:sz w:val="20"/>
                <w:szCs w:val="20"/>
                <w:lang w:val="ky-KG"/>
              </w:rPr>
            </w:pPr>
            <w:r>
              <w:rPr>
                <w:rFonts w:ascii="Times New Roman" w:hAnsi="Times New Roman"/>
                <w:sz w:val="20"/>
                <w:szCs w:val="20"/>
                <w:lang w:val="ky-KG"/>
              </w:rPr>
              <w:t xml:space="preserve">кесиптик </w:t>
            </w:r>
            <w:r w:rsidR="003C7909" w:rsidRPr="009B4A68">
              <w:rPr>
                <w:rFonts w:ascii="Times New Roman" w:hAnsi="Times New Roman"/>
                <w:sz w:val="20"/>
                <w:szCs w:val="20"/>
                <w:lang w:val="ky-KG"/>
              </w:rPr>
              <w:t xml:space="preserve"> жана турмуштук </w:t>
            </w:r>
            <w:r w:rsidRPr="009B4A68">
              <w:rPr>
                <w:rFonts w:ascii="Times New Roman" w:hAnsi="Times New Roman"/>
                <w:sz w:val="20"/>
                <w:szCs w:val="20"/>
                <w:lang w:val="ky-KG"/>
              </w:rPr>
              <w:t xml:space="preserve">коммуникация </w:t>
            </w:r>
            <w:r w:rsidR="003C7909" w:rsidRPr="009B4A68">
              <w:rPr>
                <w:rFonts w:ascii="Times New Roman" w:hAnsi="Times New Roman"/>
                <w:sz w:val="20"/>
                <w:szCs w:val="20"/>
                <w:lang w:val="ky-KG"/>
              </w:rPr>
              <w:t>чөйрө</w:t>
            </w:r>
            <w:r>
              <w:rPr>
                <w:rFonts w:ascii="Times New Roman" w:hAnsi="Times New Roman"/>
                <w:sz w:val="20"/>
                <w:szCs w:val="20"/>
                <w:lang w:val="ky-KG"/>
              </w:rPr>
              <w:t xml:space="preserve">лөрүндө колдонулуучу кеп ишмердүүлүгүнүн көндүмдөрүнө жана билимдерине, </w:t>
            </w:r>
            <w:r w:rsidR="003C7909" w:rsidRPr="009B4A68">
              <w:rPr>
                <w:rFonts w:ascii="Times New Roman" w:hAnsi="Times New Roman"/>
                <w:sz w:val="20"/>
                <w:szCs w:val="20"/>
                <w:lang w:val="ky-KG"/>
              </w:rPr>
              <w:t xml:space="preserve"> </w:t>
            </w:r>
            <w:r w:rsidRPr="009B4A68">
              <w:rPr>
                <w:rFonts w:ascii="Times New Roman" w:hAnsi="Times New Roman"/>
                <w:sz w:val="20"/>
                <w:szCs w:val="20"/>
                <w:lang w:val="ky-KG"/>
              </w:rPr>
              <w:t>эл алдында сүйлөө негиздерин</w:t>
            </w:r>
            <w:r>
              <w:rPr>
                <w:rFonts w:ascii="Times New Roman" w:hAnsi="Times New Roman"/>
                <w:sz w:val="20"/>
                <w:szCs w:val="20"/>
                <w:lang w:val="ky-KG"/>
              </w:rPr>
              <w:t>е ээ болуу</w:t>
            </w:r>
            <w:r w:rsidR="003C7909" w:rsidRPr="009B4A68">
              <w:rPr>
                <w:rFonts w:ascii="Times New Roman" w:hAnsi="Times New Roman"/>
                <w:sz w:val="20"/>
                <w:szCs w:val="20"/>
                <w:lang w:val="ky-KG"/>
              </w:rPr>
              <w:t>;</w:t>
            </w:r>
          </w:p>
          <w:p w:rsidR="003C7909" w:rsidRPr="009B4A68" w:rsidRDefault="003C7909" w:rsidP="003A37EA">
            <w:pPr>
              <w:pStyle w:val="a7"/>
              <w:numPr>
                <w:ilvl w:val="0"/>
                <w:numId w:val="4"/>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иштиктүү жазышуу формаларын билүү, келишимдердин, контракттардын жана патенттердин формалары туурасында түшүнүккө ээ болуу;</w:t>
            </w:r>
          </w:p>
          <w:p w:rsidR="003C7909" w:rsidRPr="009B4A68" w:rsidRDefault="003C7909" w:rsidP="003A37EA">
            <w:pPr>
              <w:pStyle w:val="a7"/>
              <w:numPr>
                <w:ilvl w:val="0"/>
                <w:numId w:val="4"/>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башкаруучулук ишмердүүлүктө тексттик документтерди даярдоону билүү;</w:t>
            </w:r>
          </w:p>
          <w:p w:rsidR="003C7909" w:rsidRPr="009B4A68" w:rsidRDefault="003C7909" w:rsidP="003A37EA">
            <w:pPr>
              <w:pStyle w:val="a7"/>
              <w:numPr>
                <w:ilvl w:val="0"/>
                <w:numId w:val="4"/>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 xml:space="preserve">расмий-иштиктүү </w:t>
            </w:r>
            <w:r w:rsidR="00325325">
              <w:rPr>
                <w:rFonts w:ascii="Times New Roman" w:hAnsi="Times New Roman"/>
                <w:sz w:val="20"/>
                <w:szCs w:val="20"/>
                <w:lang w:val="ky-KG"/>
              </w:rPr>
              <w:t>жазма кептин</w:t>
            </w:r>
            <w:r w:rsidRPr="009B4A68">
              <w:rPr>
                <w:rFonts w:ascii="Times New Roman" w:hAnsi="Times New Roman"/>
                <w:sz w:val="20"/>
                <w:szCs w:val="20"/>
                <w:lang w:val="ky-KG"/>
              </w:rPr>
              <w:t xml:space="preserve"> ченемдерин </w:t>
            </w:r>
            <w:r w:rsidR="00325325">
              <w:rPr>
                <w:rFonts w:ascii="Times New Roman" w:hAnsi="Times New Roman"/>
                <w:sz w:val="20"/>
                <w:szCs w:val="20"/>
                <w:lang w:val="ky-KG"/>
              </w:rPr>
              <w:t>өздөштүрүү</w:t>
            </w:r>
            <w:r w:rsidRPr="009B4A68">
              <w:rPr>
                <w:rFonts w:ascii="Times New Roman" w:hAnsi="Times New Roman"/>
                <w:sz w:val="20"/>
                <w:szCs w:val="20"/>
                <w:lang w:val="ky-KG"/>
              </w:rPr>
              <w:t xml:space="preserve">; </w:t>
            </w:r>
          </w:p>
          <w:p w:rsidR="003C7909" w:rsidRPr="009B4A68" w:rsidRDefault="003C7909" w:rsidP="003A37EA">
            <w:pPr>
              <w:pStyle w:val="a7"/>
              <w:numPr>
                <w:ilvl w:val="0"/>
                <w:numId w:val="4"/>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кептик баарлашуунун ар кандай түрлөрүнө жараша тилдик материалдарды тандоону кабыл алуу жана мүнөздү</w:t>
            </w:r>
            <w:r w:rsidR="00325325">
              <w:rPr>
                <w:rFonts w:ascii="Times New Roman" w:hAnsi="Times New Roman"/>
                <w:sz w:val="20"/>
                <w:szCs w:val="20"/>
                <w:lang w:val="ky-KG"/>
              </w:rPr>
              <w:t>ү</w:t>
            </w:r>
            <w:r w:rsidRPr="009B4A68">
              <w:rPr>
                <w:rFonts w:ascii="Times New Roman" w:hAnsi="Times New Roman"/>
                <w:sz w:val="20"/>
                <w:szCs w:val="20"/>
                <w:lang w:val="ky-KG"/>
              </w:rPr>
              <w:t xml:space="preserve"> ыкмалар</w:t>
            </w:r>
            <w:r w:rsidR="00325325">
              <w:rPr>
                <w:rFonts w:ascii="Times New Roman" w:hAnsi="Times New Roman"/>
                <w:sz w:val="20"/>
                <w:szCs w:val="20"/>
                <w:lang w:val="ky-KG"/>
              </w:rPr>
              <w:t>ын</w:t>
            </w:r>
            <w:r w:rsidRPr="009B4A68">
              <w:rPr>
                <w:rFonts w:ascii="Times New Roman" w:hAnsi="Times New Roman"/>
                <w:sz w:val="20"/>
                <w:szCs w:val="20"/>
                <w:lang w:val="ky-KG"/>
              </w:rPr>
              <w:t xml:space="preserve"> үйрөнүү;</w:t>
            </w:r>
          </w:p>
          <w:p w:rsidR="003C7909" w:rsidRPr="009B4A68" w:rsidRDefault="003C7909" w:rsidP="003A37EA">
            <w:pPr>
              <w:pStyle w:val="a7"/>
              <w:numPr>
                <w:ilvl w:val="0"/>
                <w:numId w:val="4"/>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кептик баарлашуунун тигил же бул формасына багытталган текстти редакциялай билүү;  стилистикалык түзүлгөн текстти өз алдынча кайра оңдой билүү, тилдердин ортосунда лингвистикалык байланышты орнотуу ыкмаларын билүү;</w:t>
            </w:r>
          </w:p>
          <w:p w:rsidR="003C7909" w:rsidRPr="009B4A68" w:rsidRDefault="003C7909" w:rsidP="003A37EA">
            <w:pPr>
              <w:pStyle w:val="a7"/>
              <w:numPr>
                <w:ilvl w:val="0"/>
                <w:numId w:val="1"/>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адистик боюнча түп нускадагы адабият менен иштей билүү;</w:t>
            </w:r>
          </w:p>
          <w:p w:rsidR="003C7909" w:rsidRPr="009B4A68" w:rsidRDefault="003C7909" w:rsidP="003A37EA">
            <w:pPr>
              <w:pStyle w:val="a7"/>
              <w:numPr>
                <w:ilvl w:val="0"/>
                <w:numId w:val="1"/>
              </w:numPr>
              <w:tabs>
                <w:tab w:val="left" w:pos="237"/>
              </w:tabs>
              <w:spacing w:after="0" w:line="240" w:lineRule="auto"/>
              <w:ind w:left="0" w:firstLine="0"/>
              <w:rPr>
                <w:rFonts w:ascii="Times New Roman" w:hAnsi="Times New Roman"/>
                <w:sz w:val="20"/>
                <w:szCs w:val="20"/>
                <w:lang w:val="ky-KG"/>
              </w:rPr>
            </w:pPr>
            <w:r w:rsidRPr="009B4A68">
              <w:rPr>
                <w:rFonts w:ascii="Times New Roman" w:hAnsi="Times New Roman"/>
                <w:sz w:val="20"/>
                <w:szCs w:val="20"/>
                <w:lang w:val="ky-KG"/>
              </w:rPr>
              <w:t>сөздүк менен иштөөнү билүү (транскрипцияны окуу, сөздөрдүн түз жана каймана маанисин түшүнүү, фразеологиялык бирдиктердин маанисин табуу)</w:t>
            </w:r>
          </w:p>
          <w:p w:rsidR="003C7909" w:rsidRPr="009B4A68" w:rsidRDefault="003C7909" w:rsidP="003A37EA">
            <w:pPr>
              <w:pStyle w:val="a7"/>
              <w:numPr>
                <w:ilvl w:val="0"/>
                <w:numId w:val="1"/>
              </w:numPr>
              <w:tabs>
                <w:tab w:val="left" w:pos="237"/>
              </w:tabs>
              <w:spacing w:after="0" w:line="240" w:lineRule="auto"/>
              <w:ind w:left="0" w:firstLine="0"/>
              <w:rPr>
                <w:rFonts w:ascii="Times New Roman" w:hAnsi="Times New Roman"/>
                <w:sz w:val="20"/>
                <w:szCs w:val="20"/>
              </w:rPr>
            </w:pPr>
            <w:r w:rsidRPr="009B4A68">
              <w:rPr>
                <w:rFonts w:ascii="Times New Roman" w:hAnsi="Times New Roman"/>
                <w:sz w:val="20"/>
                <w:szCs w:val="20"/>
                <w:lang w:val="ky-KG"/>
              </w:rPr>
              <w:t>адистиктеги негизги чет тилдеги терминологияны сүйлөй билүү;</w:t>
            </w:r>
          </w:p>
          <w:p w:rsidR="003C7909" w:rsidRPr="001E266D" w:rsidRDefault="003C7909" w:rsidP="001E266D">
            <w:pPr>
              <w:pStyle w:val="a7"/>
              <w:numPr>
                <w:ilvl w:val="0"/>
                <w:numId w:val="1"/>
              </w:numPr>
              <w:ind w:left="176" w:hanging="142"/>
              <w:rPr>
                <w:rFonts w:ascii="Times New Roman" w:hAnsi="Times New Roman"/>
                <w:sz w:val="20"/>
                <w:szCs w:val="20"/>
                <w:lang w:val="ky-KG"/>
              </w:rPr>
            </w:pPr>
            <w:r w:rsidRPr="001E266D">
              <w:rPr>
                <w:rFonts w:ascii="Times New Roman" w:hAnsi="Times New Roman"/>
                <w:sz w:val="20"/>
                <w:szCs w:val="20"/>
                <w:lang w:val="ky-KG"/>
              </w:rPr>
              <w:t>адистик адабият боюнча реферат жазуунун жана аннотация жазуунун негиздерин билүү</w:t>
            </w:r>
            <w:r w:rsidR="001E266D" w:rsidRPr="001E266D">
              <w:rPr>
                <w:rFonts w:ascii="Times New Roman" w:hAnsi="Times New Roman"/>
                <w:sz w:val="20"/>
                <w:szCs w:val="20"/>
                <w:lang w:val="ky-KG"/>
              </w:rPr>
              <w:t>;</w:t>
            </w:r>
          </w:p>
          <w:p w:rsidR="001E266D" w:rsidRDefault="001E266D" w:rsidP="001E266D">
            <w:pPr>
              <w:pStyle w:val="a7"/>
              <w:numPr>
                <w:ilvl w:val="0"/>
                <w:numId w:val="16"/>
              </w:numPr>
              <w:ind w:left="176" w:hanging="176"/>
              <w:rPr>
                <w:rFonts w:ascii="Times New Roman" w:hAnsi="Times New Roman"/>
                <w:sz w:val="20"/>
                <w:szCs w:val="20"/>
                <w:lang w:val="ky-KG"/>
              </w:rPr>
            </w:pPr>
            <w:r w:rsidRPr="001E266D">
              <w:rPr>
                <w:rFonts w:ascii="Times New Roman" w:hAnsi="Times New Roman"/>
                <w:sz w:val="20"/>
                <w:szCs w:val="20"/>
                <w:lang w:val="ky-KG"/>
              </w:rPr>
              <w:t xml:space="preserve">иш </w:t>
            </w:r>
            <w:r>
              <w:rPr>
                <w:rFonts w:ascii="Times New Roman" w:hAnsi="Times New Roman"/>
                <w:sz w:val="20"/>
                <w:szCs w:val="20"/>
                <w:lang w:val="ky-KG"/>
              </w:rPr>
              <w:t>жүзүндө андан ары пайдалануу үчүн расмий-иштиктүү стилди өздөштүрүү</w:t>
            </w:r>
          </w:p>
          <w:p w:rsidR="001E266D" w:rsidRPr="001E266D" w:rsidRDefault="001E266D" w:rsidP="001E266D">
            <w:pPr>
              <w:pStyle w:val="a7"/>
              <w:numPr>
                <w:ilvl w:val="0"/>
                <w:numId w:val="16"/>
              </w:numPr>
              <w:ind w:left="176" w:hanging="176"/>
              <w:rPr>
                <w:rFonts w:ascii="Times New Roman" w:hAnsi="Times New Roman"/>
                <w:sz w:val="20"/>
                <w:szCs w:val="20"/>
                <w:lang w:val="ky-KG"/>
              </w:rPr>
            </w:pPr>
            <w:r>
              <w:rPr>
                <w:rFonts w:ascii="Times New Roman" w:hAnsi="Times New Roman"/>
                <w:sz w:val="20"/>
                <w:szCs w:val="20"/>
                <w:lang w:val="ky-KG"/>
              </w:rPr>
              <w:t xml:space="preserve">кыргыз адабий тилинде жазуу жана оозеки формаларда өз оюн логикалуу жана ырааттуу бере билүү. </w:t>
            </w:r>
          </w:p>
        </w:tc>
        <w:tc>
          <w:tcPr>
            <w:tcW w:w="1446" w:type="dxa"/>
            <w:tcBorders>
              <w:top w:val="single" w:sz="4" w:space="0" w:color="auto"/>
              <w:bottom w:val="single" w:sz="4" w:space="0" w:color="auto"/>
            </w:tcBorders>
          </w:tcPr>
          <w:p w:rsidR="003C7909" w:rsidRPr="009B4A68" w:rsidRDefault="00C414BC" w:rsidP="00514728">
            <w:pPr>
              <w:widowControl w:val="0"/>
              <w:autoSpaceDE w:val="0"/>
              <w:autoSpaceDN w:val="0"/>
              <w:adjustRightInd w:val="0"/>
              <w:rPr>
                <w:sz w:val="20"/>
                <w:szCs w:val="20"/>
                <w:lang w:val="ky-KG"/>
              </w:rPr>
            </w:pPr>
            <w:r>
              <w:rPr>
                <w:sz w:val="20"/>
                <w:szCs w:val="20"/>
                <w:lang w:val="ky-KG"/>
              </w:rPr>
              <w:lastRenderedPageBreak/>
              <w:t>34</w:t>
            </w:r>
            <w:r w:rsidR="003C7909" w:rsidRPr="009B4A68">
              <w:rPr>
                <w:sz w:val="20"/>
                <w:szCs w:val="20"/>
                <w:lang w:val="ky-KG"/>
              </w:rPr>
              <w:t xml:space="preserve"> (</w:t>
            </w:r>
            <w:r>
              <w:rPr>
                <w:sz w:val="20"/>
                <w:szCs w:val="20"/>
                <w:lang w:val="ky-KG"/>
              </w:rPr>
              <w:t>1020</w:t>
            </w:r>
            <w:r w:rsidR="003C7909" w:rsidRPr="009B4A68">
              <w:rPr>
                <w:sz w:val="20"/>
                <w:szCs w:val="20"/>
                <w:lang w:val="ky-KG"/>
              </w:rPr>
              <w:t>)</w:t>
            </w:r>
          </w:p>
          <w:p w:rsidR="003C7909" w:rsidRPr="009B4A68" w:rsidRDefault="003C7909" w:rsidP="00514728">
            <w:pPr>
              <w:widowControl w:val="0"/>
              <w:autoSpaceDE w:val="0"/>
              <w:autoSpaceDN w:val="0"/>
              <w:adjustRightInd w:val="0"/>
              <w:rPr>
                <w:sz w:val="20"/>
                <w:szCs w:val="20"/>
                <w:lang w:val="ky-KG"/>
              </w:rPr>
            </w:pPr>
            <w:r w:rsidRPr="009B4A68">
              <w:rPr>
                <w:sz w:val="20"/>
                <w:szCs w:val="20"/>
                <w:lang w:val="ky-KG"/>
              </w:rPr>
              <w:t xml:space="preserve"> (*)</w:t>
            </w:r>
          </w:p>
          <w:p w:rsidR="003C7909" w:rsidRPr="009B4A68" w:rsidRDefault="003C7909" w:rsidP="00514728">
            <w:pPr>
              <w:widowControl w:val="0"/>
              <w:autoSpaceDE w:val="0"/>
              <w:autoSpaceDN w:val="0"/>
              <w:adjustRightInd w:val="0"/>
              <w:rPr>
                <w:sz w:val="20"/>
                <w:szCs w:val="20"/>
                <w:lang w:val="ky-KG"/>
              </w:rPr>
            </w:pPr>
          </w:p>
          <w:p w:rsidR="003C7909" w:rsidRPr="009B4A68" w:rsidRDefault="003C7909" w:rsidP="00514728">
            <w:pPr>
              <w:widowControl w:val="0"/>
              <w:autoSpaceDE w:val="0"/>
              <w:autoSpaceDN w:val="0"/>
              <w:adjustRightInd w:val="0"/>
              <w:rPr>
                <w:sz w:val="20"/>
                <w:szCs w:val="20"/>
                <w:lang w:val="ky-KG"/>
              </w:rPr>
            </w:pPr>
          </w:p>
        </w:tc>
        <w:tc>
          <w:tcPr>
            <w:tcW w:w="2410" w:type="dxa"/>
            <w:tcBorders>
              <w:bottom w:val="single" w:sz="4" w:space="0" w:color="auto"/>
            </w:tcBorders>
          </w:tcPr>
          <w:p w:rsidR="00C414BC" w:rsidRDefault="003C7909" w:rsidP="00514728">
            <w:pPr>
              <w:rPr>
                <w:sz w:val="20"/>
                <w:szCs w:val="20"/>
                <w:lang w:val="ky-KG"/>
              </w:rPr>
            </w:pPr>
            <w:proofErr w:type="spellStart"/>
            <w:r w:rsidRPr="009B4A68">
              <w:rPr>
                <w:sz w:val="20"/>
                <w:szCs w:val="20"/>
              </w:rPr>
              <w:t>Кыргыз</w:t>
            </w:r>
            <w:proofErr w:type="spellEnd"/>
            <w:r w:rsidR="00C414BC">
              <w:rPr>
                <w:sz w:val="20"/>
                <w:szCs w:val="20"/>
                <w:lang w:val="ky-KG"/>
              </w:rPr>
              <w:t xml:space="preserve"> тили жана адабияты</w:t>
            </w:r>
          </w:p>
          <w:p w:rsidR="003C7909" w:rsidRPr="009B4A68" w:rsidRDefault="00C414BC" w:rsidP="00514728">
            <w:pPr>
              <w:rPr>
                <w:sz w:val="20"/>
                <w:szCs w:val="20"/>
              </w:rPr>
            </w:pPr>
            <w:r>
              <w:rPr>
                <w:sz w:val="20"/>
                <w:szCs w:val="20"/>
                <w:lang w:val="ky-KG"/>
              </w:rPr>
              <w:t>О</w:t>
            </w:r>
            <w:proofErr w:type="spellStart"/>
            <w:r w:rsidR="003C7909" w:rsidRPr="009B4A68">
              <w:rPr>
                <w:sz w:val="20"/>
                <w:szCs w:val="20"/>
              </w:rPr>
              <w:t>ру</w:t>
            </w:r>
            <w:proofErr w:type="spellEnd"/>
            <w:r w:rsidR="003C7909" w:rsidRPr="009B4A68">
              <w:rPr>
                <w:sz w:val="20"/>
                <w:szCs w:val="20"/>
                <w:lang w:val="ky-KG"/>
              </w:rPr>
              <w:t>с</w:t>
            </w:r>
            <w:r w:rsidR="003C7909" w:rsidRPr="009B4A68">
              <w:rPr>
                <w:sz w:val="20"/>
                <w:szCs w:val="20"/>
              </w:rPr>
              <w:t xml:space="preserve"> тили</w:t>
            </w:r>
          </w:p>
          <w:p w:rsidR="003C7909" w:rsidRPr="009B4A68" w:rsidRDefault="003C7909" w:rsidP="00514728">
            <w:pPr>
              <w:rPr>
                <w:sz w:val="20"/>
                <w:szCs w:val="20"/>
              </w:rPr>
            </w:pPr>
            <w:r w:rsidRPr="009B4A68">
              <w:rPr>
                <w:sz w:val="20"/>
                <w:szCs w:val="20"/>
              </w:rPr>
              <w:t>Чет тили</w:t>
            </w:r>
          </w:p>
          <w:p w:rsidR="003C7909" w:rsidRPr="009B4A68" w:rsidRDefault="00C414BC" w:rsidP="00514728">
            <w:pPr>
              <w:rPr>
                <w:sz w:val="20"/>
                <w:szCs w:val="20"/>
              </w:rPr>
            </w:pPr>
            <w:r>
              <w:rPr>
                <w:sz w:val="20"/>
                <w:szCs w:val="20"/>
                <w:lang w:val="ky-KG"/>
              </w:rPr>
              <w:t>Кыргызстандын</w:t>
            </w:r>
            <w:r w:rsidR="003C7909" w:rsidRPr="009B4A68">
              <w:rPr>
                <w:sz w:val="20"/>
                <w:szCs w:val="20"/>
              </w:rPr>
              <w:t xml:space="preserve"> </w:t>
            </w:r>
            <w:proofErr w:type="spellStart"/>
            <w:r w:rsidR="003C7909" w:rsidRPr="009B4A68">
              <w:rPr>
                <w:sz w:val="20"/>
                <w:szCs w:val="20"/>
              </w:rPr>
              <w:t>тарыхы</w:t>
            </w:r>
            <w:proofErr w:type="spellEnd"/>
          </w:p>
          <w:p w:rsidR="003C7909" w:rsidRPr="009B4A68" w:rsidRDefault="003C7909" w:rsidP="00514728">
            <w:pPr>
              <w:rPr>
                <w:sz w:val="20"/>
                <w:szCs w:val="20"/>
              </w:rPr>
            </w:pPr>
            <w:r w:rsidRPr="009B4A68">
              <w:rPr>
                <w:sz w:val="20"/>
                <w:szCs w:val="20"/>
              </w:rPr>
              <w:t>Философия</w:t>
            </w:r>
          </w:p>
          <w:p w:rsidR="003C7909" w:rsidRPr="009B4A68" w:rsidRDefault="003C7909" w:rsidP="00514728">
            <w:pPr>
              <w:tabs>
                <w:tab w:val="center" w:pos="4677"/>
                <w:tab w:val="right" w:pos="9355"/>
              </w:tabs>
              <w:jc w:val="both"/>
              <w:rPr>
                <w:sz w:val="20"/>
                <w:szCs w:val="20"/>
                <w:lang w:val="ky-KG"/>
              </w:rPr>
            </w:pPr>
            <w:proofErr w:type="spellStart"/>
            <w:r w:rsidRPr="009B4A68">
              <w:rPr>
                <w:sz w:val="20"/>
                <w:szCs w:val="20"/>
              </w:rPr>
              <w:t>Манас</w:t>
            </w:r>
            <w:proofErr w:type="spellEnd"/>
            <w:r w:rsidRPr="009B4A68">
              <w:rPr>
                <w:sz w:val="20"/>
                <w:szCs w:val="20"/>
              </w:rPr>
              <w:t xml:space="preserve"> </w:t>
            </w:r>
            <w:proofErr w:type="spellStart"/>
            <w:r w:rsidRPr="009B4A68">
              <w:rPr>
                <w:sz w:val="20"/>
                <w:szCs w:val="20"/>
              </w:rPr>
              <w:t>таануу</w:t>
            </w:r>
            <w:proofErr w:type="spellEnd"/>
          </w:p>
        </w:tc>
        <w:tc>
          <w:tcPr>
            <w:tcW w:w="1275" w:type="dxa"/>
            <w:tcBorders>
              <w:bottom w:val="single" w:sz="4" w:space="0" w:color="auto"/>
            </w:tcBorders>
          </w:tcPr>
          <w:p w:rsidR="003C7909" w:rsidRPr="009B4A68" w:rsidRDefault="003C7909" w:rsidP="00514728">
            <w:pPr>
              <w:widowControl w:val="0"/>
              <w:autoSpaceDE w:val="0"/>
              <w:autoSpaceDN w:val="0"/>
              <w:adjustRightInd w:val="0"/>
              <w:rPr>
                <w:sz w:val="20"/>
                <w:szCs w:val="20"/>
              </w:rPr>
            </w:pPr>
            <w:r w:rsidRPr="009B4A68">
              <w:rPr>
                <w:sz w:val="20"/>
                <w:szCs w:val="20"/>
                <w:lang w:val="ky-KG"/>
              </w:rPr>
              <w:t>Ж</w:t>
            </w:r>
            <w:r w:rsidRPr="009B4A68">
              <w:rPr>
                <w:sz w:val="20"/>
                <w:szCs w:val="20"/>
              </w:rPr>
              <w:t xml:space="preserve">К-1 - </w:t>
            </w:r>
          </w:p>
          <w:p w:rsidR="003C7909" w:rsidRPr="009B4A68" w:rsidRDefault="003C7909" w:rsidP="00514728">
            <w:pPr>
              <w:widowControl w:val="0"/>
              <w:autoSpaceDE w:val="0"/>
              <w:autoSpaceDN w:val="0"/>
              <w:adjustRightInd w:val="0"/>
              <w:rPr>
                <w:sz w:val="20"/>
                <w:szCs w:val="20"/>
              </w:rPr>
            </w:pPr>
            <w:r w:rsidRPr="009B4A68">
              <w:rPr>
                <w:sz w:val="20"/>
                <w:szCs w:val="20"/>
                <w:lang w:val="ky-KG"/>
              </w:rPr>
              <w:t>Ж</w:t>
            </w:r>
            <w:r w:rsidRPr="009B4A68">
              <w:rPr>
                <w:sz w:val="20"/>
                <w:szCs w:val="20"/>
              </w:rPr>
              <w:t>К-6</w:t>
            </w:r>
          </w:p>
          <w:p w:rsidR="003C7909" w:rsidRPr="009B4A68" w:rsidRDefault="003C7909" w:rsidP="00514728">
            <w:pPr>
              <w:widowControl w:val="0"/>
              <w:autoSpaceDE w:val="0"/>
              <w:autoSpaceDN w:val="0"/>
              <w:adjustRightInd w:val="0"/>
              <w:rPr>
                <w:sz w:val="20"/>
                <w:szCs w:val="20"/>
              </w:rPr>
            </w:pPr>
            <w:r w:rsidRPr="009B4A68">
              <w:rPr>
                <w:sz w:val="20"/>
                <w:szCs w:val="20"/>
              </w:rPr>
              <w:t>ИК-1 -</w:t>
            </w:r>
          </w:p>
          <w:p w:rsidR="003C7909" w:rsidRPr="009B4A68" w:rsidRDefault="003C7909" w:rsidP="00514728">
            <w:pPr>
              <w:widowControl w:val="0"/>
              <w:autoSpaceDE w:val="0"/>
              <w:autoSpaceDN w:val="0"/>
              <w:adjustRightInd w:val="0"/>
              <w:rPr>
                <w:sz w:val="20"/>
                <w:szCs w:val="20"/>
              </w:rPr>
            </w:pPr>
            <w:r w:rsidRPr="009B4A68">
              <w:rPr>
                <w:sz w:val="20"/>
                <w:szCs w:val="20"/>
              </w:rPr>
              <w:t>ИК-6</w:t>
            </w:r>
          </w:p>
          <w:p w:rsidR="003C7909" w:rsidRPr="009B4A68" w:rsidRDefault="003C7909" w:rsidP="00514728">
            <w:pPr>
              <w:widowControl w:val="0"/>
              <w:autoSpaceDE w:val="0"/>
              <w:autoSpaceDN w:val="0"/>
              <w:adjustRightInd w:val="0"/>
              <w:rPr>
                <w:sz w:val="20"/>
                <w:szCs w:val="20"/>
              </w:rPr>
            </w:pPr>
            <w:r w:rsidRPr="009B4A68">
              <w:rPr>
                <w:sz w:val="20"/>
                <w:szCs w:val="20"/>
              </w:rPr>
              <w:t>С</w:t>
            </w:r>
            <w:r w:rsidRPr="009B4A68">
              <w:rPr>
                <w:sz w:val="20"/>
                <w:szCs w:val="20"/>
                <w:lang w:val="ky-KG"/>
              </w:rPr>
              <w:t>ИЖМК</w:t>
            </w:r>
            <w:r w:rsidRPr="009B4A68">
              <w:rPr>
                <w:sz w:val="20"/>
                <w:szCs w:val="20"/>
              </w:rPr>
              <w:t xml:space="preserve">-1 </w:t>
            </w:r>
          </w:p>
          <w:p w:rsidR="003C7909" w:rsidRPr="009B4A68" w:rsidRDefault="003C7909" w:rsidP="00514728">
            <w:pPr>
              <w:tabs>
                <w:tab w:val="center" w:pos="4677"/>
                <w:tab w:val="right" w:pos="9355"/>
              </w:tabs>
              <w:jc w:val="both"/>
              <w:rPr>
                <w:sz w:val="20"/>
                <w:szCs w:val="20"/>
                <w:lang w:val="ky-KG"/>
              </w:rPr>
            </w:pPr>
            <w:r w:rsidRPr="009B4A68">
              <w:rPr>
                <w:sz w:val="20"/>
                <w:szCs w:val="20"/>
              </w:rPr>
              <w:t>С</w:t>
            </w:r>
            <w:r w:rsidRPr="009B4A68">
              <w:rPr>
                <w:sz w:val="20"/>
                <w:szCs w:val="20"/>
                <w:lang w:val="ky-KG"/>
              </w:rPr>
              <w:t>ИЖМК</w:t>
            </w:r>
            <w:r w:rsidRPr="009B4A68">
              <w:rPr>
                <w:sz w:val="20"/>
                <w:szCs w:val="20"/>
              </w:rPr>
              <w:t>-5</w:t>
            </w:r>
          </w:p>
        </w:tc>
      </w:tr>
      <w:tr w:rsidR="003C7909" w:rsidRPr="009B4A68" w:rsidTr="00437740">
        <w:trPr>
          <w:trHeight w:val="603"/>
        </w:trPr>
        <w:tc>
          <w:tcPr>
            <w:tcW w:w="967" w:type="dxa"/>
            <w:tcBorders>
              <w:top w:val="single" w:sz="4" w:space="0" w:color="auto"/>
            </w:tcBorders>
          </w:tcPr>
          <w:p w:rsidR="003C7909" w:rsidRPr="009B4A68" w:rsidRDefault="003C7909" w:rsidP="00EA3ABC">
            <w:pPr>
              <w:tabs>
                <w:tab w:val="center" w:pos="4677"/>
                <w:tab w:val="right" w:pos="9355"/>
              </w:tabs>
              <w:jc w:val="both"/>
              <w:rPr>
                <w:sz w:val="20"/>
                <w:szCs w:val="20"/>
                <w:lang w:val="ky-KG"/>
              </w:rPr>
            </w:pPr>
          </w:p>
        </w:tc>
        <w:tc>
          <w:tcPr>
            <w:tcW w:w="4508" w:type="dxa"/>
            <w:tcBorders>
              <w:top w:val="single" w:sz="4" w:space="0" w:color="auto"/>
            </w:tcBorders>
          </w:tcPr>
          <w:p w:rsidR="003C7909" w:rsidRPr="009B4A68" w:rsidRDefault="003C7909" w:rsidP="003A37EA">
            <w:pPr>
              <w:tabs>
                <w:tab w:val="center" w:pos="4677"/>
                <w:tab w:val="right" w:pos="9355"/>
              </w:tabs>
              <w:jc w:val="center"/>
              <w:rPr>
                <w:b/>
                <w:sz w:val="20"/>
                <w:szCs w:val="20"/>
                <w:lang w:val="ky-KG"/>
              </w:rPr>
            </w:pPr>
            <w:r w:rsidRPr="009B4A68">
              <w:rPr>
                <w:b/>
                <w:sz w:val="20"/>
                <w:szCs w:val="20"/>
                <w:lang w:val="ky-KG"/>
              </w:rPr>
              <w:t>Вариативдүү бөлүк</w:t>
            </w:r>
          </w:p>
          <w:p w:rsidR="003C7909" w:rsidRPr="009B4A68" w:rsidRDefault="003C7909" w:rsidP="003A37EA">
            <w:pPr>
              <w:tabs>
                <w:tab w:val="center" w:pos="4677"/>
                <w:tab w:val="right" w:pos="9355"/>
              </w:tabs>
              <w:jc w:val="center"/>
              <w:rPr>
                <w:b/>
                <w:sz w:val="20"/>
                <w:szCs w:val="20"/>
                <w:lang w:val="ky-KG"/>
              </w:rPr>
            </w:pPr>
            <w:r w:rsidRPr="009B4A68">
              <w:rPr>
                <w:b/>
                <w:sz w:val="20"/>
                <w:szCs w:val="20"/>
                <w:lang w:val="ky-KG"/>
              </w:rPr>
              <w:t>(билимдер, билгичтиктер, көндүмдөр) ЖОЖдун НББП менен аныкталышат</w:t>
            </w:r>
          </w:p>
        </w:tc>
        <w:tc>
          <w:tcPr>
            <w:tcW w:w="1446" w:type="dxa"/>
            <w:tcBorders>
              <w:top w:val="single" w:sz="4" w:space="0" w:color="auto"/>
            </w:tcBorders>
          </w:tcPr>
          <w:p w:rsidR="003C7909" w:rsidRPr="009B4A68" w:rsidRDefault="00C414BC" w:rsidP="00C414BC">
            <w:pPr>
              <w:widowControl w:val="0"/>
              <w:autoSpaceDE w:val="0"/>
              <w:autoSpaceDN w:val="0"/>
              <w:adjustRightInd w:val="0"/>
              <w:jc w:val="center"/>
              <w:rPr>
                <w:sz w:val="20"/>
                <w:szCs w:val="20"/>
                <w:lang w:val="ky-KG"/>
              </w:rPr>
            </w:pPr>
            <w:r>
              <w:rPr>
                <w:sz w:val="20"/>
                <w:szCs w:val="20"/>
                <w:lang w:val="ky-KG"/>
              </w:rPr>
              <w:t>2</w:t>
            </w:r>
            <w:r w:rsidR="003C7909" w:rsidRPr="009B4A68">
              <w:rPr>
                <w:sz w:val="20"/>
                <w:szCs w:val="20"/>
              </w:rPr>
              <w:t xml:space="preserve"> </w:t>
            </w:r>
            <w:r w:rsidR="003C7909" w:rsidRPr="009B4A68">
              <w:rPr>
                <w:sz w:val="20"/>
                <w:szCs w:val="20"/>
                <w:lang w:val="en-US"/>
              </w:rPr>
              <w:t>(</w:t>
            </w:r>
            <w:r>
              <w:rPr>
                <w:sz w:val="20"/>
                <w:szCs w:val="20"/>
                <w:lang w:val="ky-KG"/>
              </w:rPr>
              <w:t>60</w:t>
            </w:r>
            <w:r w:rsidR="003C7909" w:rsidRPr="009B4A68">
              <w:rPr>
                <w:sz w:val="20"/>
                <w:szCs w:val="20"/>
                <w:lang w:val="en-US"/>
              </w:rPr>
              <w:t>)</w:t>
            </w:r>
          </w:p>
        </w:tc>
        <w:tc>
          <w:tcPr>
            <w:tcW w:w="2410" w:type="dxa"/>
            <w:tcBorders>
              <w:top w:val="single" w:sz="4" w:space="0" w:color="auto"/>
            </w:tcBorders>
          </w:tcPr>
          <w:p w:rsidR="003C7909" w:rsidRPr="009B4A68" w:rsidRDefault="003C7909" w:rsidP="00EA3ABC">
            <w:pPr>
              <w:tabs>
                <w:tab w:val="center" w:pos="4677"/>
                <w:tab w:val="right" w:pos="9355"/>
              </w:tabs>
              <w:jc w:val="both"/>
              <w:rPr>
                <w:sz w:val="20"/>
                <w:szCs w:val="20"/>
                <w:lang w:val="ky-KG"/>
              </w:rPr>
            </w:pPr>
          </w:p>
        </w:tc>
        <w:tc>
          <w:tcPr>
            <w:tcW w:w="1275" w:type="dxa"/>
            <w:tcBorders>
              <w:top w:val="single" w:sz="4" w:space="0" w:color="auto"/>
            </w:tcBorders>
          </w:tcPr>
          <w:p w:rsidR="003C7909" w:rsidRPr="009B4A68" w:rsidRDefault="003C7909" w:rsidP="00EA3ABC">
            <w:pPr>
              <w:rPr>
                <w:b/>
                <w:sz w:val="20"/>
                <w:szCs w:val="20"/>
                <w:lang w:val="ky-KG"/>
              </w:rPr>
            </w:pPr>
          </w:p>
        </w:tc>
      </w:tr>
      <w:tr w:rsidR="003C7909" w:rsidRPr="009B4A68" w:rsidTr="00437740">
        <w:tc>
          <w:tcPr>
            <w:tcW w:w="967" w:type="dxa"/>
          </w:tcPr>
          <w:p w:rsidR="003C7909" w:rsidRPr="009B4A68" w:rsidRDefault="003C7909" w:rsidP="00EA3ABC">
            <w:pPr>
              <w:tabs>
                <w:tab w:val="center" w:pos="4677"/>
                <w:tab w:val="right" w:pos="9355"/>
              </w:tabs>
              <w:jc w:val="both"/>
              <w:rPr>
                <w:sz w:val="20"/>
                <w:szCs w:val="20"/>
                <w:lang w:val="ky-KG"/>
              </w:rPr>
            </w:pPr>
            <w:r w:rsidRPr="009B4A68">
              <w:rPr>
                <w:b/>
                <w:sz w:val="20"/>
                <w:szCs w:val="20"/>
                <w:lang w:val="ky-KG"/>
              </w:rPr>
              <w:t>С.2</w:t>
            </w:r>
          </w:p>
        </w:tc>
        <w:tc>
          <w:tcPr>
            <w:tcW w:w="4508" w:type="dxa"/>
          </w:tcPr>
          <w:p w:rsidR="003C7909" w:rsidRPr="009B4A68" w:rsidRDefault="003C7909" w:rsidP="003A37EA">
            <w:pPr>
              <w:tabs>
                <w:tab w:val="center" w:pos="4677"/>
                <w:tab w:val="right" w:pos="9355"/>
              </w:tabs>
              <w:jc w:val="center"/>
              <w:rPr>
                <w:b/>
                <w:sz w:val="20"/>
                <w:szCs w:val="20"/>
                <w:highlight w:val="yellow"/>
                <w:lang w:val="ky-KG"/>
              </w:rPr>
            </w:pPr>
            <w:r w:rsidRPr="009B4A68">
              <w:rPr>
                <w:b/>
                <w:sz w:val="20"/>
                <w:szCs w:val="20"/>
                <w:lang w:val="ky-KG"/>
              </w:rPr>
              <w:t>Математикалык жана табигый илимий цикл</w:t>
            </w:r>
          </w:p>
        </w:tc>
        <w:tc>
          <w:tcPr>
            <w:tcW w:w="1446" w:type="dxa"/>
          </w:tcPr>
          <w:p w:rsidR="003C7909" w:rsidRPr="009B4A68" w:rsidRDefault="003C7909" w:rsidP="003A37EA">
            <w:pPr>
              <w:widowControl w:val="0"/>
              <w:autoSpaceDE w:val="0"/>
              <w:autoSpaceDN w:val="0"/>
              <w:adjustRightInd w:val="0"/>
              <w:jc w:val="center"/>
              <w:rPr>
                <w:sz w:val="20"/>
                <w:szCs w:val="20"/>
                <w:lang w:val="ky-KG"/>
              </w:rPr>
            </w:pPr>
            <w:r w:rsidRPr="009B4A68">
              <w:rPr>
                <w:sz w:val="20"/>
                <w:szCs w:val="20"/>
                <w:lang w:val="ky-KG"/>
              </w:rPr>
              <w:t>14</w:t>
            </w:r>
            <w:r w:rsidRPr="009B4A68">
              <w:rPr>
                <w:sz w:val="20"/>
                <w:szCs w:val="20"/>
                <w:lang w:val="en-US"/>
              </w:rPr>
              <w:t xml:space="preserve"> (</w:t>
            </w:r>
            <w:r w:rsidRPr="009B4A68">
              <w:rPr>
                <w:sz w:val="20"/>
                <w:szCs w:val="20"/>
              </w:rPr>
              <w:t>420</w:t>
            </w:r>
            <w:r w:rsidRPr="009B4A68">
              <w:rPr>
                <w:sz w:val="20"/>
                <w:szCs w:val="20"/>
                <w:lang w:val="en-US"/>
              </w:rPr>
              <w:t>)</w:t>
            </w:r>
            <w:r w:rsidRPr="009B4A68">
              <w:rPr>
                <w:sz w:val="20"/>
                <w:szCs w:val="20"/>
                <w:lang w:val="ky-KG"/>
              </w:rPr>
              <w:t xml:space="preserve"> (*)</w:t>
            </w:r>
          </w:p>
        </w:tc>
        <w:tc>
          <w:tcPr>
            <w:tcW w:w="2410" w:type="dxa"/>
          </w:tcPr>
          <w:p w:rsidR="003C7909" w:rsidRPr="009B4A68" w:rsidRDefault="003C7909" w:rsidP="003A37EA">
            <w:pPr>
              <w:pStyle w:val="a7"/>
              <w:spacing w:after="0" w:line="240" w:lineRule="auto"/>
              <w:ind w:left="360"/>
              <w:jc w:val="both"/>
              <w:rPr>
                <w:rFonts w:ascii="Times New Roman" w:hAnsi="Times New Roman"/>
                <w:sz w:val="20"/>
                <w:szCs w:val="20"/>
              </w:rPr>
            </w:pPr>
          </w:p>
        </w:tc>
        <w:tc>
          <w:tcPr>
            <w:tcW w:w="1275" w:type="dxa"/>
          </w:tcPr>
          <w:p w:rsidR="003C7909" w:rsidRPr="009B4A68" w:rsidRDefault="003C7909" w:rsidP="00EA3ABC">
            <w:pPr>
              <w:pStyle w:val="a7"/>
              <w:tabs>
                <w:tab w:val="center" w:pos="4677"/>
                <w:tab w:val="right" w:pos="9355"/>
              </w:tabs>
              <w:jc w:val="both"/>
              <w:rPr>
                <w:rFonts w:ascii="Times New Roman" w:hAnsi="Times New Roman"/>
                <w:sz w:val="20"/>
                <w:szCs w:val="20"/>
                <w:lang w:val="ky-KG"/>
              </w:rPr>
            </w:pPr>
          </w:p>
        </w:tc>
      </w:tr>
      <w:tr w:rsidR="003C7909" w:rsidRPr="009B4A68" w:rsidTr="00437740">
        <w:trPr>
          <w:trHeight w:val="714"/>
        </w:trPr>
        <w:tc>
          <w:tcPr>
            <w:tcW w:w="967" w:type="dxa"/>
            <w:tcBorders>
              <w:bottom w:val="single" w:sz="4" w:space="0" w:color="auto"/>
            </w:tcBorders>
          </w:tcPr>
          <w:p w:rsidR="003C7909" w:rsidRPr="009B4A68" w:rsidRDefault="003C7909" w:rsidP="00EA3ABC">
            <w:pPr>
              <w:tabs>
                <w:tab w:val="center" w:pos="4677"/>
                <w:tab w:val="right" w:pos="9355"/>
              </w:tabs>
              <w:jc w:val="both"/>
              <w:rPr>
                <w:sz w:val="20"/>
                <w:szCs w:val="20"/>
                <w:lang w:val="ky-KG"/>
              </w:rPr>
            </w:pPr>
          </w:p>
        </w:tc>
        <w:tc>
          <w:tcPr>
            <w:tcW w:w="4508" w:type="dxa"/>
            <w:tcBorders>
              <w:bottom w:val="single" w:sz="4" w:space="0" w:color="auto"/>
            </w:tcBorders>
          </w:tcPr>
          <w:p w:rsidR="003C7909" w:rsidRPr="009B4A68" w:rsidRDefault="003C7909" w:rsidP="003A37EA">
            <w:pPr>
              <w:tabs>
                <w:tab w:val="center" w:pos="4677"/>
                <w:tab w:val="right" w:pos="9355"/>
              </w:tabs>
              <w:jc w:val="both"/>
              <w:rPr>
                <w:sz w:val="20"/>
                <w:szCs w:val="20"/>
                <w:lang w:val="ky-KG"/>
              </w:rPr>
            </w:pPr>
            <w:r w:rsidRPr="009B4A68">
              <w:rPr>
                <w:sz w:val="20"/>
                <w:szCs w:val="20"/>
                <w:lang w:val="ky-KG"/>
              </w:rPr>
              <w:t>Базалык бөлүм</w:t>
            </w:r>
          </w:p>
          <w:p w:rsidR="003C7909" w:rsidRPr="009B4A68" w:rsidRDefault="003C7909" w:rsidP="003A37EA">
            <w:pPr>
              <w:tabs>
                <w:tab w:val="center" w:pos="4677"/>
                <w:tab w:val="right" w:pos="9355"/>
              </w:tabs>
              <w:rPr>
                <w:sz w:val="20"/>
                <w:szCs w:val="20"/>
                <w:lang w:val="ky-KG"/>
              </w:rPr>
            </w:pPr>
            <w:r w:rsidRPr="009B4A68">
              <w:rPr>
                <w:sz w:val="20"/>
                <w:szCs w:val="20"/>
                <w:lang w:val="ky-KG"/>
              </w:rPr>
              <w:t xml:space="preserve">Циклдин базалык бөлүгүн үйрөнүүнүн натыйжасында студент: </w:t>
            </w:r>
          </w:p>
          <w:p w:rsidR="003C7909" w:rsidRPr="009B4A68" w:rsidRDefault="003C7909" w:rsidP="003A37EA">
            <w:pPr>
              <w:tabs>
                <w:tab w:val="center" w:pos="4677"/>
                <w:tab w:val="right" w:pos="9355"/>
              </w:tabs>
              <w:rPr>
                <w:b/>
                <w:i/>
                <w:sz w:val="20"/>
                <w:szCs w:val="20"/>
                <w:lang w:val="ky-KG"/>
              </w:rPr>
            </w:pPr>
            <w:r w:rsidRPr="009B4A68">
              <w:rPr>
                <w:b/>
                <w:i/>
                <w:sz w:val="20"/>
                <w:szCs w:val="20"/>
                <w:lang w:val="ky-KG"/>
              </w:rPr>
              <w:t>билүүсү керек:</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азыркы дүйнөдө, дүйнөлүк маданиятта жана тарыхта математиканын ролу жана орду;</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математикалык ой толгоо, математикадагы индукция жана дедукция, математикалык  талкуулардын жана математикалык далилдердин  принциптери;</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математикалык курамдар тууралуу;</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lastRenderedPageBreak/>
              <w:t>математикалык моделдөө тууралуу;</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математикалык логика жана анын информатикадагы тиркемелери тууралуу;</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маалыматтар, аны сактоо, иштеп чыгуу жана берүү ыкмалары тууралуу;</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профессионалдык ишмердүүлүктү стандарттык программалык камсыз кылуу тууралуу;</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кыргыз республикасындагы маалыматты жана мамлекеттик сырды сактоо чөйрөсүндө мамилелерди укуктук жөнгө салуу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гуманитардык изилдөөлөрдөгү математика менен информатиканын орду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табигый таануунун өнүүгүсүнүн негизги этаптары, азыркы табигый таануунун өзгөчөлүктөрү, ньютондук жана эволюциялык парадигмалар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мейкиндик жана убакыт концепциялары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симметрия жана сактоо мыйзамдарынын принциптери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табигый таануунун абалынын түшүнүгү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табигатты сүрөттөөдө концептуалдык жана континуалдык салттар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табигый таанунун динамикалык жана симметриялык мыйзам ченемдүүлүктөрү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табигаттагы тартиптүүлүк жана тартипсиздик, физикалык обьектилердеги курулуштардын тартибинин шайкештиги, тартипке салынгандан тартипке салынбаган абалга өтүү жана тескерисинче;</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жандуу жана жансыз организмдеги өзүн-өзү уюштуруу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материядагы микро жана мега дүйнөнүн курамдык элементтеринин иерархиясы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физикалык, химиялык жана биологиялык процесстердин ортосундагы байланыш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жандуунун спецификасы, эволюциянын принциптери, тирүү тутумдардын кайра өндүрүлүшү жана өнүгүшү жана алардын гомеостаздагы бүтүндүүлүгү туурасында; иерархиялуулук, жандуу тутумдардын асимметриясынын функционалдуулугу жана уюштуруу деңгээли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биологиялык көп кырдуулук, анын биосферанын туруктуулугун сактоодогу ролу жана тутумдуулуктунун принциптери туурасында; психологиянын физиологиялык негиздери,  социалдык жүрүш-туруш, экология жана адамдын ден соолугу туурасында; организм менен чөйрөнүн өз ара мамилеси,  организмдердин коомчулугу, экотутумдар,  жаратылышты коргоо жана жаратылышты туура пайдалануу принциптери туурасында; адамдын жер эволюциясындагы ролу туурасында, ноосфера жана бирдиктүү маданият парадигмасы туурасында;</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 xml:space="preserve">математиканын негизги ыкмалары туурасында; билүү жана колдоно билүү; математикалык анализдин негиздери; алгебра, геометрия жана </w:t>
            </w:r>
            <w:r w:rsidRPr="009B4A68">
              <w:rPr>
                <w:rFonts w:ascii="Times New Roman" w:hAnsi="Times New Roman"/>
                <w:sz w:val="20"/>
                <w:szCs w:val="20"/>
                <w:lang w:val="ky-KG"/>
              </w:rPr>
              <w:lastRenderedPageBreak/>
              <w:t>дискреттик математиканын негиздери; дифференциялык теңдемелердин теориясынын жана сандык ыкмалардын негиздери;</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болуу мүмкүндүгү жана математикалык статистика теориясынын негиздери;</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маалымат түшүнүгү, аны сактоо жана иштеп чыгуу жолдору;</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ЭЭМдин курамы, иштөө принциптери жана негизги мүмкүнчүлүктөрү;</w:t>
            </w:r>
          </w:p>
          <w:p w:rsidR="003C7909" w:rsidRPr="009B4A68" w:rsidRDefault="003C7909" w:rsidP="003A37EA">
            <w:pPr>
              <w:pStyle w:val="a7"/>
              <w:spacing w:after="0" w:line="240" w:lineRule="auto"/>
              <w:ind w:left="72"/>
              <w:rPr>
                <w:rFonts w:ascii="Times New Roman" w:hAnsi="Times New Roman"/>
                <w:sz w:val="20"/>
                <w:szCs w:val="20"/>
                <w:lang w:val="ky-KG"/>
              </w:rPr>
            </w:pPr>
            <w:r w:rsidRPr="009B4A68">
              <w:rPr>
                <w:rFonts w:ascii="Times New Roman" w:hAnsi="Times New Roman"/>
                <w:sz w:val="20"/>
                <w:szCs w:val="20"/>
                <w:lang w:val="ky-KG"/>
              </w:rPr>
              <w:t>өзүнүн профессионалдык ишмердүүлүгү камсыз кылуудагы стандарттык программалык камсыз кылуусу.</w:t>
            </w:r>
          </w:p>
          <w:p w:rsidR="003C7909" w:rsidRPr="009B4A68" w:rsidRDefault="003C7909" w:rsidP="003A37EA">
            <w:pPr>
              <w:tabs>
                <w:tab w:val="center" w:pos="4677"/>
                <w:tab w:val="right" w:pos="9355"/>
              </w:tabs>
              <w:jc w:val="both"/>
              <w:rPr>
                <w:b/>
                <w:i/>
                <w:sz w:val="20"/>
                <w:szCs w:val="20"/>
                <w:lang w:val="ky-KG"/>
              </w:rPr>
            </w:pPr>
            <w:r w:rsidRPr="009B4A68">
              <w:rPr>
                <w:b/>
                <w:i/>
                <w:sz w:val="20"/>
                <w:szCs w:val="20"/>
                <w:lang w:val="ky-KG"/>
              </w:rPr>
              <w:t>Билүүсү керек:</w:t>
            </w:r>
          </w:p>
          <w:p w:rsidR="003C7909" w:rsidRPr="009B4A68" w:rsidRDefault="003C7909" w:rsidP="003A37EA">
            <w:pPr>
              <w:tabs>
                <w:tab w:val="center" w:pos="4677"/>
                <w:tab w:val="right" w:pos="9355"/>
              </w:tabs>
              <w:rPr>
                <w:sz w:val="20"/>
                <w:szCs w:val="20"/>
                <w:lang w:val="ky-KG"/>
              </w:rPr>
            </w:pPr>
            <w:r w:rsidRPr="009B4A68">
              <w:rPr>
                <w:sz w:val="20"/>
                <w:szCs w:val="20"/>
                <w:lang w:val="ky-KG"/>
              </w:rPr>
              <w:t xml:space="preserve">Математиканын негизги ыкмаларын жана түшүнүктөрдү; соттук-эксперттик изилдөөлөрдө колдонулган математикалык ыкмаларды; математикалык далилдерди, математикалык анализдин негизги идеяларын; болуу мүмкүнчүлүгү теориясынын элементтерин; математикалык статистиканын негизги түшүнүктөрүн; </w:t>
            </w:r>
          </w:p>
          <w:p w:rsidR="003C7909" w:rsidRPr="009B4A68" w:rsidRDefault="003C7909" w:rsidP="003A37EA">
            <w:pPr>
              <w:tabs>
                <w:tab w:val="center" w:pos="4677"/>
                <w:tab w:val="right" w:pos="9355"/>
              </w:tabs>
              <w:rPr>
                <w:sz w:val="20"/>
                <w:szCs w:val="20"/>
                <w:lang w:val="ky-KG"/>
              </w:rPr>
            </w:pPr>
            <w:r w:rsidRPr="009B4A68">
              <w:rPr>
                <w:sz w:val="20"/>
                <w:szCs w:val="20"/>
                <w:lang w:val="ky-KG"/>
              </w:rPr>
              <w:t>Информатика түшүнүктөрүн: маалыматтар, маалымат, билим, информациялык процесстер, информациялык тутумдар жана информациялык жабдуулар; сактоонун негизги принциптери жана эрежелери, компьютердик маалыматты издөө, иштеп чыгуу жана берүү;</w:t>
            </w:r>
          </w:p>
          <w:p w:rsidR="003C7909" w:rsidRPr="009B4A68" w:rsidRDefault="003C7909" w:rsidP="003A37EA">
            <w:pPr>
              <w:tabs>
                <w:tab w:val="center" w:pos="4677"/>
                <w:tab w:val="right" w:pos="9355"/>
              </w:tabs>
              <w:rPr>
                <w:sz w:val="20"/>
                <w:szCs w:val="20"/>
                <w:lang w:val="ky-KG"/>
              </w:rPr>
            </w:pPr>
            <w:r w:rsidRPr="009B4A68">
              <w:rPr>
                <w:sz w:val="20"/>
                <w:szCs w:val="20"/>
                <w:lang w:val="ky-KG"/>
              </w:rPr>
              <w:t>Кыргыз Республикасынын мамлекеттик органдарындагы мекемелерди жана тутумдарды  түзүүнүн негизги мыйзамдуулуктары жана информациялык процесстерде функциялаштыруу;</w:t>
            </w:r>
          </w:p>
          <w:p w:rsidR="003C7909" w:rsidRPr="009B4A68" w:rsidRDefault="003C7909" w:rsidP="003A37EA">
            <w:pPr>
              <w:tabs>
                <w:tab w:val="center" w:pos="4677"/>
                <w:tab w:val="right" w:pos="9355"/>
              </w:tabs>
              <w:rPr>
                <w:sz w:val="20"/>
                <w:szCs w:val="20"/>
                <w:lang w:val="ky-KG"/>
              </w:rPr>
            </w:pPr>
            <w:r w:rsidRPr="009B4A68">
              <w:rPr>
                <w:sz w:val="20"/>
                <w:szCs w:val="20"/>
                <w:lang w:val="ky-KG"/>
              </w:rPr>
              <w:t>Укуктук чөйрөдө, изденүүдөгү методдор колдонмолор, системалыштыруу жана укутук маалыматты иргөө, маалыматты коргоодогу негизги методдор жана ыкмалар АТТКнин предмети,негизги так илим принциптер, мыйзамдар, категориялар, анан дагы мазмуну жана бири-бири менен байланышы; материалистик, практикалык жана экологиялык көз караштарды калыптандыруудагы профессионалдык ишмердүүлүккө багытталган. АТТКнын ролу; Так илимий методдорду таанудагы жана изилдөөдөгү юридикалык ишмердүүлүк; азыркы экологиялык маселелер жөнүндө, адамдын экологиясы,курчап турган чөйрөнү коргоо жөнүндө жана жарандардын экологиянын бузулушуна жооптуулугу; курчап турган чөйрөнү биотикалык жактан жөнгө салуу жөнүндө илимий берүүлөр жана биосферанын туруктуулугунун чегине жетиши жөнүндө жана курчап турган чөйрөнүн динамикасынын абалында туруш үчүн (көз салуу ) студенттердин негизги мониторинг принциптерин түшүнүүнү жөнгө салуу курсун окутуунун жыйынтыгында;</w:t>
            </w:r>
          </w:p>
          <w:p w:rsidR="003C7909" w:rsidRPr="009B4A68" w:rsidRDefault="003C7909" w:rsidP="003A37EA">
            <w:pPr>
              <w:rPr>
                <w:b/>
                <w:sz w:val="20"/>
                <w:szCs w:val="20"/>
                <w:lang w:val="ky-KG"/>
              </w:rPr>
            </w:pPr>
            <w:r w:rsidRPr="009B4A68">
              <w:rPr>
                <w:b/>
                <w:sz w:val="20"/>
                <w:szCs w:val="20"/>
                <w:lang w:val="ky-KG"/>
              </w:rPr>
              <w:t xml:space="preserve">жасай билиши керек: </w:t>
            </w:r>
          </w:p>
          <w:p w:rsidR="003C7909" w:rsidRPr="009B4A68" w:rsidRDefault="003C7909" w:rsidP="003A37EA">
            <w:pPr>
              <w:rPr>
                <w:sz w:val="20"/>
                <w:szCs w:val="20"/>
                <w:lang w:val="ky-KG"/>
              </w:rPr>
            </w:pPr>
            <w:r w:rsidRPr="009B4A68">
              <w:rPr>
                <w:sz w:val="20"/>
                <w:szCs w:val="20"/>
                <w:lang w:val="ky-KG"/>
              </w:rPr>
              <w:t xml:space="preserve">Юридикалык ишмердүүлүктө математикалык методдордун моделин колдонуу; моделдештирүү системасында методдорду тандоо; юридикалык ишмердүүлүктө азыркы маалымат-коммуникациялык технологияларды колдонуу; азыркы маалыматтык технологиялар үчүн изденүүнү  жана укуктук маалыматты кайра </w:t>
            </w:r>
            <w:r w:rsidRPr="009B4A68">
              <w:rPr>
                <w:sz w:val="20"/>
                <w:szCs w:val="20"/>
                <w:lang w:val="ky-KG"/>
              </w:rPr>
              <w:lastRenderedPageBreak/>
              <w:t>иштетүү, юридикалык документтерди каттоо жана статистикалык маалыматты анализдеп  жүргүзүүнү колдонуу; так илимий билимдин багыт берүү системасында жансыз жана жандуу жаратылыш жөнүндө толугу менен сунуштоо; азыркы эстетикалык билимдин өзгөчөлүк мүнөздөрүн түшүнүү , так илимий билимдин өнүгүү этаптары; так илимий методду таанууну колдонуу жана юридикалык ишмердүүлүктө изилдөө жүргүзүү;</w:t>
            </w:r>
            <w:r w:rsidR="00BD5749">
              <w:rPr>
                <w:sz w:val="20"/>
                <w:szCs w:val="20"/>
                <w:lang w:val="ky-KG"/>
              </w:rPr>
              <w:t xml:space="preserve"> </w:t>
            </w:r>
            <w:r w:rsidRPr="009B4A68">
              <w:rPr>
                <w:sz w:val="20"/>
                <w:szCs w:val="20"/>
                <w:lang w:val="ky-KG"/>
              </w:rPr>
              <w:t>актуалдуу экологиялык суроолорду үйрөнө билүү  үчүн түшүнүктүү методологиялык мамилени колдонуу;</w:t>
            </w:r>
          </w:p>
          <w:p w:rsidR="003C7909" w:rsidRPr="009B4A68" w:rsidRDefault="00BD5749" w:rsidP="00636C8B">
            <w:pPr>
              <w:rPr>
                <w:sz w:val="20"/>
                <w:szCs w:val="20"/>
                <w:lang w:val="ky-KG"/>
              </w:rPr>
            </w:pPr>
            <w:r>
              <w:rPr>
                <w:b/>
                <w:sz w:val="20"/>
                <w:szCs w:val="20"/>
                <w:lang w:val="ky-KG"/>
              </w:rPr>
              <w:t xml:space="preserve">ээ болуу </w:t>
            </w:r>
            <w:r w:rsidR="003C7909" w:rsidRPr="009B4A68">
              <w:rPr>
                <w:b/>
                <w:sz w:val="20"/>
                <w:szCs w:val="20"/>
                <w:lang w:val="ky-KG"/>
              </w:rPr>
              <w:t xml:space="preserve">керек: </w:t>
            </w:r>
            <w:r w:rsidR="003C7909" w:rsidRPr="009B4A68">
              <w:rPr>
                <w:sz w:val="20"/>
                <w:szCs w:val="20"/>
                <w:lang w:val="ky-KG"/>
              </w:rPr>
              <w:t xml:space="preserve"> маалыматты </w:t>
            </w:r>
            <w:r w:rsidRPr="009B4A68">
              <w:rPr>
                <w:sz w:val="20"/>
                <w:szCs w:val="20"/>
                <w:lang w:val="ky-KG"/>
              </w:rPr>
              <w:t xml:space="preserve">математикалык </w:t>
            </w:r>
            <w:r>
              <w:rPr>
                <w:sz w:val="20"/>
                <w:szCs w:val="20"/>
                <w:lang w:val="ky-KG"/>
              </w:rPr>
              <w:t xml:space="preserve"> </w:t>
            </w:r>
            <w:r w:rsidR="003C7909" w:rsidRPr="009B4A68">
              <w:rPr>
                <w:sz w:val="20"/>
                <w:szCs w:val="20"/>
                <w:lang w:val="ky-KG"/>
              </w:rPr>
              <w:t xml:space="preserve"> иштеп чыгуу</w:t>
            </w:r>
            <w:r>
              <w:rPr>
                <w:sz w:val="20"/>
                <w:szCs w:val="20"/>
                <w:lang w:val="ky-KG"/>
              </w:rPr>
              <w:t>нун</w:t>
            </w:r>
            <w:r w:rsidR="003C7909" w:rsidRPr="009B4A68">
              <w:rPr>
                <w:sz w:val="20"/>
                <w:szCs w:val="20"/>
                <w:lang w:val="ky-KG"/>
              </w:rPr>
              <w:t xml:space="preserve">  негизги методдор</w:t>
            </w:r>
            <w:r>
              <w:rPr>
                <w:sz w:val="20"/>
                <w:szCs w:val="20"/>
                <w:lang w:val="ky-KG"/>
              </w:rPr>
              <w:t>уна</w:t>
            </w:r>
            <w:r w:rsidR="003C7909" w:rsidRPr="009B4A68">
              <w:rPr>
                <w:sz w:val="20"/>
                <w:szCs w:val="20"/>
                <w:lang w:val="ky-KG"/>
              </w:rPr>
              <w:t>;</w:t>
            </w:r>
            <w:r>
              <w:rPr>
                <w:sz w:val="20"/>
                <w:szCs w:val="20"/>
                <w:lang w:val="ky-KG"/>
              </w:rPr>
              <w:t xml:space="preserve"> </w:t>
            </w:r>
            <w:r w:rsidR="003C7909" w:rsidRPr="009B4A68">
              <w:rPr>
                <w:sz w:val="20"/>
                <w:szCs w:val="20"/>
                <w:lang w:val="ky-KG"/>
              </w:rPr>
              <w:t xml:space="preserve">математикалык </w:t>
            </w:r>
            <w:r>
              <w:rPr>
                <w:sz w:val="20"/>
                <w:szCs w:val="20"/>
                <w:lang w:val="ky-KG"/>
              </w:rPr>
              <w:t xml:space="preserve">логиканын </w:t>
            </w:r>
            <w:r w:rsidR="003C7909" w:rsidRPr="009B4A68">
              <w:rPr>
                <w:sz w:val="20"/>
                <w:szCs w:val="20"/>
                <w:lang w:val="ky-KG"/>
              </w:rPr>
              <w:t>меттоддор</w:t>
            </w:r>
            <w:r>
              <w:rPr>
                <w:sz w:val="20"/>
                <w:szCs w:val="20"/>
                <w:lang w:val="ky-KG"/>
              </w:rPr>
              <w:t>уна</w:t>
            </w:r>
            <w:r w:rsidR="003C7909" w:rsidRPr="009B4A68">
              <w:rPr>
                <w:sz w:val="20"/>
                <w:szCs w:val="20"/>
                <w:lang w:val="ky-KG"/>
              </w:rPr>
              <w:t xml:space="preserve">; жалпы жана кесиптик </w:t>
            </w:r>
            <w:r w:rsidR="00851FAB">
              <w:rPr>
                <w:sz w:val="20"/>
                <w:szCs w:val="20"/>
                <w:lang w:val="ky-KG"/>
              </w:rPr>
              <w:t xml:space="preserve">багыттагы </w:t>
            </w:r>
            <w:r w:rsidR="003C7909" w:rsidRPr="009B4A68">
              <w:rPr>
                <w:sz w:val="20"/>
                <w:szCs w:val="20"/>
                <w:lang w:val="ky-KG"/>
              </w:rPr>
              <w:t xml:space="preserve"> программалык каражаттар менен ишт</w:t>
            </w:r>
            <w:r w:rsidR="00851FAB">
              <w:rPr>
                <w:sz w:val="20"/>
                <w:szCs w:val="20"/>
                <w:lang w:val="ky-KG"/>
              </w:rPr>
              <w:t>өө көндүмдөрүнө</w:t>
            </w:r>
            <w:r w:rsidR="003C7909" w:rsidRPr="009B4A68">
              <w:rPr>
                <w:sz w:val="20"/>
                <w:szCs w:val="20"/>
                <w:lang w:val="ky-KG"/>
              </w:rPr>
              <w:t xml:space="preserve">; </w:t>
            </w:r>
            <w:r w:rsidR="00851FAB">
              <w:rPr>
                <w:sz w:val="20"/>
                <w:szCs w:val="20"/>
                <w:lang w:val="ky-KG"/>
              </w:rPr>
              <w:t>кесиптик ишмердүүлүктүн тиешелүү чөйрөлөрүндөгү укуктук ченемдерди ишке ашыруу үчүн мааниси бар маалыматтарды топтоо жана иштеп чыгуу көндүмдөрүнө</w:t>
            </w:r>
            <w:r w:rsidR="003C7909" w:rsidRPr="009B4A68">
              <w:rPr>
                <w:sz w:val="20"/>
                <w:szCs w:val="20"/>
                <w:lang w:val="ky-KG"/>
              </w:rPr>
              <w:t xml:space="preserve">; </w:t>
            </w:r>
            <w:r w:rsidR="00A668EC">
              <w:rPr>
                <w:sz w:val="20"/>
                <w:szCs w:val="20"/>
                <w:lang w:val="ky-KG"/>
              </w:rPr>
              <w:t>кеңселик</w:t>
            </w:r>
            <w:r w:rsidR="003C7909" w:rsidRPr="009B4A68">
              <w:rPr>
                <w:sz w:val="20"/>
                <w:szCs w:val="20"/>
                <w:lang w:val="ky-KG"/>
              </w:rPr>
              <w:t xml:space="preserve"> тиркеме</w:t>
            </w:r>
            <w:r w:rsidR="00A668EC">
              <w:rPr>
                <w:sz w:val="20"/>
                <w:szCs w:val="20"/>
                <w:lang w:val="ky-KG"/>
              </w:rPr>
              <w:t>лер</w:t>
            </w:r>
            <w:r w:rsidR="003C7909" w:rsidRPr="009B4A68">
              <w:rPr>
                <w:sz w:val="20"/>
                <w:szCs w:val="20"/>
                <w:lang w:val="ky-KG"/>
              </w:rPr>
              <w:t xml:space="preserve"> </w:t>
            </w:r>
            <w:r w:rsidR="00A668EC">
              <w:rPr>
                <w:sz w:val="20"/>
                <w:szCs w:val="20"/>
                <w:lang w:val="ky-KG"/>
              </w:rPr>
              <w:t>менен иштөө</w:t>
            </w:r>
            <w:r w:rsidR="003C7909" w:rsidRPr="009B4A68">
              <w:rPr>
                <w:sz w:val="20"/>
                <w:szCs w:val="20"/>
                <w:lang w:val="ky-KG"/>
              </w:rPr>
              <w:t xml:space="preserve">жана </w:t>
            </w:r>
            <w:r w:rsidR="00A668EC">
              <w:rPr>
                <w:sz w:val="20"/>
                <w:szCs w:val="20"/>
                <w:lang w:val="ky-KG"/>
              </w:rPr>
              <w:t>И</w:t>
            </w:r>
            <w:r w:rsidR="003C7909" w:rsidRPr="009B4A68">
              <w:rPr>
                <w:sz w:val="20"/>
                <w:szCs w:val="20"/>
                <w:lang w:val="ky-KG"/>
              </w:rPr>
              <w:t xml:space="preserve">нтернет </w:t>
            </w:r>
            <w:r w:rsidR="00A668EC" w:rsidRPr="009B4A68">
              <w:rPr>
                <w:sz w:val="20"/>
                <w:szCs w:val="20"/>
                <w:lang w:val="ky-KG"/>
              </w:rPr>
              <w:t xml:space="preserve">глобалдык  </w:t>
            </w:r>
            <w:r w:rsidR="00A668EC">
              <w:rPr>
                <w:sz w:val="20"/>
                <w:szCs w:val="20"/>
                <w:lang w:val="ky-KG"/>
              </w:rPr>
              <w:t xml:space="preserve">маалымат </w:t>
            </w:r>
            <w:r w:rsidR="003C7909" w:rsidRPr="009B4A68">
              <w:rPr>
                <w:sz w:val="20"/>
                <w:szCs w:val="20"/>
                <w:lang w:val="ky-KG"/>
              </w:rPr>
              <w:t>тарма</w:t>
            </w:r>
            <w:r w:rsidR="00A668EC">
              <w:rPr>
                <w:sz w:val="20"/>
                <w:szCs w:val="20"/>
                <w:lang w:val="ky-KG"/>
              </w:rPr>
              <w:t>гындагы</w:t>
            </w:r>
            <w:r w:rsidR="003C7909" w:rsidRPr="009B4A68">
              <w:rPr>
                <w:sz w:val="20"/>
                <w:szCs w:val="20"/>
                <w:lang w:val="ky-KG"/>
              </w:rPr>
              <w:t xml:space="preserve">  маалыматты издөө</w:t>
            </w:r>
            <w:r w:rsidR="00A668EC">
              <w:rPr>
                <w:sz w:val="20"/>
                <w:szCs w:val="20"/>
                <w:lang w:val="ky-KG"/>
              </w:rPr>
              <w:t xml:space="preserve"> көндүмдөрүнө</w:t>
            </w:r>
            <w:r w:rsidR="003C7909" w:rsidRPr="009B4A68">
              <w:rPr>
                <w:sz w:val="20"/>
                <w:szCs w:val="20"/>
                <w:lang w:val="ky-KG"/>
              </w:rPr>
              <w:t>; так илимдердин термин</w:t>
            </w:r>
            <w:r w:rsidR="00A668EC">
              <w:rPr>
                <w:sz w:val="20"/>
                <w:szCs w:val="20"/>
                <w:lang w:val="ky-KG"/>
              </w:rPr>
              <w:t>о</w:t>
            </w:r>
            <w:r w:rsidR="003C7909" w:rsidRPr="009B4A68">
              <w:rPr>
                <w:sz w:val="20"/>
                <w:szCs w:val="20"/>
                <w:lang w:val="ky-KG"/>
              </w:rPr>
              <w:t>логиясы</w:t>
            </w:r>
            <w:r w:rsidR="00A668EC">
              <w:rPr>
                <w:sz w:val="20"/>
                <w:szCs w:val="20"/>
                <w:lang w:val="ky-KG"/>
              </w:rPr>
              <w:t>на</w:t>
            </w:r>
            <w:r w:rsidR="003C7909" w:rsidRPr="009B4A68">
              <w:rPr>
                <w:sz w:val="20"/>
                <w:szCs w:val="20"/>
                <w:lang w:val="ky-KG"/>
              </w:rPr>
              <w:t xml:space="preserve">; </w:t>
            </w:r>
            <w:r w:rsidR="0065617C">
              <w:rPr>
                <w:sz w:val="20"/>
                <w:szCs w:val="20"/>
                <w:lang w:val="ky-KG"/>
              </w:rPr>
              <w:t xml:space="preserve">иликтөө иш аракеттеринде изилдөөнүн </w:t>
            </w:r>
            <w:r w:rsidR="003C7909" w:rsidRPr="009B4A68">
              <w:rPr>
                <w:sz w:val="20"/>
                <w:szCs w:val="20"/>
                <w:lang w:val="ky-KG"/>
              </w:rPr>
              <w:t>так илимий методдорду колдонуу</w:t>
            </w:r>
            <w:r w:rsidR="0065617C">
              <w:rPr>
                <w:sz w:val="20"/>
                <w:szCs w:val="20"/>
                <w:lang w:val="ky-KG"/>
              </w:rPr>
              <w:t xml:space="preserve"> көндүмдөрүнө</w:t>
            </w:r>
            <w:r w:rsidR="003C7909" w:rsidRPr="009B4A68">
              <w:rPr>
                <w:sz w:val="20"/>
                <w:szCs w:val="20"/>
                <w:lang w:val="ky-KG"/>
              </w:rPr>
              <w:t xml:space="preserve">; </w:t>
            </w:r>
            <w:r w:rsidR="0065617C">
              <w:rPr>
                <w:sz w:val="20"/>
                <w:szCs w:val="20"/>
                <w:lang w:val="ky-KG"/>
              </w:rPr>
              <w:t>коомчулуктун алдында</w:t>
            </w:r>
            <w:r w:rsidR="00293C30">
              <w:rPr>
                <w:sz w:val="20"/>
                <w:szCs w:val="20"/>
                <w:lang w:val="ky-KG"/>
              </w:rPr>
              <w:t xml:space="preserve"> турган, </w:t>
            </w:r>
            <w:r w:rsidR="0065617C" w:rsidRPr="009B4A68">
              <w:rPr>
                <w:sz w:val="20"/>
                <w:szCs w:val="20"/>
                <w:lang w:val="ky-KG"/>
              </w:rPr>
              <w:t xml:space="preserve">бала кезинен баштап </w:t>
            </w:r>
            <w:r w:rsidR="0065617C">
              <w:rPr>
                <w:sz w:val="20"/>
                <w:szCs w:val="20"/>
                <w:lang w:val="ky-KG"/>
              </w:rPr>
              <w:t xml:space="preserve">адамдарды </w:t>
            </w:r>
            <w:r w:rsidR="00293C30">
              <w:rPr>
                <w:sz w:val="20"/>
                <w:szCs w:val="20"/>
                <w:lang w:val="ky-KG"/>
              </w:rPr>
              <w:t>биосфераны коргоо жаатында экологиялык тарбиялоо жана билим берүү чоң мааниге ээ болгон маселелерди ийгиликтүү чечүү</w:t>
            </w:r>
            <w:r w:rsidR="0065617C">
              <w:rPr>
                <w:sz w:val="20"/>
                <w:szCs w:val="20"/>
                <w:lang w:val="ky-KG"/>
              </w:rPr>
              <w:t xml:space="preserve"> </w:t>
            </w:r>
            <w:r w:rsidR="0065617C" w:rsidRPr="009B4A68">
              <w:rPr>
                <w:sz w:val="20"/>
                <w:szCs w:val="20"/>
                <w:lang w:val="ky-KG"/>
              </w:rPr>
              <w:t xml:space="preserve"> </w:t>
            </w:r>
            <w:r w:rsidR="00293C30">
              <w:rPr>
                <w:sz w:val="20"/>
                <w:szCs w:val="20"/>
                <w:lang w:val="ky-KG"/>
              </w:rPr>
              <w:t>көндүмдөрүнө</w:t>
            </w:r>
            <w:r w:rsidR="003C7909" w:rsidRPr="009B4A68">
              <w:rPr>
                <w:sz w:val="20"/>
                <w:szCs w:val="20"/>
                <w:lang w:val="ky-KG"/>
              </w:rPr>
              <w:t xml:space="preserve">; </w:t>
            </w:r>
          </w:p>
        </w:tc>
        <w:tc>
          <w:tcPr>
            <w:tcW w:w="1446" w:type="dxa"/>
            <w:tcBorders>
              <w:bottom w:val="single" w:sz="4" w:space="0" w:color="auto"/>
            </w:tcBorders>
          </w:tcPr>
          <w:p w:rsidR="003C7909" w:rsidRPr="009B4A68" w:rsidRDefault="003C7909" w:rsidP="003A37EA">
            <w:pPr>
              <w:widowControl w:val="0"/>
              <w:autoSpaceDE w:val="0"/>
              <w:autoSpaceDN w:val="0"/>
              <w:adjustRightInd w:val="0"/>
              <w:jc w:val="center"/>
              <w:rPr>
                <w:sz w:val="20"/>
                <w:szCs w:val="20"/>
                <w:lang w:val="en-US"/>
              </w:rPr>
            </w:pPr>
            <w:r w:rsidRPr="009B4A68">
              <w:rPr>
                <w:sz w:val="20"/>
                <w:szCs w:val="20"/>
                <w:lang w:val="ky-KG"/>
              </w:rPr>
              <w:lastRenderedPageBreak/>
              <w:t>10</w:t>
            </w:r>
            <w:r w:rsidRPr="009B4A68">
              <w:rPr>
                <w:sz w:val="20"/>
                <w:szCs w:val="20"/>
                <w:lang w:val="en-US"/>
              </w:rPr>
              <w:t xml:space="preserve"> (3</w:t>
            </w:r>
            <w:r w:rsidRPr="009B4A68">
              <w:rPr>
                <w:sz w:val="20"/>
                <w:szCs w:val="20"/>
              </w:rPr>
              <w:t>00</w:t>
            </w:r>
            <w:r w:rsidRPr="009B4A68">
              <w:rPr>
                <w:sz w:val="20"/>
                <w:szCs w:val="20"/>
                <w:lang w:val="en-US"/>
              </w:rPr>
              <w:t>)</w:t>
            </w:r>
            <w:r w:rsidRPr="009B4A68">
              <w:rPr>
                <w:sz w:val="20"/>
                <w:szCs w:val="20"/>
                <w:lang w:val="ky-KG"/>
              </w:rPr>
              <w:t xml:space="preserve"> (*)</w:t>
            </w:r>
          </w:p>
          <w:p w:rsidR="003C7909" w:rsidRPr="009B4A68" w:rsidRDefault="003C7909" w:rsidP="003A37EA">
            <w:pPr>
              <w:tabs>
                <w:tab w:val="center" w:pos="4677"/>
                <w:tab w:val="right" w:pos="9355"/>
              </w:tabs>
              <w:jc w:val="both"/>
              <w:rPr>
                <w:sz w:val="20"/>
                <w:szCs w:val="20"/>
                <w:lang w:val="ky-KG"/>
              </w:rPr>
            </w:pPr>
          </w:p>
        </w:tc>
        <w:tc>
          <w:tcPr>
            <w:tcW w:w="2410" w:type="dxa"/>
            <w:tcBorders>
              <w:bottom w:val="single" w:sz="4" w:space="0" w:color="auto"/>
            </w:tcBorders>
          </w:tcPr>
          <w:p w:rsidR="003C7909" w:rsidRPr="009B4A68" w:rsidRDefault="003C7909" w:rsidP="00BB726F">
            <w:pPr>
              <w:tabs>
                <w:tab w:val="center" w:pos="4677"/>
                <w:tab w:val="right" w:pos="9355"/>
              </w:tabs>
              <w:rPr>
                <w:sz w:val="20"/>
                <w:szCs w:val="20"/>
                <w:lang w:val="ky-KG"/>
              </w:rPr>
            </w:pPr>
            <w:r w:rsidRPr="009B4A68">
              <w:rPr>
                <w:sz w:val="20"/>
                <w:szCs w:val="20"/>
                <w:lang w:val="ky-KG"/>
              </w:rPr>
              <w:t>Математика жана информатика</w:t>
            </w:r>
          </w:p>
          <w:p w:rsidR="003C7909" w:rsidRPr="009B4A68" w:rsidRDefault="003C7909" w:rsidP="00BB726F">
            <w:pPr>
              <w:tabs>
                <w:tab w:val="center" w:pos="4677"/>
                <w:tab w:val="right" w:pos="9355"/>
              </w:tabs>
              <w:rPr>
                <w:sz w:val="20"/>
                <w:szCs w:val="20"/>
                <w:lang w:val="ky-KG"/>
              </w:rPr>
            </w:pPr>
            <w:r w:rsidRPr="009B4A68">
              <w:rPr>
                <w:sz w:val="20"/>
                <w:szCs w:val="20"/>
                <w:lang w:val="ky-KG"/>
              </w:rPr>
              <w:t xml:space="preserve">Азыркы </w:t>
            </w:r>
          </w:p>
          <w:p w:rsidR="003C7909" w:rsidRPr="009B4A68" w:rsidRDefault="003C7909" w:rsidP="00BB726F">
            <w:pPr>
              <w:tabs>
                <w:tab w:val="center" w:pos="4677"/>
                <w:tab w:val="right" w:pos="9355"/>
              </w:tabs>
              <w:rPr>
                <w:sz w:val="20"/>
                <w:szCs w:val="20"/>
                <w:lang w:val="ky-KG"/>
              </w:rPr>
            </w:pPr>
            <w:r w:rsidRPr="009B4A68">
              <w:rPr>
                <w:sz w:val="20"/>
                <w:szCs w:val="20"/>
                <w:lang w:val="ky-KG"/>
              </w:rPr>
              <w:t xml:space="preserve">табигый </w:t>
            </w:r>
          </w:p>
          <w:p w:rsidR="003C7909" w:rsidRPr="009B4A68" w:rsidRDefault="003C7909" w:rsidP="00BB726F">
            <w:pPr>
              <w:tabs>
                <w:tab w:val="center" w:pos="4677"/>
                <w:tab w:val="right" w:pos="9355"/>
              </w:tabs>
              <w:rPr>
                <w:sz w:val="20"/>
                <w:szCs w:val="20"/>
                <w:lang w:val="ky-KG"/>
              </w:rPr>
            </w:pPr>
            <w:r w:rsidRPr="009B4A68">
              <w:rPr>
                <w:sz w:val="20"/>
                <w:szCs w:val="20"/>
                <w:lang w:val="ky-KG"/>
              </w:rPr>
              <w:t>таануунун концепциясы (АТТК)</w:t>
            </w:r>
          </w:p>
          <w:p w:rsidR="003C7909" w:rsidRPr="009B4A68" w:rsidRDefault="003C7909" w:rsidP="00BB726F">
            <w:pPr>
              <w:tabs>
                <w:tab w:val="center" w:pos="4677"/>
                <w:tab w:val="right" w:pos="9355"/>
              </w:tabs>
              <w:rPr>
                <w:sz w:val="20"/>
                <w:szCs w:val="20"/>
                <w:lang w:val="ky-KG"/>
              </w:rPr>
            </w:pPr>
            <w:r w:rsidRPr="009B4A68">
              <w:rPr>
                <w:sz w:val="20"/>
                <w:szCs w:val="20"/>
                <w:lang w:val="ky-KG"/>
              </w:rPr>
              <w:t>Экология</w:t>
            </w:r>
          </w:p>
          <w:p w:rsidR="003C7909" w:rsidRPr="009B4A68" w:rsidRDefault="003C7909" w:rsidP="00BB726F">
            <w:pPr>
              <w:tabs>
                <w:tab w:val="center" w:pos="4677"/>
                <w:tab w:val="right" w:pos="9355"/>
              </w:tabs>
              <w:rPr>
                <w:sz w:val="20"/>
                <w:szCs w:val="20"/>
                <w:lang w:val="ky-KG"/>
              </w:rPr>
            </w:pPr>
          </w:p>
        </w:tc>
        <w:tc>
          <w:tcPr>
            <w:tcW w:w="1275" w:type="dxa"/>
            <w:tcBorders>
              <w:bottom w:val="single" w:sz="4" w:space="0" w:color="auto"/>
            </w:tcBorders>
          </w:tcPr>
          <w:p w:rsidR="003C7909" w:rsidRPr="009B4A68" w:rsidRDefault="003C7909" w:rsidP="00BB726F">
            <w:pPr>
              <w:tabs>
                <w:tab w:val="center" w:pos="4677"/>
                <w:tab w:val="right" w:pos="9355"/>
              </w:tabs>
              <w:rPr>
                <w:sz w:val="20"/>
                <w:szCs w:val="20"/>
                <w:lang w:val="ky-KG"/>
              </w:rPr>
            </w:pPr>
            <w:r w:rsidRPr="009B4A68">
              <w:rPr>
                <w:sz w:val="20"/>
                <w:szCs w:val="20"/>
                <w:lang w:val="ky-KG"/>
              </w:rPr>
              <w:t>ЖК-1</w:t>
            </w:r>
          </w:p>
          <w:p w:rsidR="003C7909" w:rsidRPr="009B4A68" w:rsidRDefault="003C7909" w:rsidP="00BB726F">
            <w:pPr>
              <w:tabs>
                <w:tab w:val="center" w:pos="4677"/>
                <w:tab w:val="right" w:pos="9355"/>
              </w:tabs>
              <w:rPr>
                <w:sz w:val="20"/>
                <w:szCs w:val="20"/>
                <w:lang w:val="ky-KG"/>
              </w:rPr>
            </w:pPr>
            <w:r w:rsidRPr="009B4A68">
              <w:rPr>
                <w:sz w:val="20"/>
                <w:szCs w:val="20"/>
                <w:lang w:val="ky-KG"/>
              </w:rPr>
              <w:t>ЖК-6</w:t>
            </w:r>
          </w:p>
          <w:p w:rsidR="003C7909" w:rsidRPr="009B4A68" w:rsidRDefault="003C7909" w:rsidP="00BB726F">
            <w:pPr>
              <w:tabs>
                <w:tab w:val="center" w:pos="4677"/>
                <w:tab w:val="right" w:pos="9355"/>
              </w:tabs>
              <w:rPr>
                <w:sz w:val="20"/>
                <w:szCs w:val="20"/>
                <w:lang w:val="ky-KG"/>
              </w:rPr>
            </w:pPr>
            <w:r w:rsidRPr="009B4A68">
              <w:rPr>
                <w:sz w:val="20"/>
                <w:szCs w:val="20"/>
                <w:lang w:val="ky-KG"/>
              </w:rPr>
              <w:t>ИК-1</w:t>
            </w:r>
          </w:p>
          <w:p w:rsidR="003C7909" w:rsidRPr="009B4A68" w:rsidRDefault="003C7909" w:rsidP="00BB726F">
            <w:pPr>
              <w:tabs>
                <w:tab w:val="center" w:pos="4677"/>
                <w:tab w:val="right" w:pos="9355"/>
              </w:tabs>
              <w:rPr>
                <w:sz w:val="20"/>
                <w:szCs w:val="20"/>
                <w:lang w:val="ky-KG"/>
              </w:rPr>
            </w:pPr>
            <w:r w:rsidRPr="009B4A68">
              <w:rPr>
                <w:sz w:val="20"/>
                <w:szCs w:val="20"/>
                <w:lang w:val="ky-KG"/>
              </w:rPr>
              <w:t>ИК-6</w:t>
            </w:r>
          </w:p>
          <w:p w:rsidR="003C7909" w:rsidRPr="009B4A68" w:rsidRDefault="003C7909" w:rsidP="00BB726F">
            <w:pPr>
              <w:tabs>
                <w:tab w:val="center" w:pos="4677"/>
                <w:tab w:val="right" w:pos="9355"/>
              </w:tabs>
              <w:rPr>
                <w:sz w:val="20"/>
                <w:szCs w:val="20"/>
                <w:lang w:val="ky-KG"/>
              </w:rPr>
            </w:pPr>
            <w:r w:rsidRPr="009B4A68">
              <w:rPr>
                <w:sz w:val="20"/>
                <w:szCs w:val="20"/>
                <w:lang w:val="ky-KG"/>
              </w:rPr>
              <w:t>СИЖМК-1</w:t>
            </w:r>
          </w:p>
          <w:p w:rsidR="003C7909" w:rsidRPr="009B4A68" w:rsidRDefault="003C7909" w:rsidP="00BB726F">
            <w:pPr>
              <w:tabs>
                <w:tab w:val="center" w:pos="4677"/>
                <w:tab w:val="right" w:pos="9355"/>
              </w:tabs>
              <w:rPr>
                <w:sz w:val="20"/>
                <w:szCs w:val="20"/>
                <w:lang w:val="ky-KG"/>
              </w:rPr>
            </w:pPr>
            <w:r w:rsidRPr="009B4A68">
              <w:rPr>
                <w:sz w:val="20"/>
                <w:szCs w:val="20"/>
              </w:rPr>
              <w:t>С</w:t>
            </w:r>
            <w:r w:rsidRPr="009B4A68">
              <w:rPr>
                <w:sz w:val="20"/>
                <w:szCs w:val="20"/>
                <w:lang w:val="ky-KG"/>
              </w:rPr>
              <w:t>ИЖМК-5</w:t>
            </w:r>
          </w:p>
        </w:tc>
      </w:tr>
      <w:tr w:rsidR="003C7909" w:rsidRPr="009B4A68" w:rsidTr="00437740">
        <w:trPr>
          <w:trHeight w:val="657"/>
        </w:trPr>
        <w:tc>
          <w:tcPr>
            <w:tcW w:w="967" w:type="dxa"/>
            <w:tcBorders>
              <w:top w:val="single" w:sz="4" w:space="0" w:color="auto"/>
              <w:bottom w:val="single" w:sz="4" w:space="0" w:color="auto"/>
            </w:tcBorders>
          </w:tcPr>
          <w:p w:rsidR="003C7909" w:rsidRPr="009B4A68" w:rsidRDefault="003C7909" w:rsidP="00EA3ABC">
            <w:pPr>
              <w:tabs>
                <w:tab w:val="center" w:pos="4677"/>
                <w:tab w:val="right" w:pos="9355"/>
              </w:tabs>
              <w:jc w:val="both"/>
              <w:rPr>
                <w:sz w:val="20"/>
                <w:szCs w:val="20"/>
                <w:lang w:val="ky-KG"/>
              </w:rPr>
            </w:pPr>
          </w:p>
        </w:tc>
        <w:tc>
          <w:tcPr>
            <w:tcW w:w="4508" w:type="dxa"/>
            <w:tcBorders>
              <w:top w:val="single" w:sz="4" w:space="0" w:color="auto"/>
              <w:bottom w:val="single" w:sz="4" w:space="0" w:color="auto"/>
            </w:tcBorders>
          </w:tcPr>
          <w:p w:rsidR="003C7909" w:rsidRPr="009B4A68" w:rsidRDefault="003C7909" w:rsidP="00BB726F">
            <w:pPr>
              <w:tabs>
                <w:tab w:val="center" w:pos="4677"/>
                <w:tab w:val="right" w:pos="9355"/>
              </w:tabs>
              <w:jc w:val="center"/>
              <w:rPr>
                <w:b/>
                <w:sz w:val="20"/>
                <w:szCs w:val="20"/>
                <w:lang w:val="ky-KG"/>
              </w:rPr>
            </w:pPr>
            <w:r w:rsidRPr="009B4A68">
              <w:rPr>
                <w:b/>
                <w:sz w:val="20"/>
                <w:szCs w:val="20"/>
                <w:lang w:val="ky-KG"/>
              </w:rPr>
              <w:t>Вариативдүү бөлүк (билимдер, билгичтер, көндүмдөр жождун НББП менен аныкталышат)</w:t>
            </w:r>
          </w:p>
        </w:tc>
        <w:tc>
          <w:tcPr>
            <w:tcW w:w="1446" w:type="dxa"/>
            <w:tcBorders>
              <w:top w:val="single" w:sz="4" w:space="0" w:color="auto"/>
              <w:bottom w:val="single" w:sz="4" w:space="0" w:color="auto"/>
            </w:tcBorders>
          </w:tcPr>
          <w:p w:rsidR="003C7909" w:rsidRPr="009B4A68" w:rsidRDefault="003C7909" w:rsidP="003A37EA">
            <w:pPr>
              <w:widowControl w:val="0"/>
              <w:autoSpaceDE w:val="0"/>
              <w:autoSpaceDN w:val="0"/>
              <w:adjustRightInd w:val="0"/>
              <w:rPr>
                <w:sz w:val="20"/>
                <w:szCs w:val="20"/>
                <w:lang w:val="ky-KG"/>
              </w:rPr>
            </w:pPr>
            <w:r w:rsidRPr="009B4A68">
              <w:rPr>
                <w:sz w:val="20"/>
                <w:szCs w:val="20"/>
                <w:lang w:val="ky-KG"/>
              </w:rPr>
              <w:t>4 (120)</w:t>
            </w:r>
          </w:p>
        </w:tc>
        <w:tc>
          <w:tcPr>
            <w:tcW w:w="2410" w:type="dxa"/>
            <w:tcBorders>
              <w:top w:val="single" w:sz="4" w:space="0" w:color="auto"/>
              <w:bottom w:val="single" w:sz="4" w:space="0" w:color="auto"/>
            </w:tcBorders>
          </w:tcPr>
          <w:p w:rsidR="003C7909" w:rsidRPr="009B4A68" w:rsidRDefault="003C7909" w:rsidP="00EA3ABC">
            <w:pPr>
              <w:tabs>
                <w:tab w:val="center" w:pos="4677"/>
                <w:tab w:val="right" w:pos="9355"/>
              </w:tabs>
              <w:jc w:val="both"/>
              <w:rPr>
                <w:sz w:val="20"/>
                <w:szCs w:val="20"/>
                <w:lang w:val="ky-KG"/>
              </w:rPr>
            </w:pPr>
          </w:p>
        </w:tc>
        <w:tc>
          <w:tcPr>
            <w:tcW w:w="1275" w:type="dxa"/>
            <w:tcBorders>
              <w:top w:val="single" w:sz="4" w:space="0" w:color="auto"/>
              <w:bottom w:val="single" w:sz="4" w:space="0" w:color="auto"/>
            </w:tcBorders>
          </w:tcPr>
          <w:p w:rsidR="003C7909" w:rsidRPr="009B4A68" w:rsidRDefault="003C7909" w:rsidP="00EA3ABC">
            <w:pPr>
              <w:pStyle w:val="a7"/>
              <w:tabs>
                <w:tab w:val="center" w:pos="4677"/>
                <w:tab w:val="right" w:pos="9355"/>
              </w:tabs>
              <w:jc w:val="both"/>
              <w:rPr>
                <w:rFonts w:ascii="Times New Roman" w:hAnsi="Times New Roman"/>
                <w:sz w:val="20"/>
                <w:szCs w:val="20"/>
                <w:lang w:val="ky-KG"/>
              </w:rPr>
            </w:pPr>
          </w:p>
        </w:tc>
      </w:tr>
      <w:tr w:rsidR="003C7909" w:rsidRPr="009B4A68" w:rsidTr="00437740">
        <w:trPr>
          <w:trHeight w:val="519"/>
        </w:trPr>
        <w:tc>
          <w:tcPr>
            <w:tcW w:w="967" w:type="dxa"/>
            <w:tcBorders>
              <w:top w:val="single" w:sz="4" w:space="0" w:color="auto"/>
              <w:bottom w:val="single" w:sz="4" w:space="0" w:color="auto"/>
            </w:tcBorders>
          </w:tcPr>
          <w:p w:rsidR="003C7909" w:rsidRPr="009B4A68" w:rsidRDefault="003C7909" w:rsidP="00EA3ABC">
            <w:pPr>
              <w:tabs>
                <w:tab w:val="center" w:pos="4677"/>
                <w:tab w:val="right" w:pos="9355"/>
              </w:tabs>
              <w:jc w:val="both"/>
              <w:rPr>
                <w:sz w:val="20"/>
                <w:szCs w:val="20"/>
                <w:lang w:val="ky-KG"/>
              </w:rPr>
            </w:pPr>
            <w:r w:rsidRPr="009B4A68">
              <w:rPr>
                <w:sz w:val="20"/>
                <w:szCs w:val="20"/>
                <w:lang w:val="ky-KG"/>
              </w:rPr>
              <w:t>С.3</w:t>
            </w:r>
          </w:p>
        </w:tc>
        <w:tc>
          <w:tcPr>
            <w:tcW w:w="4508" w:type="dxa"/>
            <w:tcBorders>
              <w:top w:val="single" w:sz="4" w:space="0" w:color="auto"/>
              <w:bottom w:val="single" w:sz="4" w:space="0" w:color="auto"/>
            </w:tcBorders>
          </w:tcPr>
          <w:p w:rsidR="003C7909" w:rsidRPr="009B4A68" w:rsidRDefault="003C7909" w:rsidP="00BB726F">
            <w:pPr>
              <w:tabs>
                <w:tab w:val="center" w:pos="4677"/>
                <w:tab w:val="right" w:pos="9355"/>
              </w:tabs>
              <w:jc w:val="center"/>
              <w:rPr>
                <w:b/>
                <w:sz w:val="20"/>
                <w:szCs w:val="20"/>
                <w:lang w:val="ky-KG"/>
              </w:rPr>
            </w:pPr>
            <w:r w:rsidRPr="009B4A68">
              <w:rPr>
                <w:b/>
                <w:sz w:val="20"/>
                <w:szCs w:val="20"/>
                <w:lang w:val="ky-KG"/>
              </w:rPr>
              <w:t>Кесиптик цикл</w:t>
            </w:r>
          </w:p>
        </w:tc>
        <w:tc>
          <w:tcPr>
            <w:tcW w:w="1446" w:type="dxa"/>
            <w:tcBorders>
              <w:top w:val="single" w:sz="4" w:space="0" w:color="auto"/>
              <w:bottom w:val="single" w:sz="4" w:space="0" w:color="auto"/>
            </w:tcBorders>
          </w:tcPr>
          <w:p w:rsidR="003C7909" w:rsidRPr="009B4A68" w:rsidRDefault="003C7909" w:rsidP="003A37EA">
            <w:pPr>
              <w:widowControl w:val="0"/>
              <w:autoSpaceDE w:val="0"/>
              <w:autoSpaceDN w:val="0"/>
              <w:adjustRightInd w:val="0"/>
              <w:rPr>
                <w:sz w:val="20"/>
                <w:szCs w:val="20"/>
                <w:lang w:val="ky-KG"/>
              </w:rPr>
            </w:pPr>
            <w:r w:rsidRPr="009B4A68">
              <w:rPr>
                <w:sz w:val="20"/>
                <w:szCs w:val="20"/>
                <w:lang w:val="ky-KG"/>
              </w:rPr>
              <w:t>212 -220 (6360-6600) (*)</w:t>
            </w:r>
          </w:p>
        </w:tc>
        <w:tc>
          <w:tcPr>
            <w:tcW w:w="2410" w:type="dxa"/>
            <w:tcBorders>
              <w:top w:val="single" w:sz="4" w:space="0" w:color="auto"/>
              <w:bottom w:val="single" w:sz="4" w:space="0" w:color="auto"/>
            </w:tcBorders>
          </w:tcPr>
          <w:p w:rsidR="003C7909" w:rsidRPr="009B4A68" w:rsidRDefault="003C7909" w:rsidP="00EA3ABC">
            <w:pPr>
              <w:tabs>
                <w:tab w:val="center" w:pos="4677"/>
                <w:tab w:val="right" w:pos="9355"/>
              </w:tabs>
              <w:jc w:val="both"/>
              <w:rPr>
                <w:sz w:val="20"/>
                <w:szCs w:val="20"/>
                <w:lang w:val="ky-KG"/>
              </w:rPr>
            </w:pPr>
          </w:p>
        </w:tc>
        <w:tc>
          <w:tcPr>
            <w:tcW w:w="1275" w:type="dxa"/>
            <w:tcBorders>
              <w:top w:val="single" w:sz="4" w:space="0" w:color="auto"/>
              <w:bottom w:val="single" w:sz="4" w:space="0" w:color="auto"/>
            </w:tcBorders>
          </w:tcPr>
          <w:p w:rsidR="003C7909" w:rsidRPr="009B4A68" w:rsidRDefault="003C7909" w:rsidP="00EA3ABC">
            <w:pPr>
              <w:pStyle w:val="a7"/>
              <w:tabs>
                <w:tab w:val="center" w:pos="4677"/>
                <w:tab w:val="right" w:pos="9355"/>
              </w:tabs>
              <w:jc w:val="both"/>
              <w:rPr>
                <w:rFonts w:ascii="Times New Roman" w:hAnsi="Times New Roman"/>
                <w:sz w:val="20"/>
                <w:szCs w:val="20"/>
                <w:lang w:val="ky-KG"/>
              </w:rPr>
            </w:pPr>
          </w:p>
        </w:tc>
      </w:tr>
      <w:tr w:rsidR="003C7909" w:rsidRPr="009B4A68" w:rsidTr="00437740">
        <w:trPr>
          <w:trHeight w:val="3533"/>
        </w:trPr>
        <w:tc>
          <w:tcPr>
            <w:tcW w:w="967" w:type="dxa"/>
          </w:tcPr>
          <w:p w:rsidR="003C7909" w:rsidRPr="009B4A68" w:rsidRDefault="003C7909" w:rsidP="00EA3ABC">
            <w:pPr>
              <w:tabs>
                <w:tab w:val="center" w:pos="4677"/>
                <w:tab w:val="right" w:pos="9355"/>
              </w:tabs>
              <w:jc w:val="both"/>
              <w:rPr>
                <w:sz w:val="20"/>
                <w:szCs w:val="20"/>
                <w:lang w:val="ky-KG"/>
              </w:rPr>
            </w:pPr>
          </w:p>
        </w:tc>
        <w:tc>
          <w:tcPr>
            <w:tcW w:w="4508" w:type="dxa"/>
            <w:tcBorders>
              <w:bottom w:val="single" w:sz="4" w:space="0" w:color="auto"/>
            </w:tcBorders>
          </w:tcPr>
          <w:p w:rsidR="003C7909" w:rsidRPr="009B4A68" w:rsidRDefault="003C7909" w:rsidP="00BB726F">
            <w:pPr>
              <w:rPr>
                <w:sz w:val="20"/>
                <w:szCs w:val="20"/>
                <w:lang w:val="ky-KG"/>
              </w:rPr>
            </w:pPr>
            <w:r w:rsidRPr="009B4A68">
              <w:rPr>
                <w:sz w:val="20"/>
                <w:szCs w:val="20"/>
                <w:lang w:val="ky-KG"/>
              </w:rPr>
              <w:t>Базалык (жалпы кесиптик) бөлүм</w:t>
            </w:r>
          </w:p>
          <w:p w:rsidR="003C7909" w:rsidRPr="009B4A68" w:rsidRDefault="003C7909" w:rsidP="00BB726F">
            <w:pPr>
              <w:rPr>
                <w:sz w:val="20"/>
                <w:szCs w:val="20"/>
                <w:lang w:val="ky-KG"/>
              </w:rPr>
            </w:pPr>
            <w:r w:rsidRPr="009B4A68">
              <w:rPr>
                <w:sz w:val="20"/>
                <w:szCs w:val="20"/>
                <w:lang w:val="ky-KG"/>
              </w:rPr>
              <w:t>Циклдин базалык бөлүмүн окуунун жыйынтыгында  билим алуучу төмөнкүлөрдү:</w:t>
            </w:r>
          </w:p>
          <w:p w:rsidR="003C7909" w:rsidRPr="009B4A68" w:rsidRDefault="003C7909" w:rsidP="00BB726F">
            <w:pPr>
              <w:rPr>
                <w:b/>
                <w:sz w:val="20"/>
                <w:szCs w:val="20"/>
                <w:lang w:val="ky-KG"/>
              </w:rPr>
            </w:pPr>
            <w:r w:rsidRPr="009B4A68">
              <w:rPr>
                <w:b/>
                <w:sz w:val="20"/>
                <w:szCs w:val="20"/>
                <w:lang w:val="ky-KG"/>
              </w:rPr>
              <w:t xml:space="preserve">билүүсү </w:t>
            </w:r>
            <w:r w:rsidR="004038B0">
              <w:rPr>
                <w:b/>
                <w:sz w:val="20"/>
                <w:szCs w:val="20"/>
                <w:lang w:val="ky-KG"/>
              </w:rPr>
              <w:t>керек</w:t>
            </w:r>
            <w:r w:rsidRPr="009B4A68">
              <w:rPr>
                <w:b/>
                <w:sz w:val="20"/>
                <w:szCs w:val="20"/>
                <w:lang w:val="ky-KG"/>
              </w:rPr>
              <w:t>:</w:t>
            </w:r>
          </w:p>
          <w:p w:rsidR="003C7909" w:rsidRPr="009B4A68" w:rsidRDefault="003C7909" w:rsidP="00BB726F">
            <w:pPr>
              <w:rPr>
                <w:sz w:val="20"/>
                <w:szCs w:val="20"/>
                <w:lang w:val="ky-KG"/>
              </w:rPr>
            </w:pPr>
            <w:r w:rsidRPr="009B4A68">
              <w:rPr>
                <w:sz w:val="20"/>
                <w:szCs w:val="20"/>
                <w:lang w:val="ky-KG"/>
              </w:rPr>
              <w:t xml:space="preserve">экономиканын объектисинин туруктуулугун камсыз кылуу принциби,  техногендик өзгөчө кырдаалдар жана жаратылыш кубулуштарын түпкүлүгүнүнө баа берүү, ушул эле учурда Кыргыз Республикасынын улуттук коопсуздугун чыңдаган коркунуч катары терроризмге карама-каршы шарттын; </w:t>
            </w:r>
          </w:p>
          <w:p w:rsidR="003C7909" w:rsidRPr="009B4A68" w:rsidRDefault="003C7909" w:rsidP="00BB726F">
            <w:pPr>
              <w:rPr>
                <w:sz w:val="20"/>
                <w:szCs w:val="20"/>
                <w:lang w:val="ky-KG"/>
              </w:rPr>
            </w:pPr>
            <w:r w:rsidRPr="009B4A68">
              <w:rPr>
                <w:sz w:val="20"/>
                <w:szCs w:val="20"/>
                <w:lang w:val="ky-KG"/>
              </w:rPr>
              <w:t xml:space="preserve">кесиптик ишмердүүлүктө жана турмуштагы негизги потенциалдык коркунучтардын түрлөрү жана алардын аягында эмне болорун, аларды реализациялоо мүмкүндүгүнүн төмөндөшү принцибин; </w:t>
            </w:r>
          </w:p>
          <w:p w:rsidR="003C7909" w:rsidRPr="009B4A68" w:rsidRDefault="003C7909" w:rsidP="00BB726F">
            <w:pPr>
              <w:rPr>
                <w:sz w:val="20"/>
                <w:szCs w:val="20"/>
                <w:lang w:val="ky-KG"/>
              </w:rPr>
            </w:pPr>
            <w:r w:rsidRPr="009B4A68">
              <w:rPr>
                <w:sz w:val="20"/>
                <w:szCs w:val="20"/>
                <w:lang w:val="ky-KG"/>
              </w:rPr>
              <w:t>жашоодогу коопсуздуктун укуктук жана уюштуруу негиздерин;</w:t>
            </w:r>
          </w:p>
          <w:p w:rsidR="003C7909" w:rsidRPr="009B4A68" w:rsidRDefault="003C7909" w:rsidP="00BB726F">
            <w:pPr>
              <w:rPr>
                <w:sz w:val="20"/>
                <w:szCs w:val="20"/>
                <w:lang w:val="ky-KG"/>
              </w:rPr>
            </w:pPr>
            <w:r w:rsidRPr="009B4A68">
              <w:rPr>
                <w:sz w:val="20"/>
                <w:szCs w:val="20"/>
                <w:lang w:val="ky-KG"/>
              </w:rPr>
              <w:t>табийгый кубулуштарды жана өзгөчө кырдаалдарды жаратуучу адамдардын өндүрүш ишмердүүлүгүн мүнөздөгөндү;</w:t>
            </w:r>
          </w:p>
          <w:p w:rsidR="003C7909" w:rsidRPr="009B4A68" w:rsidRDefault="003C7909" w:rsidP="00BB726F">
            <w:pPr>
              <w:rPr>
                <w:sz w:val="20"/>
                <w:szCs w:val="20"/>
                <w:lang w:val="ky-KG"/>
              </w:rPr>
            </w:pPr>
            <w:r w:rsidRPr="009B4A68">
              <w:rPr>
                <w:sz w:val="20"/>
                <w:szCs w:val="20"/>
                <w:lang w:val="ky-KG"/>
              </w:rPr>
              <w:t xml:space="preserve">өзгөчө кырдаалдарда жүрүм-турум эрежелерин жана негизги иш чараларды; </w:t>
            </w:r>
          </w:p>
          <w:p w:rsidR="003C7909" w:rsidRPr="009B4A68" w:rsidRDefault="003C7909" w:rsidP="00BB726F">
            <w:pPr>
              <w:rPr>
                <w:sz w:val="20"/>
                <w:szCs w:val="20"/>
                <w:lang w:val="ky-KG"/>
              </w:rPr>
            </w:pPr>
            <w:r w:rsidRPr="009B4A68">
              <w:rPr>
                <w:sz w:val="20"/>
                <w:szCs w:val="20"/>
                <w:lang w:val="ky-KG"/>
              </w:rPr>
              <w:t>ууланганда, жарадар болгондо, ар түрдүү жаракат алаганда өзүнө жана бири-бирине жардам берүү ыкмаларын жана каражаттарын;</w:t>
            </w:r>
          </w:p>
          <w:p w:rsidR="003C7909" w:rsidRPr="009B4A68" w:rsidRDefault="003C7909" w:rsidP="00BB726F">
            <w:pPr>
              <w:rPr>
                <w:sz w:val="20"/>
                <w:szCs w:val="20"/>
                <w:lang w:val="ky-KG"/>
              </w:rPr>
            </w:pPr>
            <w:r w:rsidRPr="009B4A68">
              <w:rPr>
                <w:sz w:val="20"/>
                <w:szCs w:val="20"/>
                <w:lang w:val="ky-KG"/>
              </w:rPr>
              <w:lastRenderedPageBreak/>
              <w:t>соттук экспертизанын укуктук, теориялык, методикалык жана уюштуруучулук негиздерин;</w:t>
            </w:r>
          </w:p>
          <w:p w:rsidR="003C7909" w:rsidRPr="009B4A68" w:rsidRDefault="003C7909" w:rsidP="00BB726F">
            <w:pPr>
              <w:rPr>
                <w:sz w:val="20"/>
                <w:szCs w:val="20"/>
                <w:lang w:val="ky-KG"/>
              </w:rPr>
            </w:pPr>
            <w:r w:rsidRPr="009B4A68">
              <w:rPr>
                <w:sz w:val="20"/>
                <w:szCs w:val="20"/>
                <w:lang w:val="ky-KG"/>
              </w:rPr>
              <w:t xml:space="preserve">сот-эксперттик изилдөөнүн ыкмаларынын жана каражаттарынын системасын, издин пайда болушунун табиятын; </w:t>
            </w:r>
          </w:p>
          <w:p w:rsidR="003C7909" w:rsidRPr="009B4A68" w:rsidRDefault="003C7909" w:rsidP="00BB726F">
            <w:pPr>
              <w:rPr>
                <w:sz w:val="20"/>
                <w:szCs w:val="20"/>
                <w:lang w:val="ky-KG"/>
              </w:rPr>
            </w:pPr>
            <w:r w:rsidRPr="009B4A68">
              <w:rPr>
                <w:sz w:val="20"/>
                <w:szCs w:val="20"/>
                <w:lang w:val="ky-KG"/>
              </w:rPr>
              <w:t xml:space="preserve">соттук экспертизаларды жана изилдөөлөрдү жүргүзүү ыкмаларын; </w:t>
            </w:r>
          </w:p>
          <w:p w:rsidR="003C7909" w:rsidRPr="009B4A68" w:rsidRDefault="003C7909" w:rsidP="00BB726F">
            <w:pPr>
              <w:rPr>
                <w:sz w:val="20"/>
                <w:szCs w:val="20"/>
                <w:lang w:val="ky-KG"/>
              </w:rPr>
            </w:pPr>
            <w:r w:rsidRPr="009B4A68">
              <w:rPr>
                <w:sz w:val="20"/>
                <w:szCs w:val="20"/>
                <w:lang w:val="ky-KG"/>
              </w:rPr>
              <w:t>криминалистикалык жана башка соттук экспертизалардын заманбап мүмкүнчүлүктөрүн;</w:t>
            </w:r>
          </w:p>
          <w:p w:rsidR="003C7909" w:rsidRPr="009B4A68" w:rsidRDefault="003C7909" w:rsidP="00BB726F">
            <w:pPr>
              <w:rPr>
                <w:sz w:val="20"/>
                <w:szCs w:val="20"/>
                <w:lang w:val="ky-KG"/>
              </w:rPr>
            </w:pPr>
            <w:r w:rsidRPr="009B4A68">
              <w:rPr>
                <w:sz w:val="20"/>
                <w:szCs w:val="20"/>
                <w:lang w:val="ky-KG"/>
              </w:rPr>
              <w:t>соттук фотографиянын ыкмаларын,  техникалык каражаттардын жана фиксациялоо ыкмаларын,</w:t>
            </w:r>
          </w:p>
          <w:p w:rsidR="003C7909" w:rsidRPr="009B4A68" w:rsidRDefault="003C7909" w:rsidP="00BB726F">
            <w:pPr>
              <w:rPr>
                <w:sz w:val="20"/>
                <w:szCs w:val="20"/>
                <w:lang w:val="ky-KG"/>
              </w:rPr>
            </w:pPr>
            <w:r w:rsidRPr="009B4A68">
              <w:rPr>
                <w:sz w:val="20"/>
                <w:szCs w:val="20"/>
                <w:lang w:val="ky-KG"/>
              </w:rPr>
              <w:t xml:space="preserve">далилдерди изилдөөнү жана иллюстрациялоону, укук коргоо ишмердүүлүгүндө видеотасмаларды колдонуунун тартибин жана тактикасын, техникалык каражаттарды иштетүүнүн прициптерин; </w:t>
            </w:r>
          </w:p>
          <w:p w:rsidR="003C7909" w:rsidRPr="009B4A68" w:rsidRDefault="003C7909" w:rsidP="00BB726F">
            <w:pPr>
              <w:rPr>
                <w:sz w:val="20"/>
                <w:szCs w:val="20"/>
                <w:lang w:val="ky-KG"/>
              </w:rPr>
            </w:pPr>
            <w:r w:rsidRPr="009B4A68">
              <w:rPr>
                <w:sz w:val="20"/>
                <w:szCs w:val="20"/>
                <w:lang w:val="ky-KG"/>
              </w:rPr>
              <w:t xml:space="preserve">ар кандай кылмыштын категориялары боюнча окуя болгон жерлерди кароо, башка процессуалдык аракеттерди жүргүзүү жана оперативдик-иликтөө иш-чаралары боюнча ар түрдүү материалдык издерди жана объекттерди табуу, фиксациялоо, алуу жана алдын-ала иликтөөнүн өзгөчөлүктөрүн;  </w:t>
            </w:r>
          </w:p>
          <w:p w:rsidR="003C7909" w:rsidRPr="009B4A68" w:rsidRDefault="003C7909" w:rsidP="00BB726F">
            <w:pPr>
              <w:rPr>
                <w:sz w:val="20"/>
                <w:szCs w:val="20"/>
                <w:lang w:val="ky-KG"/>
              </w:rPr>
            </w:pPr>
            <w:r w:rsidRPr="009B4A68">
              <w:rPr>
                <w:sz w:val="20"/>
                <w:szCs w:val="20"/>
              </w:rPr>
              <w:t>криминалист</w:t>
            </w:r>
            <w:r w:rsidRPr="009B4A68">
              <w:rPr>
                <w:sz w:val="20"/>
                <w:szCs w:val="20"/>
                <w:lang w:val="ky-KG"/>
              </w:rPr>
              <w:t>икалы</w:t>
            </w:r>
            <w:r w:rsidRPr="009B4A68">
              <w:rPr>
                <w:sz w:val="20"/>
                <w:szCs w:val="20"/>
              </w:rPr>
              <w:t xml:space="preserve">к </w:t>
            </w:r>
            <w:proofErr w:type="spellStart"/>
            <w:r w:rsidRPr="009B4A68">
              <w:rPr>
                <w:sz w:val="20"/>
                <w:szCs w:val="20"/>
              </w:rPr>
              <w:t>каттоо</w:t>
            </w:r>
            <w:proofErr w:type="spellEnd"/>
            <w:r w:rsidRPr="009B4A68">
              <w:rPr>
                <w:sz w:val="20"/>
                <w:szCs w:val="20"/>
                <w:lang w:val="ky-KG"/>
              </w:rPr>
              <w:t>нун у</w:t>
            </w:r>
            <w:proofErr w:type="spellStart"/>
            <w:r w:rsidRPr="009B4A68">
              <w:rPr>
                <w:sz w:val="20"/>
                <w:szCs w:val="20"/>
              </w:rPr>
              <w:t>куктук</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r w:rsidRPr="009B4A68">
              <w:rPr>
                <w:sz w:val="20"/>
                <w:szCs w:val="20"/>
                <w:lang w:val="ky-KG"/>
              </w:rPr>
              <w:t>ченемди</w:t>
            </w:r>
            <w:r w:rsidRPr="009B4A68">
              <w:rPr>
                <w:sz w:val="20"/>
                <w:szCs w:val="20"/>
              </w:rPr>
              <w:t>к база</w:t>
            </w:r>
            <w:r w:rsidRPr="009B4A68">
              <w:rPr>
                <w:sz w:val="20"/>
                <w:szCs w:val="20"/>
                <w:lang w:val="ky-KG"/>
              </w:rPr>
              <w:t>сы</w:t>
            </w:r>
            <w:r w:rsidRPr="009B4A68">
              <w:rPr>
                <w:sz w:val="20"/>
                <w:szCs w:val="20"/>
              </w:rPr>
              <w:t xml:space="preserve">н, </w:t>
            </w:r>
            <w:proofErr w:type="spellStart"/>
            <w:r w:rsidRPr="009B4A68">
              <w:rPr>
                <w:sz w:val="20"/>
                <w:szCs w:val="20"/>
              </w:rPr>
              <w:t>анын</w:t>
            </w:r>
            <w:proofErr w:type="spellEnd"/>
            <w:r w:rsidRPr="009B4A68">
              <w:rPr>
                <w:sz w:val="20"/>
                <w:szCs w:val="20"/>
              </w:rPr>
              <w:t xml:space="preserve"> </w:t>
            </w:r>
            <w:r w:rsidRPr="009B4A68">
              <w:rPr>
                <w:sz w:val="20"/>
                <w:szCs w:val="20"/>
                <w:lang w:val="ky-KG"/>
              </w:rPr>
              <w:t>системасын</w:t>
            </w:r>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мазмуну</w:t>
            </w:r>
            <w:proofErr w:type="spellEnd"/>
            <w:r w:rsidRPr="009B4A68">
              <w:rPr>
                <w:sz w:val="20"/>
                <w:szCs w:val="20"/>
                <w:lang w:val="ky-KG"/>
              </w:rPr>
              <w:t>н;</w:t>
            </w:r>
          </w:p>
          <w:p w:rsidR="003C7909" w:rsidRPr="009B4A68" w:rsidRDefault="003C7909" w:rsidP="00BB726F">
            <w:pPr>
              <w:rPr>
                <w:sz w:val="20"/>
                <w:szCs w:val="20"/>
                <w:lang w:val="ky-KG"/>
              </w:rPr>
            </w:pPr>
            <w:r w:rsidRPr="009B4A68">
              <w:rPr>
                <w:sz w:val="20"/>
                <w:szCs w:val="20"/>
                <w:lang w:val="ky-KG"/>
              </w:rPr>
              <w:t>тармактык юридикалык илимдердин негизги жоболорун, негизги түшүнүктөрдүн, категориялардын, институттардын, материалдык жана процессуалдык укук тармактарынын субъекттеринин укуктук макамдарынын  маңызын жана мазмунун;</w:t>
            </w:r>
          </w:p>
          <w:p w:rsidR="003C7909" w:rsidRPr="009B4A68" w:rsidRDefault="003C7909" w:rsidP="00BB726F">
            <w:pPr>
              <w:rPr>
                <w:sz w:val="20"/>
                <w:szCs w:val="20"/>
                <w:lang w:val="ky-KG"/>
              </w:rPr>
            </w:pPr>
            <w:r w:rsidRPr="009B4A68">
              <w:rPr>
                <w:sz w:val="20"/>
                <w:szCs w:val="20"/>
                <w:lang w:val="ky-KG"/>
              </w:rPr>
              <w:t>криминалистиканын, техникалык каражаттардын жана ыкмалардын түшүнүгүн жана категорияларын жана өзүнчө тергөө амалдарын жүргүзүү тактикасын;</w:t>
            </w:r>
          </w:p>
          <w:p w:rsidR="003C7909" w:rsidRPr="009B4A68" w:rsidRDefault="003C7909" w:rsidP="00BB726F">
            <w:pPr>
              <w:rPr>
                <w:sz w:val="20"/>
                <w:szCs w:val="20"/>
                <w:lang w:val="ky-KG"/>
              </w:rPr>
            </w:pPr>
            <w:r w:rsidRPr="009B4A68">
              <w:rPr>
                <w:sz w:val="20"/>
                <w:szCs w:val="20"/>
                <w:lang w:val="ky-KG"/>
              </w:rPr>
              <w:t>кылмыштардын түрлөрүн жана тайпаларын ачуунун жана иликтөөнүн негизги ыкмаларын;</w:t>
            </w:r>
          </w:p>
          <w:p w:rsidR="003C7909" w:rsidRPr="009B4A68" w:rsidRDefault="003C7909" w:rsidP="00BB726F">
            <w:pPr>
              <w:rPr>
                <w:sz w:val="20"/>
                <w:szCs w:val="20"/>
              </w:rPr>
            </w:pPr>
            <w:proofErr w:type="spellStart"/>
            <w:r w:rsidRPr="009B4A68">
              <w:rPr>
                <w:sz w:val="20"/>
                <w:szCs w:val="20"/>
              </w:rPr>
              <w:t>коррупцияны</w:t>
            </w:r>
            <w:proofErr w:type="spellEnd"/>
            <w:r w:rsidRPr="009B4A68">
              <w:rPr>
                <w:sz w:val="20"/>
                <w:szCs w:val="20"/>
              </w:rPr>
              <w:t xml:space="preserve"> </w:t>
            </w:r>
            <w:proofErr w:type="spellStart"/>
            <w:r w:rsidRPr="009B4A68">
              <w:rPr>
                <w:sz w:val="20"/>
                <w:szCs w:val="20"/>
              </w:rPr>
              <w:t>социалдык</w:t>
            </w:r>
            <w:proofErr w:type="spellEnd"/>
            <w:r w:rsidRPr="009B4A68">
              <w:rPr>
                <w:sz w:val="20"/>
                <w:szCs w:val="20"/>
                <w:lang w:val="ky-KG"/>
              </w:rPr>
              <w:t>-</w:t>
            </w:r>
            <w:proofErr w:type="spellStart"/>
            <w:r w:rsidRPr="009B4A68">
              <w:rPr>
                <w:sz w:val="20"/>
                <w:szCs w:val="20"/>
              </w:rPr>
              <w:t>укуктук</w:t>
            </w:r>
            <w:proofErr w:type="spellEnd"/>
            <w:r w:rsidRPr="009B4A68">
              <w:rPr>
                <w:sz w:val="20"/>
                <w:szCs w:val="20"/>
              </w:rPr>
              <w:t xml:space="preserve"> </w:t>
            </w:r>
            <w:proofErr w:type="spellStart"/>
            <w:r w:rsidRPr="009B4A68">
              <w:rPr>
                <w:sz w:val="20"/>
                <w:szCs w:val="20"/>
              </w:rPr>
              <w:t>көрүнүш</w:t>
            </w:r>
            <w:proofErr w:type="spellEnd"/>
            <w:r w:rsidRPr="009B4A68">
              <w:rPr>
                <w:sz w:val="20"/>
                <w:szCs w:val="20"/>
              </w:rPr>
              <w:t xml:space="preserve"> катары </w:t>
            </w:r>
            <w:proofErr w:type="spellStart"/>
            <w:r w:rsidRPr="009B4A68">
              <w:rPr>
                <w:sz w:val="20"/>
                <w:szCs w:val="20"/>
              </w:rPr>
              <w:t>маңызы</w:t>
            </w:r>
            <w:proofErr w:type="spellEnd"/>
            <w:r w:rsidRPr="009B4A68">
              <w:rPr>
                <w:sz w:val="20"/>
                <w:szCs w:val="20"/>
                <w:lang w:val="ky-KG"/>
              </w:rPr>
              <w:t>н</w:t>
            </w:r>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мазмуну</w:t>
            </w:r>
            <w:proofErr w:type="spellEnd"/>
            <w:r w:rsidRPr="009B4A68">
              <w:rPr>
                <w:sz w:val="20"/>
                <w:szCs w:val="20"/>
                <w:lang w:val="ky-KG"/>
              </w:rPr>
              <w:t>н;</w:t>
            </w:r>
          </w:p>
          <w:p w:rsidR="003C7909" w:rsidRPr="009B4A68" w:rsidRDefault="003C7909" w:rsidP="00BB726F">
            <w:pPr>
              <w:rPr>
                <w:sz w:val="20"/>
                <w:szCs w:val="20"/>
                <w:lang w:val="ky-KG"/>
              </w:rPr>
            </w:pPr>
            <w:r w:rsidRPr="009B4A68">
              <w:rPr>
                <w:sz w:val="20"/>
                <w:szCs w:val="20"/>
                <w:lang w:val="ky-KG"/>
              </w:rPr>
              <w:t xml:space="preserve">коррупцияны аныктоону, кылмыштык жүрүм-турум механизминде анын пайда болуу өзгөчөлүктөрүн; </w:t>
            </w:r>
          </w:p>
          <w:p w:rsidR="003C7909" w:rsidRPr="009B4A68" w:rsidRDefault="003C7909" w:rsidP="00BB726F">
            <w:pPr>
              <w:rPr>
                <w:sz w:val="20"/>
                <w:szCs w:val="20"/>
                <w:lang w:val="ky-KG"/>
              </w:rPr>
            </w:pPr>
            <w:r w:rsidRPr="009B4A68">
              <w:rPr>
                <w:sz w:val="20"/>
                <w:szCs w:val="20"/>
                <w:lang w:val="ky-KG"/>
              </w:rPr>
              <w:t xml:space="preserve">укук коргоо органдарындагы коррупцияны алдын алуунун укуктук, уюштуручулук тактикалык негиздерин; </w:t>
            </w:r>
          </w:p>
          <w:p w:rsidR="003C7909" w:rsidRPr="009B4A68" w:rsidRDefault="003C7909" w:rsidP="00BB726F">
            <w:pPr>
              <w:rPr>
                <w:sz w:val="20"/>
                <w:szCs w:val="20"/>
                <w:lang w:val="ky-KG"/>
              </w:rPr>
            </w:pPr>
            <w:r w:rsidRPr="009B4A68">
              <w:rPr>
                <w:sz w:val="20"/>
                <w:szCs w:val="20"/>
                <w:lang w:val="ky-KG"/>
              </w:rPr>
              <w:t>укук коргоо органдарынын кызматкерлеринин коррупциялык жүрүм-турумдарын алдын алуунун негизги багыттарын;</w:t>
            </w:r>
          </w:p>
          <w:p w:rsidR="003C7909" w:rsidRPr="009B4A68" w:rsidRDefault="003C7909" w:rsidP="00BB726F">
            <w:pPr>
              <w:rPr>
                <w:sz w:val="20"/>
                <w:szCs w:val="20"/>
                <w:lang w:val="ky-KG"/>
              </w:rPr>
            </w:pPr>
            <w:r w:rsidRPr="009B4A68">
              <w:rPr>
                <w:sz w:val="20"/>
                <w:szCs w:val="20"/>
                <w:lang w:val="ky-KG"/>
              </w:rPr>
              <w:t xml:space="preserve">башкаруу илиминин  теориялык негиздерин жана мазмунун, эксперттик мекемелердеги башкаруу системасын уюштурууну; </w:t>
            </w:r>
          </w:p>
          <w:p w:rsidR="003C7909" w:rsidRPr="009B4A68" w:rsidRDefault="003C7909" w:rsidP="00BB726F">
            <w:pPr>
              <w:rPr>
                <w:sz w:val="20"/>
                <w:szCs w:val="20"/>
                <w:lang w:val="ky-KG"/>
              </w:rPr>
            </w:pPr>
            <w:r w:rsidRPr="009B4A68">
              <w:rPr>
                <w:sz w:val="20"/>
                <w:szCs w:val="20"/>
                <w:lang w:val="ky-KG"/>
              </w:rPr>
              <w:t>ар кандай мекемелердин ишмердүүлүгүндөгү иш-кагаздарды жүргүзүүнүн илимий негиздерин;</w:t>
            </w:r>
          </w:p>
          <w:p w:rsidR="003C7909" w:rsidRPr="009B4A68" w:rsidRDefault="003C7909" w:rsidP="00BB726F">
            <w:pPr>
              <w:rPr>
                <w:sz w:val="20"/>
                <w:szCs w:val="20"/>
                <w:lang w:val="ky-KG"/>
              </w:rPr>
            </w:pPr>
            <w:r w:rsidRPr="009B4A68">
              <w:rPr>
                <w:sz w:val="20"/>
                <w:szCs w:val="20"/>
                <w:lang w:val="ky-KG"/>
              </w:rPr>
              <w:t>иш-кагаздарды жүргүзүүнү укуктук-ченемдик жана уюштуруучулук жактан камсыздоону;</w:t>
            </w:r>
          </w:p>
          <w:p w:rsidR="003C7909" w:rsidRPr="009B4A68" w:rsidRDefault="003C7909" w:rsidP="00BB726F">
            <w:pPr>
              <w:rPr>
                <w:sz w:val="20"/>
                <w:szCs w:val="20"/>
                <w:lang w:val="ky-KG"/>
              </w:rPr>
            </w:pPr>
            <w:r w:rsidRPr="009B4A68">
              <w:rPr>
                <w:sz w:val="20"/>
                <w:szCs w:val="20"/>
                <w:lang w:val="ky-KG"/>
              </w:rPr>
              <w:t xml:space="preserve">укук коргоо ишмердүүлүгүнүн негизги багыттарын менен өзгөчөлүктөрүн жана мыйзамдуулукту бекемдөөдө, анын ролун жана ордун; </w:t>
            </w:r>
          </w:p>
          <w:p w:rsidR="003C7909" w:rsidRPr="009B4A68" w:rsidRDefault="003C7909" w:rsidP="00BB726F">
            <w:pPr>
              <w:rPr>
                <w:sz w:val="20"/>
                <w:szCs w:val="20"/>
                <w:lang w:val="ky-KG"/>
              </w:rPr>
            </w:pPr>
            <w:r w:rsidRPr="009B4A68">
              <w:rPr>
                <w:sz w:val="20"/>
                <w:szCs w:val="20"/>
                <w:lang w:val="ky-KG"/>
              </w:rPr>
              <w:t xml:space="preserve">Кыргыз Республикасынын мамлекеттик органдарынын системасындагы укук коргоо </w:t>
            </w:r>
            <w:r w:rsidRPr="009B4A68">
              <w:rPr>
                <w:sz w:val="20"/>
                <w:szCs w:val="20"/>
                <w:lang w:val="ky-KG"/>
              </w:rPr>
              <w:lastRenderedPageBreak/>
              <w:t>органдарынын ролун жана ордун, уюштуручулук-укуктук негиздерин;</w:t>
            </w:r>
          </w:p>
          <w:p w:rsidR="003C7909" w:rsidRPr="009B4A68" w:rsidRDefault="003C7909" w:rsidP="00BB726F">
            <w:pPr>
              <w:rPr>
                <w:b/>
                <w:sz w:val="20"/>
                <w:szCs w:val="20"/>
                <w:lang w:val="ky-KG"/>
              </w:rPr>
            </w:pPr>
            <w:r w:rsidRPr="009B4A68">
              <w:rPr>
                <w:b/>
                <w:sz w:val="20"/>
                <w:szCs w:val="20"/>
                <w:lang w:val="ky-KG"/>
              </w:rPr>
              <w:t>жасай билиши керек:</w:t>
            </w:r>
          </w:p>
          <w:p w:rsidR="003C7909" w:rsidRPr="009B4A68" w:rsidRDefault="003C7909" w:rsidP="00BB726F">
            <w:pPr>
              <w:rPr>
                <w:sz w:val="20"/>
                <w:szCs w:val="20"/>
                <w:lang w:val="ky-KG"/>
              </w:rPr>
            </w:pPr>
            <w:r w:rsidRPr="009B4A68">
              <w:rPr>
                <w:sz w:val="20"/>
                <w:szCs w:val="20"/>
                <w:lang w:val="ky-KG"/>
              </w:rPr>
              <w:t>кан агууда, үшүкка кабылганда, ысык күн өткөндө, электр тогу менен жабырланганда биринчи медициналык жардам көрсөтүүнү;</w:t>
            </w:r>
          </w:p>
          <w:p w:rsidR="003C7909" w:rsidRPr="009B4A68" w:rsidRDefault="003C7909" w:rsidP="00BB726F">
            <w:pPr>
              <w:rPr>
                <w:sz w:val="20"/>
                <w:szCs w:val="20"/>
                <w:lang w:val="ky-KG"/>
              </w:rPr>
            </w:pPr>
            <w:r w:rsidRPr="009B4A68">
              <w:rPr>
                <w:sz w:val="20"/>
                <w:szCs w:val="20"/>
                <w:lang w:val="ky-KG"/>
              </w:rPr>
              <w:t>дозиметриялык көзөмөл аспаптары, химиялык жана радияциялык чалгындоо каражаттарын колдонууну;</w:t>
            </w:r>
          </w:p>
          <w:p w:rsidR="003C7909" w:rsidRPr="009B4A68" w:rsidRDefault="003C7909" w:rsidP="00BB726F">
            <w:pPr>
              <w:rPr>
                <w:sz w:val="20"/>
                <w:szCs w:val="20"/>
                <w:lang w:val="ky-KG"/>
              </w:rPr>
            </w:pPr>
            <w:r w:rsidRPr="009B4A68">
              <w:rPr>
                <w:sz w:val="20"/>
                <w:szCs w:val="20"/>
                <w:lang w:val="ky-KG"/>
              </w:rPr>
              <w:t>соттук экспертизаларды жана изилдөөлөрдү жүргүзүүдө заманбап экперттик технологияларды колдонууну;</w:t>
            </w:r>
          </w:p>
          <w:p w:rsidR="003C7909" w:rsidRPr="009B4A68" w:rsidRDefault="003C7909" w:rsidP="00BB726F">
            <w:pPr>
              <w:tabs>
                <w:tab w:val="center" w:pos="4677"/>
                <w:tab w:val="right" w:pos="9355"/>
              </w:tabs>
              <w:rPr>
                <w:sz w:val="20"/>
                <w:szCs w:val="20"/>
                <w:lang w:val="ky-KG"/>
              </w:rPr>
            </w:pPr>
            <w:r w:rsidRPr="009B4A68">
              <w:rPr>
                <w:sz w:val="20"/>
                <w:szCs w:val="20"/>
                <w:lang w:val="ky-KG"/>
              </w:rPr>
              <w:t>окуя болгон жердеги жагдайды фиксациялоо, далилдерди фиксациялоо жана изилдөө маселелрин чечүү үчүн соттук фотография жана видеожазуу ыкмаларын колдонууну;</w:t>
            </w:r>
          </w:p>
          <w:p w:rsidR="003C7909" w:rsidRPr="009B4A68" w:rsidRDefault="003C7909" w:rsidP="00BB726F">
            <w:pPr>
              <w:tabs>
                <w:tab w:val="center" w:pos="4677"/>
                <w:tab w:val="right" w:pos="9355"/>
              </w:tabs>
              <w:rPr>
                <w:sz w:val="20"/>
                <w:szCs w:val="20"/>
                <w:lang w:val="ky-KG"/>
              </w:rPr>
            </w:pPr>
            <w:r w:rsidRPr="009B4A68">
              <w:rPr>
                <w:sz w:val="20"/>
                <w:szCs w:val="20"/>
                <w:lang w:val="ky-KG"/>
              </w:rPr>
              <w:t>издерди жана башка материалдык объекттерди табуу, фиксациялоо, алуу жана сактоодо кримналистикалык жана башка илимий-техникалык ыкмаларды колдонууну, аларды кылмышты иликтөөнүн алкагында алдын-ала изилдөөнү;</w:t>
            </w:r>
          </w:p>
          <w:p w:rsidR="003C7909" w:rsidRPr="009B4A68" w:rsidRDefault="003C7909" w:rsidP="00BB726F">
            <w:pPr>
              <w:rPr>
                <w:sz w:val="20"/>
                <w:szCs w:val="20"/>
                <w:lang w:val="ky-KG"/>
              </w:rPr>
            </w:pPr>
            <w:r w:rsidRPr="009B4A68">
              <w:rPr>
                <w:sz w:val="20"/>
                <w:szCs w:val="20"/>
                <w:lang w:val="ky-KG"/>
              </w:rPr>
              <w:t>заманбап криминалистикалык эсептерде колдонуу үчүн эсеп-каттоочу документацияларды түзүүнү;</w:t>
            </w:r>
          </w:p>
          <w:p w:rsidR="003C7909" w:rsidRPr="009B4A68" w:rsidRDefault="003C7909" w:rsidP="00BB726F">
            <w:pPr>
              <w:rPr>
                <w:sz w:val="20"/>
                <w:szCs w:val="20"/>
                <w:lang w:val="ky-KG"/>
              </w:rPr>
            </w:pPr>
            <w:r w:rsidRPr="009B4A68">
              <w:rPr>
                <w:sz w:val="20"/>
                <w:szCs w:val="20"/>
                <w:lang w:val="ky-KG"/>
              </w:rPr>
              <w:t>идентификациялык жана диагностикалык маселелерди чечүүгө багытталган соттук экспертизаларды жана изилддөөлөрдү жүргүзүүнү;</w:t>
            </w:r>
          </w:p>
          <w:p w:rsidR="003C7909" w:rsidRPr="009B4A68" w:rsidRDefault="003C7909" w:rsidP="00BB726F">
            <w:pPr>
              <w:rPr>
                <w:sz w:val="20"/>
                <w:szCs w:val="20"/>
                <w:lang w:val="ky-KG"/>
              </w:rPr>
            </w:pPr>
            <w:r w:rsidRPr="009B4A68">
              <w:rPr>
                <w:sz w:val="20"/>
                <w:szCs w:val="20"/>
                <w:lang w:val="ky-KG"/>
              </w:rPr>
              <w:t>из маалыматтарын анализдөөнү жана баа берүүнү ишке ашырууну;</w:t>
            </w:r>
          </w:p>
          <w:p w:rsidR="003C7909" w:rsidRPr="009B4A68" w:rsidRDefault="003C7909" w:rsidP="00BB726F">
            <w:pPr>
              <w:rPr>
                <w:sz w:val="20"/>
                <w:szCs w:val="20"/>
                <w:lang w:val="ky-KG"/>
              </w:rPr>
            </w:pPr>
            <w:r w:rsidRPr="009B4A68">
              <w:rPr>
                <w:sz w:val="20"/>
                <w:szCs w:val="20"/>
                <w:lang w:val="ky-KG"/>
              </w:rPr>
              <w:t>окуя болгон жердеги материалдык жагдайларга ылайык укук бузуучунун аракеттеринин ыкмаларын жана анын өзгөчө белгилерин аныктоону;</w:t>
            </w:r>
          </w:p>
          <w:p w:rsidR="003C7909" w:rsidRPr="009B4A68" w:rsidRDefault="003C7909" w:rsidP="00BB726F">
            <w:pPr>
              <w:rPr>
                <w:sz w:val="20"/>
                <w:szCs w:val="20"/>
                <w:lang w:val="ky-KG"/>
              </w:rPr>
            </w:pPr>
            <w:r w:rsidRPr="009B4A68">
              <w:rPr>
                <w:sz w:val="20"/>
                <w:szCs w:val="20"/>
                <w:lang w:val="ky-KG"/>
              </w:rPr>
              <w:t>эксперттин корутундусун, алдын-ала изилдөө жөнүндө маалым катты өз алдынча түзүүнү жана ырастоону;</w:t>
            </w:r>
          </w:p>
          <w:p w:rsidR="003C7909" w:rsidRPr="009B4A68" w:rsidRDefault="003C7909" w:rsidP="00BB726F">
            <w:pPr>
              <w:rPr>
                <w:sz w:val="20"/>
                <w:szCs w:val="20"/>
                <w:lang w:val="ky-KG"/>
              </w:rPr>
            </w:pPr>
            <w:r w:rsidRPr="009B4A68">
              <w:rPr>
                <w:sz w:val="20"/>
                <w:szCs w:val="20"/>
                <w:lang w:val="ky-KG"/>
              </w:rPr>
              <w:t>кылмыштуулукка алып келүүчү жагдайларды аныктап, кылмыштардын жана башка укуктук бузууларды алдын алуу иштерин пландаштырууну жана аткарууну;</w:t>
            </w:r>
          </w:p>
          <w:p w:rsidR="003C7909" w:rsidRPr="009B4A68" w:rsidRDefault="003C7909" w:rsidP="00BB726F">
            <w:pPr>
              <w:rPr>
                <w:sz w:val="20"/>
                <w:szCs w:val="20"/>
                <w:lang w:val="ky-KG"/>
              </w:rPr>
            </w:pPr>
            <w:r w:rsidRPr="009B4A68">
              <w:rPr>
                <w:sz w:val="20"/>
                <w:szCs w:val="20"/>
                <w:lang w:val="ky-KG"/>
              </w:rPr>
              <w:t>кызматтык ишмердүүлүктө коррупциялык көрүнүштөргө каршы туруу;</w:t>
            </w:r>
          </w:p>
          <w:p w:rsidR="003C7909" w:rsidRPr="009B4A68" w:rsidRDefault="003C7909" w:rsidP="00BB726F">
            <w:pPr>
              <w:rPr>
                <w:sz w:val="20"/>
                <w:szCs w:val="20"/>
                <w:lang w:val="ky-KG"/>
              </w:rPr>
            </w:pPr>
            <w:r w:rsidRPr="009B4A68">
              <w:rPr>
                <w:sz w:val="20"/>
                <w:szCs w:val="20"/>
                <w:lang w:val="ky-KG"/>
              </w:rPr>
              <w:t>ар кандай укук коргоо органдарынын аткаруучу кызматтары менен ишмердүүлүгүнүн чөйрөлөрүн чектөөнү;</w:t>
            </w:r>
          </w:p>
          <w:p w:rsidR="003C7909" w:rsidRPr="009B4A68" w:rsidRDefault="004038B0" w:rsidP="00BB726F">
            <w:pPr>
              <w:rPr>
                <w:b/>
                <w:sz w:val="20"/>
                <w:szCs w:val="20"/>
                <w:lang w:val="ky-KG"/>
              </w:rPr>
            </w:pPr>
            <w:r>
              <w:rPr>
                <w:b/>
                <w:sz w:val="20"/>
                <w:szCs w:val="20"/>
                <w:lang w:val="ky-KG"/>
              </w:rPr>
              <w:t>ээ болуусу</w:t>
            </w:r>
            <w:r w:rsidR="003C7909" w:rsidRPr="009B4A68">
              <w:rPr>
                <w:b/>
                <w:sz w:val="20"/>
                <w:szCs w:val="20"/>
                <w:lang w:val="ky-KG"/>
              </w:rPr>
              <w:t xml:space="preserve"> керек:</w:t>
            </w:r>
          </w:p>
          <w:p w:rsidR="003C7909" w:rsidRPr="009B4A68" w:rsidRDefault="003C7909" w:rsidP="00BB726F">
            <w:pPr>
              <w:rPr>
                <w:sz w:val="20"/>
                <w:szCs w:val="20"/>
                <w:lang w:val="ky-KG"/>
              </w:rPr>
            </w:pPr>
            <w:r w:rsidRPr="009B4A68">
              <w:rPr>
                <w:sz w:val="20"/>
                <w:szCs w:val="20"/>
                <w:lang w:val="ky-KG"/>
              </w:rPr>
              <w:t>өрт өчүрүү жана эвакуациялоодо алгачкы каражаттарды пайдалануу эрежелерин;</w:t>
            </w:r>
          </w:p>
          <w:p w:rsidR="003C7909" w:rsidRPr="009B4A68" w:rsidRDefault="003C7909" w:rsidP="00BB726F">
            <w:pPr>
              <w:rPr>
                <w:sz w:val="20"/>
                <w:szCs w:val="20"/>
                <w:lang w:val="ky-KG"/>
              </w:rPr>
            </w:pPr>
            <w:r w:rsidRPr="009B4A68">
              <w:rPr>
                <w:sz w:val="20"/>
                <w:szCs w:val="20"/>
                <w:lang w:val="ky-KG"/>
              </w:rPr>
              <w:t>табийгый жаратылыш кырсыктарда, транспорттук жана өндүрүштүк объекттердеги аварияларда (катастрофаларда), өрт болгондо өзүн-өзү сактоонун жана жабырлануучуларды сактоонун ыкмаларын;</w:t>
            </w:r>
          </w:p>
          <w:p w:rsidR="003C7909" w:rsidRPr="009B4A68" w:rsidRDefault="003C7909" w:rsidP="00BB726F">
            <w:pPr>
              <w:rPr>
                <w:sz w:val="20"/>
                <w:szCs w:val="20"/>
                <w:lang w:val="ky-KG"/>
              </w:rPr>
            </w:pPr>
            <w:r w:rsidRPr="009B4A68">
              <w:rPr>
                <w:sz w:val="20"/>
                <w:szCs w:val="20"/>
                <w:lang w:val="ky-KG"/>
              </w:rPr>
              <w:t>с</w:t>
            </w:r>
            <w:proofErr w:type="spellStart"/>
            <w:r w:rsidRPr="009B4A68">
              <w:rPr>
                <w:sz w:val="20"/>
                <w:szCs w:val="20"/>
              </w:rPr>
              <w:t>оттук</w:t>
            </w:r>
            <w:proofErr w:type="spellEnd"/>
            <w:r w:rsidRPr="009B4A68">
              <w:rPr>
                <w:sz w:val="20"/>
                <w:szCs w:val="20"/>
              </w:rPr>
              <w:t xml:space="preserve"> </w:t>
            </w:r>
            <w:proofErr w:type="spellStart"/>
            <w:r w:rsidRPr="009B4A68">
              <w:rPr>
                <w:sz w:val="20"/>
                <w:szCs w:val="20"/>
              </w:rPr>
              <w:t>экспертизанын</w:t>
            </w:r>
            <w:proofErr w:type="spellEnd"/>
            <w:r w:rsidRPr="009B4A68">
              <w:rPr>
                <w:sz w:val="20"/>
                <w:szCs w:val="20"/>
                <w:lang w:val="ky-KG"/>
              </w:rPr>
              <w:t xml:space="preserve"> түшүнүк</w:t>
            </w:r>
            <w:r w:rsidRPr="009B4A68">
              <w:rPr>
                <w:sz w:val="20"/>
                <w:szCs w:val="20"/>
              </w:rPr>
              <w:t xml:space="preserve"> аппараты</w:t>
            </w:r>
            <w:r w:rsidRPr="009B4A68">
              <w:rPr>
                <w:sz w:val="20"/>
                <w:szCs w:val="20"/>
                <w:lang w:val="ky-KG"/>
              </w:rPr>
              <w:t>н</w:t>
            </w:r>
            <w:r w:rsidRPr="009B4A68">
              <w:rPr>
                <w:sz w:val="20"/>
                <w:szCs w:val="20"/>
              </w:rPr>
              <w:t xml:space="preserve"> </w:t>
            </w:r>
            <w:r w:rsidRPr="009B4A68">
              <w:rPr>
                <w:sz w:val="20"/>
                <w:szCs w:val="20"/>
                <w:lang w:val="ky-KG"/>
              </w:rPr>
              <w:t>жана</w:t>
            </w:r>
            <w:r w:rsidRPr="009B4A68">
              <w:rPr>
                <w:sz w:val="20"/>
                <w:szCs w:val="20"/>
              </w:rPr>
              <w:t xml:space="preserve"> </w:t>
            </w:r>
            <w:proofErr w:type="spellStart"/>
            <w:r w:rsidRPr="009B4A68">
              <w:rPr>
                <w:sz w:val="20"/>
                <w:szCs w:val="20"/>
              </w:rPr>
              <w:t>соттук</w:t>
            </w:r>
            <w:proofErr w:type="spellEnd"/>
            <w:r w:rsidRPr="009B4A68">
              <w:rPr>
                <w:sz w:val="20"/>
                <w:szCs w:val="20"/>
              </w:rPr>
              <w:t xml:space="preserve"> </w:t>
            </w:r>
            <w:proofErr w:type="spellStart"/>
            <w:r w:rsidRPr="009B4A68">
              <w:rPr>
                <w:sz w:val="20"/>
                <w:szCs w:val="20"/>
              </w:rPr>
              <w:t>эксперттин</w:t>
            </w:r>
            <w:proofErr w:type="spellEnd"/>
            <w:r w:rsidRPr="009B4A68">
              <w:rPr>
                <w:sz w:val="20"/>
                <w:szCs w:val="20"/>
              </w:rPr>
              <w:t xml:space="preserve"> </w:t>
            </w:r>
            <w:proofErr w:type="spellStart"/>
            <w:r w:rsidRPr="009B4A68">
              <w:rPr>
                <w:sz w:val="20"/>
                <w:szCs w:val="20"/>
              </w:rPr>
              <w:t>кесиптик</w:t>
            </w:r>
            <w:proofErr w:type="spellEnd"/>
            <w:r w:rsidRPr="009B4A68">
              <w:rPr>
                <w:sz w:val="20"/>
                <w:szCs w:val="20"/>
              </w:rPr>
              <w:t xml:space="preserve"> </w:t>
            </w:r>
            <w:proofErr w:type="spellStart"/>
            <w:r w:rsidRPr="009B4A68">
              <w:rPr>
                <w:sz w:val="20"/>
                <w:szCs w:val="20"/>
              </w:rPr>
              <w:t>лексикасын</w:t>
            </w:r>
            <w:proofErr w:type="spellEnd"/>
            <w:r w:rsidRPr="009B4A68">
              <w:rPr>
                <w:sz w:val="20"/>
                <w:szCs w:val="20"/>
              </w:rPr>
              <w:t>;</w:t>
            </w:r>
          </w:p>
          <w:p w:rsidR="003C7909" w:rsidRPr="009B4A68" w:rsidRDefault="003C7909" w:rsidP="00BB726F">
            <w:pPr>
              <w:rPr>
                <w:sz w:val="20"/>
                <w:szCs w:val="20"/>
                <w:lang w:val="ky-KG"/>
              </w:rPr>
            </w:pPr>
            <w:r w:rsidRPr="009B4A68">
              <w:rPr>
                <w:sz w:val="20"/>
                <w:szCs w:val="20"/>
                <w:lang w:val="ky-KG"/>
              </w:rPr>
              <w:t>эксперттик изилдөөлөрдүн жыйынтыгы боюнча тыянактарды аргументациялоодо логикалык ой жүгүртүүнү;</w:t>
            </w:r>
          </w:p>
          <w:p w:rsidR="003C7909" w:rsidRPr="009B4A68" w:rsidRDefault="003C7909" w:rsidP="00BB726F">
            <w:pPr>
              <w:rPr>
                <w:sz w:val="20"/>
                <w:szCs w:val="20"/>
                <w:lang w:val="ky-KG"/>
              </w:rPr>
            </w:pPr>
            <w:r w:rsidRPr="009B4A68">
              <w:rPr>
                <w:sz w:val="20"/>
                <w:szCs w:val="20"/>
                <w:lang w:val="ky-KG"/>
              </w:rPr>
              <w:t xml:space="preserve">соттук экспертизалоо өндүрүшүндө жана процессуалдык иш аракеттерде материалдык издерди фиксациялоо жана изилдөө үчүн соттук </w:t>
            </w:r>
            <w:r w:rsidRPr="009B4A68">
              <w:rPr>
                <w:sz w:val="20"/>
                <w:szCs w:val="20"/>
                <w:lang w:val="ky-KG"/>
              </w:rPr>
              <w:lastRenderedPageBreak/>
              <w:t>сүрөттөрдү жана видео тасмалардын атайын ыкмаларын колдонууну;</w:t>
            </w:r>
          </w:p>
          <w:p w:rsidR="003C7909" w:rsidRPr="009B4A68" w:rsidRDefault="003C7909" w:rsidP="00BB726F">
            <w:pPr>
              <w:rPr>
                <w:sz w:val="20"/>
                <w:szCs w:val="20"/>
                <w:lang w:val="ky-KG"/>
              </w:rPr>
            </w:pPr>
            <w:r w:rsidRPr="009B4A68">
              <w:rPr>
                <w:sz w:val="20"/>
                <w:szCs w:val="20"/>
                <w:lang w:val="ky-KG"/>
              </w:rPr>
              <w:t>издөө жана далилдөөчү маалыматтарды алыш үчүн материалдык издер менен иштөөнүн  каражаттарын жана ыкмаларын колдонууну;</w:t>
            </w:r>
          </w:p>
          <w:p w:rsidR="003C7909" w:rsidRPr="009B4A68" w:rsidRDefault="003C7909" w:rsidP="00BB726F">
            <w:pPr>
              <w:rPr>
                <w:sz w:val="20"/>
                <w:szCs w:val="20"/>
                <w:lang w:val="ky-KG"/>
              </w:rPr>
            </w:pPr>
            <w:r w:rsidRPr="009B4A68">
              <w:rPr>
                <w:sz w:val="20"/>
                <w:szCs w:val="20"/>
                <w:lang w:val="ky-KG"/>
              </w:rPr>
              <w:t xml:space="preserve">эксперттик-криминалистикалык эсептерди киргизүү жана соттук-эксперттик багыттагы суроо-маалыматтык жана маалыматтык-изилдөөчү системаларды колдонууну; </w:t>
            </w:r>
          </w:p>
          <w:p w:rsidR="003C7909" w:rsidRPr="009B4A68" w:rsidRDefault="003C7909" w:rsidP="00BB726F">
            <w:pPr>
              <w:rPr>
                <w:sz w:val="20"/>
                <w:szCs w:val="20"/>
                <w:lang w:val="ky-KG"/>
              </w:rPr>
            </w:pPr>
            <w:r w:rsidRPr="009B4A68">
              <w:rPr>
                <w:sz w:val="20"/>
                <w:szCs w:val="20"/>
                <w:lang w:val="ky-KG"/>
              </w:rPr>
              <w:t>диагностикалык жана идентификациялык маселелерди чечүүчү соттук экспертизаларды жана изилдөөлөрдү жүргүзүүнүн ыкмаларын;</w:t>
            </w:r>
          </w:p>
          <w:p w:rsidR="003C7909" w:rsidRPr="009B4A68" w:rsidRDefault="003C7909" w:rsidP="00BB726F">
            <w:pPr>
              <w:rPr>
                <w:sz w:val="20"/>
                <w:szCs w:val="20"/>
                <w:lang w:val="ky-KG"/>
              </w:rPr>
            </w:pPr>
            <w:r w:rsidRPr="009B4A68">
              <w:rPr>
                <w:sz w:val="20"/>
                <w:szCs w:val="20"/>
                <w:lang w:val="ky-KG"/>
              </w:rPr>
              <w:t>соттук-эксперттик мекемелерде иш-кагаздарын жүргүзүүнү, документтерди каттоо жана эсептөө, алардын аткарылышын көзөмөлдөөнү;</w:t>
            </w:r>
          </w:p>
          <w:p w:rsidR="003C7909" w:rsidRPr="009B4A68" w:rsidRDefault="003C7909" w:rsidP="00BB726F">
            <w:pPr>
              <w:rPr>
                <w:sz w:val="20"/>
                <w:szCs w:val="20"/>
                <w:lang w:val="ky-KG"/>
              </w:rPr>
            </w:pPr>
            <w:r w:rsidRPr="009B4A68">
              <w:rPr>
                <w:sz w:val="20"/>
                <w:szCs w:val="20"/>
                <w:lang w:val="ky-KG"/>
              </w:rPr>
              <w:t>коррупциялык көрүнүштөргө алып келүүчү себептер менен шарттарды аныктоону жана четтетүүнү;</w:t>
            </w:r>
          </w:p>
          <w:p w:rsidR="003C7909" w:rsidRPr="009B4A68" w:rsidRDefault="003C7909" w:rsidP="00BB726F">
            <w:pPr>
              <w:rPr>
                <w:sz w:val="20"/>
                <w:szCs w:val="20"/>
                <w:lang w:val="ky-KG"/>
              </w:rPr>
            </w:pPr>
            <w:r w:rsidRPr="009B4A68">
              <w:rPr>
                <w:sz w:val="20"/>
                <w:szCs w:val="20"/>
                <w:lang w:val="ky-KG"/>
              </w:rPr>
              <w:t>Адистешүү</w:t>
            </w:r>
          </w:p>
          <w:p w:rsidR="003C7909" w:rsidRPr="009B4A68" w:rsidRDefault="003C7909" w:rsidP="00BB726F">
            <w:pPr>
              <w:rPr>
                <w:sz w:val="20"/>
                <w:szCs w:val="20"/>
                <w:lang w:val="ky-KG"/>
              </w:rPr>
            </w:pPr>
            <w:r w:rsidRPr="009B4A68">
              <w:rPr>
                <w:sz w:val="20"/>
                <w:szCs w:val="20"/>
                <w:lang w:val="ky-KG"/>
              </w:rPr>
              <w:t xml:space="preserve"> </w:t>
            </w:r>
            <w:r w:rsidRPr="009B4A68">
              <w:rPr>
                <w:rStyle w:val="33"/>
                <w:sz w:val="20"/>
                <w:szCs w:val="20"/>
                <w:lang w:val="ky-KG"/>
              </w:rPr>
              <w:t>(***)</w:t>
            </w:r>
          </w:p>
        </w:tc>
        <w:tc>
          <w:tcPr>
            <w:tcW w:w="1446" w:type="dxa"/>
            <w:tcBorders>
              <w:bottom w:val="single" w:sz="4" w:space="0" w:color="auto"/>
            </w:tcBorders>
          </w:tcPr>
          <w:p w:rsidR="003C7909" w:rsidRPr="009B4A68" w:rsidRDefault="003C7909" w:rsidP="00EA3ABC">
            <w:pPr>
              <w:tabs>
                <w:tab w:val="center" w:pos="4677"/>
                <w:tab w:val="right" w:pos="9355"/>
              </w:tabs>
              <w:jc w:val="both"/>
              <w:rPr>
                <w:sz w:val="20"/>
                <w:szCs w:val="20"/>
                <w:lang w:val="ky-KG"/>
              </w:rPr>
            </w:pPr>
          </w:p>
          <w:p w:rsidR="003C7909" w:rsidRPr="009B4A68" w:rsidRDefault="003C7909" w:rsidP="00BB726F">
            <w:pPr>
              <w:widowControl w:val="0"/>
              <w:autoSpaceDE w:val="0"/>
              <w:autoSpaceDN w:val="0"/>
              <w:adjustRightInd w:val="0"/>
              <w:rPr>
                <w:sz w:val="20"/>
                <w:szCs w:val="20"/>
                <w:lang w:val="ky-KG"/>
              </w:rPr>
            </w:pPr>
            <w:r w:rsidRPr="009B4A68">
              <w:rPr>
                <w:sz w:val="20"/>
                <w:szCs w:val="20"/>
                <w:lang w:val="ky-KG"/>
              </w:rPr>
              <w:t>14</w:t>
            </w:r>
            <w:r w:rsidR="00C414BC">
              <w:rPr>
                <w:sz w:val="20"/>
                <w:szCs w:val="20"/>
                <w:lang w:val="ky-KG"/>
              </w:rPr>
              <w:t>9</w:t>
            </w:r>
            <w:r w:rsidRPr="009B4A68">
              <w:rPr>
                <w:sz w:val="20"/>
                <w:szCs w:val="20"/>
                <w:lang w:val="ky-KG"/>
              </w:rPr>
              <w:t xml:space="preserve"> (4</w:t>
            </w:r>
            <w:r w:rsidR="00C414BC">
              <w:rPr>
                <w:sz w:val="20"/>
                <w:szCs w:val="20"/>
                <w:lang w:val="ky-KG"/>
              </w:rPr>
              <w:t>47</w:t>
            </w:r>
            <w:r w:rsidRPr="009B4A68">
              <w:rPr>
                <w:sz w:val="20"/>
                <w:szCs w:val="20"/>
                <w:lang w:val="ky-KG"/>
              </w:rPr>
              <w:t>0) (*)</w:t>
            </w:r>
          </w:p>
          <w:p w:rsidR="003C7909" w:rsidRPr="009B4A68" w:rsidRDefault="003C7909" w:rsidP="00EA3ABC">
            <w:pPr>
              <w:tabs>
                <w:tab w:val="center" w:pos="4677"/>
                <w:tab w:val="right" w:pos="9355"/>
              </w:tabs>
              <w:jc w:val="both"/>
              <w:rPr>
                <w:sz w:val="20"/>
                <w:szCs w:val="20"/>
                <w:lang w:val="ky-KG"/>
              </w:rPr>
            </w:pPr>
          </w:p>
          <w:p w:rsidR="003C7909" w:rsidRPr="009B4A68" w:rsidRDefault="003C7909" w:rsidP="00E323CB">
            <w:pPr>
              <w:rPr>
                <w:sz w:val="20"/>
                <w:szCs w:val="20"/>
                <w:lang w:val="ky-KG"/>
              </w:rPr>
            </w:pPr>
          </w:p>
          <w:p w:rsidR="003C7909" w:rsidRPr="009B4A68" w:rsidRDefault="003C7909" w:rsidP="00E323CB">
            <w:pPr>
              <w:rPr>
                <w:sz w:val="20"/>
                <w:szCs w:val="20"/>
                <w:lang w:val="ky-KG"/>
              </w:rPr>
            </w:pPr>
          </w:p>
          <w:p w:rsidR="003C7909" w:rsidRPr="009B4A68" w:rsidRDefault="003C7909" w:rsidP="00E323CB">
            <w:pPr>
              <w:rPr>
                <w:sz w:val="20"/>
                <w:szCs w:val="20"/>
                <w:lang w:val="ky-KG"/>
              </w:rPr>
            </w:pPr>
          </w:p>
          <w:p w:rsidR="003C7909" w:rsidRPr="009B4A68" w:rsidRDefault="003C7909" w:rsidP="00437740">
            <w:pPr>
              <w:pStyle w:val="31"/>
              <w:shd w:val="clear" w:color="auto" w:fill="auto"/>
              <w:ind w:firstLine="380"/>
              <w:jc w:val="both"/>
              <w:rPr>
                <w:lang w:val="ky-KG"/>
              </w:rPr>
            </w:pPr>
          </w:p>
        </w:tc>
        <w:tc>
          <w:tcPr>
            <w:tcW w:w="2410" w:type="dxa"/>
            <w:tcBorders>
              <w:bottom w:val="single" w:sz="4" w:space="0" w:color="auto"/>
            </w:tcBorders>
          </w:tcPr>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1B09AA" w:rsidP="00BB726F">
            <w:pPr>
              <w:rPr>
                <w:sz w:val="20"/>
                <w:szCs w:val="20"/>
                <w:lang w:val="ky-KG"/>
              </w:rPr>
            </w:pPr>
            <w:r>
              <w:rPr>
                <w:sz w:val="20"/>
                <w:szCs w:val="20"/>
                <w:lang w:val="ky-KG"/>
              </w:rPr>
              <w:t>Эксперттик ишмердүүлүктүн коопсуздугу</w:t>
            </w:r>
          </w:p>
          <w:p w:rsidR="003C7909" w:rsidRPr="009B4A68" w:rsidRDefault="003C7909" w:rsidP="00BB726F">
            <w:pPr>
              <w:rPr>
                <w:sz w:val="20"/>
                <w:szCs w:val="20"/>
                <w:lang w:val="ky-KG"/>
              </w:rPr>
            </w:pPr>
            <w:r w:rsidRPr="009B4A68">
              <w:rPr>
                <w:sz w:val="20"/>
                <w:szCs w:val="20"/>
                <w:lang w:val="ky-KG"/>
              </w:rPr>
              <w:t>Соттук экспертизанын теориясы</w:t>
            </w:r>
          </w:p>
          <w:p w:rsidR="003C7909" w:rsidRPr="009B4A68" w:rsidRDefault="003C7909" w:rsidP="00BB726F">
            <w:pPr>
              <w:rPr>
                <w:sz w:val="20"/>
                <w:szCs w:val="20"/>
                <w:lang w:val="ky-KG"/>
              </w:rPr>
            </w:pPr>
            <w:r w:rsidRPr="009B4A68">
              <w:rPr>
                <w:sz w:val="20"/>
                <w:szCs w:val="20"/>
                <w:lang w:val="ky-KG"/>
              </w:rPr>
              <w:t>Соттук фотография жана видео жазуу</w:t>
            </w:r>
          </w:p>
          <w:p w:rsidR="003C7909" w:rsidRPr="009B4A68" w:rsidRDefault="003C7909" w:rsidP="00BB726F">
            <w:pPr>
              <w:rPr>
                <w:sz w:val="20"/>
                <w:szCs w:val="20"/>
                <w:lang w:val="ky-KG"/>
              </w:rPr>
            </w:pPr>
            <w:r w:rsidRPr="009B4A68">
              <w:rPr>
                <w:sz w:val="20"/>
                <w:szCs w:val="20"/>
                <w:lang w:val="ky-KG"/>
              </w:rPr>
              <w:t>Криминалист-адистин процессуалдык аракетке катышуусу</w:t>
            </w:r>
          </w:p>
          <w:p w:rsidR="003C7909" w:rsidRPr="009B4A68" w:rsidRDefault="003C7909" w:rsidP="00BB726F">
            <w:pPr>
              <w:rPr>
                <w:sz w:val="20"/>
                <w:szCs w:val="20"/>
                <w:lang w:val="ky-KG"/>
              </w:rPr>
            </w:pPr>
            <w:r w:rsidRPr="009B4A68">
              <w:rPr>
                <w:sz w:val="20"/>
                <w:szCs w:val="20"/>
                <w:lang w:val="ky-KG"/>
              </w:rPr>
              <w:t>Трасология жана трасологиялык экспертиза</w:t>
            </w:r>
          </w:p>
          <w:p w:rsidR="003C7909" w:rsidRPr="009B4A68" w:rsidRDefault="003C7909" w:rsidP="00BB726F">
            <w:pPr>
              <w:rPr>
                <w:sz w:val="20"/>
                <w:szCs w:val="20"/>
                <w:lang w:val="ky-KG"/>
              </w:rPr>
            </w:pPr>
            <w:r w:rsidRPr="009B4A68">
              <w:rPr>
                <w:sz w:val="20"/>
                <w:szCs w:val="20"/>
                <w:lang w:val="ky-KG"/>
              </w:rPr>
              <w:t>Документтердин техникалык-криминалисттик экспертизасы</w:t>
            </w:r>
          </w:p>
          <w:p w:rsidR="003C7909" w:rsidRPr="009B4A68" w:rsidRDefault="003C7909" w:rsidP="00BB726F">
            <w:pPr>
              <w:rPr>
                <w:sz w:val="20"/>
                <w:szCs w:val="20"/>
                <w:lang w:val="ky-KG"/>
              </w:rPr>
            </w:pPr>
            <w:r w:rsidRPr="009B4A68">
              <w:rPr>
                <w:sz w:val="20"/>
                <w:szCs w:val="20"/>
                <w:lang w:val="ky-KG"/>
              </w:rPr>
              <w:t>Жазык укугу</w:t>
            </w:r>
          </w:p>
          <w:p w:rsidR="003C7909" w:rsidRPr="009B4A68" w:rsidRDefault="003C7909" w:rsidP="00BB726F">
            <w:pPr>
              <w:rPr>
                <w:sz w:val="20"/>
                <w:szCs w:val="20"/>
                <w:lang w:val="ky-KG"/>
              </w:rPr>
            </w:pPr>
            <w:r w:rsidRPr="009B4A68">
              <w:rPr>
                <w:sz w:val="20"/>
                <w:szCs w:val="20"/>
                <w:lang w:val="ky-KG"/>
              </w:rPr>
              <w:t>Жазык процесс</w:t>
            </w:r>
            <w:r w:rsidR="001B09AA">
              <w:rPr>
                <w:sz w:val="20"/>
                <w:szCs w:val="20"/>
                <w:lang w:val="ky-KG"/>
              </w:rPr>
              <w:t>тик укук</w:t>
            </w:r>
          </w:p>
          <w:p w:rsidR="003C7909" w:rsidRPr="009B4A68" w:rsidRDefault="003C7909" w:rsidP="00BB726F">
            <w:pPr>
              <w:rPr>
                <w:sz w:val="20"/>
                <w:szCs w:val="20"/>
                <w:lang w:val="ky-KG"/>
              </w:rPr>
            </w:pPr>
            <w:r w:rsidRPr="009B4A68">
              <w:rPr>
                <w:sz w:val="20"/>
                <w:szCs w:val="20"/>
                <w:lang w:val="ky-KG"/>
              </w:rPr>
              <w:t>Криминалистика</w:t>
            </w:r>
          </w:p>
          <w:p w:rsidR="003C7909" w:rsidRPr="009B4A68" w:rsidRDefault="003C7909" w:rsidP="00BB726F">
            <w:pPr>
              <w:rPr>
                <w:sz w:val="20"/>
                <w:szCs w:val="20"/>
                <w:lang w:val="ky-KG"/>
              </w:rPr>
            </w:pPr>
            <w:r w:rsidRPr="009B4A68">
              <w:rPr>
                <w:sz w:val="20"/>
                <w:szCs w:val="20"/>
                <w:lang w:val="ky-KG"/>
              </w:rPr>
              <w:t>Жарандык укук</w:t>
            </w:r>
          </w:p>
          <w:p w:rsidR="003C7909" w:rsidRPr="009B4A68" w:rsidRDefault="003C7909" w:rsidP="00BB726F">
            <w:pPr>
              <w:rPr>
                <w:sz w:val="20"/>
                <w:szCs w:val="20"/>
                <w:lang w:val="ky-KG"/>
              </w:rPr>
            </w:pPr>
            <w:r w:rsidRPr="009B4A68">
              <w:rPr>
                <w:sz w:val="20"/>
                <w:szCs w:val="20"/>
                <w:lang w:val="ky-KG"/>
              </w:rPr>
              <w:t>Жарандык процесс</w:t>
            </w:r>
            <w:r w:rsidR="001B09AA">
              <w:rPr>
                <w:sz w:val="20"/>
                <w:szCs w:val="20"/>
                <w:lang w:val="ky-KG"/>
              </w:rPr>
              <w:t>тик укук</w:t>
            </w:r>
          </w:p>
          <w:p w:rsidR="003C7909" w:rsidRDefault="003C7909" w:rsidP="00BB726F">
            <w:pPr>
              <w:rPr>
                <w:sz w:val="20"/>
                <w:szCs w:val="20"/>
                <w:lang w:val="ky-KG"/>
              </w:rPr>
            </w:pPr>
            <w:r w:rsidRPr="009B4A68">
              <w:rPr>
                <w:sz w:val="20"/>
                <w:szCs w:val="20"/>
                <w:lang w:val="ky-KG"/>
              </w:rPr>
              <w:lastRenderedPageBreak/>
              <w:t>Администра</w:t>
            </w:r>
            <w:r w:rsidR="001B09AA">
              <w:rPr>
                <w:sz w:val="20"/>
                <w:szCs w:val="20"/>
                <w:lang w:val="ky-KG"/>
              </w:rPr>
              <w:t>циялык-жол-жоболоштуруу</w:t>
            </w:r>
            <w:r w:rsidRPr="009B4A68">
              <w:rPr>
                <w:sz w:val="20"/>
                <w:szCs w:val="20"/>
                <w:lang w:val="ky-KG"/>
              </w:rPr>
              <w:t xml:space="preserve"> уку</w:t>
            </w:r>
            <w:r w:rsidR="001B09AA">
              <w:rPr>
                <w:sz w:val="20"/>
                <w:szCs w:val="20"/>
                <w:lang w:val="ky-KG"/>
              </w:rPr>
              <w:t>гу</w:t>
            </w:r>
          </w:p>
          <w:p w:rsidR="001B09AA" w:rsidRPr="009B4A68" w:rsidRDefault="001B09AA" w:rsidP="00BB726F">
            <w:pPr>
              <w:rPr>
                <w:sz w:val="20"/>
                <w:szCs w:val="20"/>
                <w:lang w:val="ky-KG"/>
              </w:rPr>
            </w:pPr>
            <w:r>
              <w:rPr>
                <w:sz w:val="20"/>
                <w:szCs w:val="20"/>
                <w:lang w:val="ky-KG"/>
              </w:rPr>
              <w:t>Укук коргоо ишмердүүлүгүндөгү атайын техника</w:t>
            </w:r>
          </w:p>
          <w:p w:rsidR="003C7909" w:rsidRPr="009B4A68" w:rsidRDefault="003C7909" w:rsidP="00BB726F">
            <w:pPr>
              <w:rPr>
                <w:sz w:val="20"/>
                <w:szCs w:val="20"/>
                <w:lang w:val="ky-KG"/>
              </w:rPr>
            </w:pPr>
            <w:r w:rsidRPr="009B4A68">
              <w:rPr>
                <w:sz w:val="20"/>
                <w:szCs w:val="20"/>
                <w:lang w:val="ky-KG"/>
              </w:rPr>
              <w:t>Укук коргоо органдары</w:t>
            </w:r>
          </w:p>
          <w:p w:rsidR="003C7909" w:rsidRDefault="003C7909" w:rsidP="00BB726F">
            <w:pPr>
              <w:rPr>
                <w:sz w:val="20"/>
                <w:szCs w:val="20"/>
                <w:lang w:val="ky-KG"/>
              </w:rPr>
            </w:pPr>
            <w:r w:rsidRPr="009B4A68">
              <w:rPr>
                <w:sz w:val="20"/>
                <w:szCs w:val="20"/>
                <w:lang w:val="ky-KG"/>
              </w:rPr>
              <w:t>Мамлекет жана укук теориясы</w:t>
            </w:r>
          </w:p>
          <w:p w:rsidR="00744404" w:rsidRPr="009B4A68" w:rsidRDefault="00744404" w:rsidP="00BB726F">
            <w:pPr>
              <w:rPr>
                <w:sz w:val="20"/>
                <w:szCs w:val="20"/>
                <w:lang w:val="ky-KG"/>
              </w:rPr>
            </w:pPr>
            <w:r>
              <w:rPr>
                <w:sz w:val="20"/>
                <w:szCs w:val="20"/>
                <w:lang w:val="ky-KG"/>
              </w:rPr>
              <w:t>Криминалистикалык изилдөөлөрдүн азыркы түрлөрү</w:t>
            </w: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p w:rsidR="003C7909" w:rsidRPr="009B4A68" w:rsidRDefault="003C7909" w:rsidP="00BB726F">
            <w:pPr>
              <w:tabs>
                <w:tab w:val="center" w:pos="4677"/>
                <w:tab w:val="right" w:pos="9355"/>
              </w:tabs>
              <w:rPr>
                <w:sz w:val="20"/>
                <w:szCs w:val="20"/>
                <w:lang w:val="ky-KG"/>
              </w:rPr>
            </w:pPr>
          </w:p>
        </w:tc>
        <w:tc>
          <w:tcPr>
            <w:tcW w:w="1275" w:type="dxa"/>
            <w:tcBorders>
              <w:bottom w:val="single" w:sz="4" w:space="0" w:color="auto"/>
            </w:tcBorders>
          </w:tcPr>
          <w:p w:rsidR="003C7909" w:rsidRPr="009B4A68" w:rsidRDefault="003C7909" w:rsidP="00EA3ABC">
            <w:pPr>
              <w:tabs>
                <w:tab w:val="center" w:pos="4677"/>
                <w:tab w:val="right" w:pos="9355"/>
              </w:tabs>
              <w:jc w:val="both"/>
              <w:rPr>
                <w:sz w:val="20"/>
                <w:szCs w:val="20"/>
                <w:lang w:val="ky-KG"/>
              </w:rPr>
            </w:pPr>
          </w:p>
          <w:p w:rsidR="003C7909" w:rsidRPr="009B4A68" w:rsidRDefault="003C7909" w:rsidP="00BB726F">
            <w:pPr>
              <w:widowControl w:val="0"/>
              <w:autoSpaceDE w:val="0"/>
              <w:autoSpaceDN w:val="0"/>
              <w:adjustRightInd w:val="0"/>
              <w:rPr>
                <w:sz w:val="20"/>
                <w:szCs w:val="20"/>
              </w:rPr>
            </w:pPr>
            <w:r w:rsidRPr="009B4A68">
              <w:rPr>
                <w:sz w:val="20"/>
                <w:szCs w:val="20"/>
                <w:lang w:val="ky-KG"/>
              </w:rPr>
              <w:t>Ж</w:t>
            </w:r>
            <w:r w:rsidRPr="009B4A68">
              <w:rPr>
                <w:sz w:val="20"/>
                <w:szCs w:val="20"/>
              </w:rPr>
              <w:t>К-1 -</w:t>
            </w:r>
          </w:p>
          <w:p w:rsidR="003C7909" w:rsidRPr="009B4A68" w:rsidRDefault="003C7909" w:rsidP="00BB726F">
            <w:pPr>
              <w:widowControl w:val="0"/>
              <w:autoSpaceDE w:val="0"/>
              <w:autoSpaceDN w:val="0"/>
              <w:adjustRightInd w:val="0"/>
              <w:rPr>
                <w:sz w:val="20"/>
                <w:szCs w:val="20"/>
              </w:rPr>
            </w:pPr>
            <w:r w:rsidRPr="009B4A68">
              <w:rPr>
                <w:sz w:val="20"/>
                <w:szCs w:val="20"/>
                <w:lang w:val="ky-KG"/>
              </w:rPr>
              <w:t>Ж</w:t>
            </w:r>
            <w:r w:rsidRPr="009B4A68">
              <w:rPr>
                <w:sz w:val="20"/>
                <w:szCs w:val="20"/>
              </w:rPr>
              <w:t>К-6</w:t>
            </w:r>
          </w:p>
          <w:p w:rsidR="003C7909" w:rsidRPr="009B4A68" w:rsidRDefault="003C7909" w:rsidP="00BB726F">
            <w:pPr>
              <w:widowControl w:val="0"/>
              <w:autoSpaceDE w:val="0"/>
              <w:autoSpaceDN w:val="0"/>
              <w:adjustRightInd w:val="0"/>
              <w:rPr>
                <w:sz w:val="20"/>
                <w:szCs w:val="20"/>
              </w:rPr>
            </w:pPr>
            <w:r w:rsidRPr="009B4A68">
              <w:rPr>
                <w:sz w:val="20"/>
                <w:szCs w:val="20"/>
              </w:rPr>
              <w:t>ИК-1-</w:t>
            </w:r>
          </w:p>
          <w:p w:rsidR="003C7909" w:rsidRPr="009B4A68" w:rsidRDefault="003C7909" w:rsidP="00BB726F">
            <w:pPr>
              <w:widowControl w:val="0"/>
              <w:autoSpaceDE w:val="0"/>
              <w:autoSpaceDN w:val="0"/>
              <w:adjustRightInd w:val="0"/>
              <w:rPr>
                <w:sz w:val="20"/>
                <w:szCs w:val="20"/>
              </w:rPr>
            </w:pPr>
            <w:r w:rsidRPr="009B4A68">
              <w:rPr>
                <w:sz w:val="20"/>
                <w:szCs w:val="20"/>
              </w:rPr>
              <w:t>ИК-6</w:t>
            </w:r>
          </w:p>
          <w:p w:rsidR="003C7909" w:rsidRPr="009B4A68" w:rsidRDefault="003C7909" w:rsidP="00BB726F">
            <w:pPr>
              <w:widowControl w:val="0"/>
              <w:autoSpaceDE w:val="0"/>
              <w:autoSpaceDN w:val="0"/>
              <w:adjustRightInd w:val="0"/>
              <w:rPr>
                <w:sz w:val="20"/>
                <w:szCs w:val="20"/>
              </w:rPr>
            </w:pPr>
            <w:r w:rsidRPr="009B4A68">
              <w:rPr>
                <w:sz w:val="20"/>
                <w:szCs w:val="20"/>
              </w:rPr>
              <w:t>С</w:t>
            </w:r>
            <w:r w:rsidRPr="009B4A68">
              <w:rPr>
                <w:sz w:val="20"/>
                <w:szCs w:val="20"/>
                <w:lang w:val="ky-KG"/>
              </w:rPr>
              <w:t>ИЖМК</w:t>
            </w:r>
            <w:r w:rsidRPr="009B4A68">
              <w:rPr>
                <w:sz w:val="20"/>
                <w:szCs w:val="20"/>
              </w:rPr>
              <w:t xml:space="preserve">-1 </w:t>
            </w:r>
          </w:p>
          <w:p w:rsidR="003C7909" w:rsidRPr="009B4A68" w:rsidRDefault="003C7909" w:rsidP="00BB726F">
            <w:pPr>
              <w:widowControl w:val="0"/>
              <w:autoSpaceDE w:val="0"/>
              <w:autoSpaceDN w:val="0"/>
              <w:adjustRightInd w:val="0"/>
              <w:rPr>
                <w:sz w:val="20"/>
                <w:szCs w:val="20"/>
              </w:rPr>
            </w:pPr>
            <w:r w:rsidRPr="009B4A68">
              <w:rPr>
                <w:sz w:val="20"/>
                <w:szCs w:val="20"/>
              </w:rPr>
              <w:t>С</w:t>
            </w:r>
            <w:r w:rsidRPr="009B4A68">
              <w:rPr>
                <w:sz w:val="20"/>
                <w:szCs w:val="20"/>
                <w:lang w:val="ky-KG"/>
              </w:rPr>
              <w:t>ИЖМК</w:t>
            </w:r>
            <w:r w:rsidRPr="009B4A68">
              <w:rPr>
                <w:sz w:val="20"/>
                <w:szCs w:val="20"/>
              </w:rPr>
              <w:t>-5</w:t>
            </w:r>
          </w:p>
          <w:p w:rsidR="003C7909" w:rsidRPr="009B4A68" w:rsidRDefault="003C7909" w:rsidP="00BB726F">
            <w:pPr>
              <w:widowControl w:val="0"/>
              <w:autoSpaceDE w:val="0"/>
              <w:autoSpaceDN w:val="0"/>
              <w:adjustRightInd w:val="0"/>
              <w:rPr>
                <w:sz w:val="20"/>
                <w:szCs w:val="20"/>
              </w:rPr>
            </w:pPr>
            <w:r w:rsidRPr="009B4A68">
              <w:rPr>
                <w:sz w:val="20"/>
                <w:szCs w:val="20"/>
                <w:lang w:val="ky-KG"/>
              </w:rPr>
              <w:t>К</w:t>
            </w:r>
            <w:r w:rsidRPr="009B4A68">
              <w:rPr>
                <w:sz w:val="20"/>
                <w:szCs w:val="20"/>
              </w:rPr>
              <w:t>К-1-</w:t>
            </w:r>
          </w:p>
          <w:p w:rsidR="003C7909" w:rsidRPr="009B4A68" w:rsidRDefault="003C7909" w:rsidP="00BB726F">
            <w:pPr>
              <w:widowControl w:val="0"/>
              <w:autoSpaceDE w:val="0"/>
              <w:autoSpaceDN w:val="0"/>
              <w:adjustRightInd w:val="0"/>
              <w:rPr>
                <w:sz w:val="20"/>
                <w:szCs w:val="20"/>
                <w:lang w:val="ky-KG"/>
              </w:rPr>
            </w:pPr>
            <w:r w:rsidRPr="009B4A68">
              <w:rPr>
                <w:sz w:val="20"/>
                <w:szCs w:val="20"/>
                <w:lang w:val="ky-KG"/>
              </w:rPr>
              <w:t>К</w:t>
            </w:r>
            <w:r w:rsidRPr="009B4A68">
              <w:rPr>
                <w:sz w:val="20"/>
                <w:szCs w:val="20"/>
              </w:rPr>
              <w:t>К-</w:t>
            </w:r>
            <w:r w:rsidRPr="009B4A68">
              <w:rPr>
                <w:sz w:val="20"/>
                <w:szCs w:val="20"/>
                <w:lang w:val="ky-KG"/>
              </w:rPr>
              <w:t>22</w:t>
            </w:r>
          </w:p>
          <w:p w:rsidR="003C7909" w:rsidRPr="009B4A68" w:rsidRDefault="003C7909" w:rsidP="00BB726F">
            <w:pPr>
              <w:tabs>
                <w:tab w:val="center" w:pos="4677"/>
                <w:tab w:val="right" w:pos="9355"/>
              </w:tabs>
              <w:jc w:val="both"/>
              <w:rPr>
                <w:sz w:val="20"/>
                <w:szCs w:val="20"/>
                <w:lang w:val="ky-KG"/>
              </w:rPr>
            </w:pPr>
            <w:r w:rsidRPr="009B4A68">
              <w:rPr>
                <w:sz w:val="20"/>
                <w:szCs w:val="20"/>
                <w:lang w:val="ky-KG"/>
              </w:rPr>
              <w:t>КАК</w:t>
            </w: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p w:rsidR="003C7909" w:rsidRPr="009B4A68" w:rsidRDefault="003C7909" w:rsidP="00EA3ABC">
            <w:pPr>
              <w:tabs>
                <w:tab w:val="center" w:pos="4677"/>
                <w:tab w:val="right" w:pos="9355"/>
              </w:tabs>
              <w:jc w:val="both"/>
              <w:rPr>
                <w:sz w:val="20"/>
                <w:szCs w:val="20"/>
                <w:lang w:val="ky-KG"/>
              </w:rPr>
            </w:pPr>
          </w:p>
        </w:tc>
      </w:tr>
      <w:tr w:rsidR="003C7909" w:rsidRPr="009B4A68" w:rsidTr="00437740">
        <w:tblPrEx>
          <w:tblLook w:val="01E0" w:firstRow="1" w:lastRow="1" w:firstColumn="1" w:lastColumn="1" w:noHBand="0" w:noVBand="0"/>
        </w:tblPrEx>
        <w:tc>
          <w:tcPr>
            <w:tcW w:w="967" w:type="dxa"/>
          </w:tcPr>
          <w:p w:rsidR="003C7909" w:rsidRPr="009B4A68" w:rsidRDefault="003C7909" w:rsidP="00793D03">
            <w:pPr>
              <w:rPr>
                <w:sz w:val="20"/>
                <w:szCs w:val="20"/>
                <w:lang w:val="ky-KG"/>
              </w:rPr>
            </w:pPr>
          </w:p>
        </w:tc>
        <w:tc>
          <w:tcPr>
            <w:tcW w:w="4508" w:type="dxa"/>
          </w:tcPr>
          <w:p w:rsidR="003C7909" w:rsidRPr="009B4A68" w:rsidRDefault="003C7909" w:rsidP="00BA5989">
            <w:pPr>
              <w:jc w:val="center"/>
              <w:rPr>
                <w:b/>
                <w:sz w:val="20"/>
                <w:szCs w:val="20"/>
                <w:lang w:val="ky-KG"/>
              </w:rPr>
            </w:pPr>
            <w:r w:rsidRPr="009B4A68">
              <w:rPr>
                <w:b/>
                <w:sz w:val="20"/>
                <w:szCs w:val="20"/>
                <w:lang w:val="ky-KG"/>
              </w:rPr>
              <w:t>Вариативдүү бөлүк (билимдер, билгичтиктер, көндүмдөр жождун НББПсы менен аныкталышат.</w:t>
            </w:r>
          </w:p>
        </w:tc>
        <w:tc>
          <w:tcPr>
            <w:tcW w:w="1446" w:type="dxa"/>
          </w:tcPr>
          <w:p w:rsidR="003C7909" w:rsidRPr="009B4A68" w:rsidRDefault="00A80FB4" w:rsidP="00A80FB4">
            <w:pPr>
              <w:widowControl w:val="0"/>
              <w:autoSpaceDE w:val="0"/>
              <w:autoSpaceDN w:val="0"/>
              <w:adjustRightInd w:val="0"/>
              <w:rPr>
                <w:sz w:val="20"/>
                <w:szCs w:val="20"/>
                <w:lang w:val="ky-KG"/>
              </w:rPr>
            </w:pPr>
            <w:r>
              <w:rPr>
                <w:sz w:val="20"/>
                <w:szCs w:val="20"/>
                <w:lang w:val="ky-KG"/>
              </w:rPr>
              <w:t>63-70</w:t>
            </w:r>
            <w:r w:rsidR="003C7909" w:rsidRPr="009B4A68">
              <w:rPr>
                <w:sz w:val="20"/>
                <w:szCs w:val="20"/>
                <w:lang w:val="ky-KG"/>
              </w:rPr>
              <w:t xml:space="preserve"> (1</w:t>
            </w:r>
            <w:r>
              <w:rPr>
                <w:sz w:val="20"/>
                <w:szCs w:val="20"/>
                <w:lang w:val="ky-KG"/>
              </w:rPr>
              <w:t>89</w:t>
            </w:r>
            <w:r w:rsidR="003C7909" w:rsidRPr="009B4A68">
              <w:rPr>
                <w:sz w:val="20"/>
                <w:szCs w:val="20"/>
                <w:lang w:val="ky-KG"/>
              </w:rPr>
              <w:t>0-2</w:t>
            </w:r>
            <w:r>
              <w:rPr>
                <w:sz w:val="20"/>
                <w:szCs w:val="20"/>
                <w:lang w:val="ky-KG"/>
              </w:rPr>
              <w:t>100</w:t>
            </w:r>
            <w:r w:rsidR="003C7909" w:rsidRPr="009B4A68">
              <w:rPr>
                <w:sz w:val="20"/>
                <w:szCs w:val="20"/>
                <w:lang w:val="ky-KG"/>
              </w:rPr>
              <w:t>)</w:t>
            </w:r>
          </w:p>
        </w:tc>
        <w:tc>
          <w:tcPr>
            <w:tcW w:w="2410" w:type="dxa"/>
          </w:tcPr>
          <w:p w:rsidR="003C7909" w:rsidRPr="009B4A68" w:rsidRDefault="003C7909" w:rsidP="006C1279">
            <w:pPr>
              <w:widowControl w:val="0"/>
              <w:autoSpaceDE w:val="0"/>
              <w:autoSpaceDN w:val="0"/>
              <w:adjustRightInd w:val="0"/>
              <w:rPr>
                <w:sz w:val="20"/>
                <w:szCs w:val="20"/>
              </w:rPr>
            </w:pPr>
          </w:p>
        </w:tc>
        <w:tc>
          <w:tcPr>
            <w:tcW w:w="1275" w:type="dxa"/>
          </w:tcPr>
          <w:p w:rsidR="003C7909" w:rsidRPr="009B4A68" w:rsidRDefault="003C7909" w:rsidP="006C1279">
            <w:pPr>
              <w:widowControl w:val="0"/>
              <w:autoSpaceDE w:val="0"/>
              <w:autoSpaceDN w:val="0"/>
              <w:adjustRightInd w:val="0"/>
              <w:rPr>
                <w:sz w:val="20"/>
                <w:szCs w:val="20"/>
              </w:rPr>
            </w:pPr>
          </w:p>
        </w:tc>
      </w:tr>
      <w:tr w:rsidR="003C7909" w:rsidRPr="009B4A68" w:rsidTr="00437740">
        <w:tblPrEx>
          <w:tblLook w:val="01E0" w:firstRow="1" w:lastRow="1" w:firstColumn="1" w:lastColumn="1" w:noHBand="0" w:noVBand="0"/>
        </w:tblPrEx>
        <w:tc>
          <w:tcPr>
            <w:tcW w:w="967" w:type="dxa"/>
          </w:tcPr>
          <w:p w:rsidR="003C7909" w:rsidRPr="009B4A68" w:rsidRDefault="003C7909" w:rsidP="00793D03">
            <w:pPr>
              <w:rPr>
                <w:sz w:val="20"/>
                <w:szCs w:val="20"/>
                <w:lang w:val="ky-KG"/>
              </w:rPr>
            </w:pPr>
            <w:r w:rsidRPr="009B4A68">
              <w:rPr>
                <w:sz w:val="20"/>
                <w:szCs w:val="20"/>
                <w:lang w:val="ky-KG"/>
              </w:rPr>
              <w:t xml:space="preserve">С.4 </w:t>
            </w:r>
          </w:p>
        </w:tc>
        <w:tc>
          <w:tcPr>
            <w:tcW w:w="4508" w:type="dxa"/>
          </w:tcPr>
          <w:p w:rsidR="003C7909" w:rsidRPr="009B4A68" w:rsidRDefault="003C7909" w:rsidP="00BA5989">
            <w:pPr>
              <w:jc w:val="center"/>
              <w:rPr>
                <w:b/>
                <w:sz w:val="20"/>
                <w:szCs w:val="20"/>
                <w:lang w:val="ky-KG"/>
              </w:rPr>
            </w:pPr>
            <w:r w:rsidRPr="009B4A68">
              <w:rPr>
                <w:b/>
                <w:sz w:val="20"/>
                <w:szCs w:val="20"/>
                <w:lang w:val="ky-KG"/>
              </w:rPr>
              <w:t>Дене тарбия</w:t>
            </w:r>
          </w:p>
        </w:tc>
        <w:tc>
          <w:tcPr>
            <w:tcW w:w="1446" w:type="dxa"/>
          </w:tcPr>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400 саат</w:t>
            </w:r>
          </w:p>
        </w:tc>
        <w:tc>
          <w:tcPr>
            <w:tcW w:w="2410" w:type="dxa"/>
          </w:tcPr>
          <w:p w:rsidR="003C7909" w:rsidRPr="009B4A68" w:rsidRDefault="003C7909" w:rsidP="006C1279">
            <w:pPr>
              <w:widowControl w:val="0"/>
              <w:autoSpaceDE w:val="0"/>
              <w:autoSpaceDN w:val="0"/>
              <w:adjustRightInd w:val="0"/>
              <w:rPr>
                <w:sz w:val="20"/>
                <w:szCs w:val="20"/>
              </w:rPr>
            </w:pPr>
          </w:p>
        </w:tc>
        <w:tc>
          <w:tcPr>
            <w:tcW w:w="1275" w:type="dxa"/>
          </w:tcPr>
          <w:p w:rsidR="003C7909" w:rsidRPr="009B4A68" w:rsidRDefault="003C7909" w:rsidP="006C1279">
            <w:pPr>
              <w:rPr>
                <w:sz w:val="20"/>
                <w:szCs w:val="20"/>
                <w:lang w:val="ky-KG"/>
              </w:rPr>
            </w:pPr>
            <w:r w:rsidRPr="009B4A68">
              <w:rPr>
                <w:sz w:val="20"/>
                <w:szCs w:val="20"/>
                <w:lang w:val="ky-KG"/>
              </w:rPr>
              <w:t>СИЖМК-2</w:t>
            </w:r>
          </w:p>
          <w:p w:rsidR="003C7909" w:rsidRPr="009B4A68" w:rsidRDefault="003C7909" w:rsidP="006C1279">
            <w:pPr>
              <w:rPr>
                <w:sz w:val="20"/>
                <w:szCs w:val="20"/>
                <w:lang w:val="ky-KG"/>
              </w:rPr>
            </w:pPr>
            <w:r w:rsidRPr="009B4A68">
              <w:rPr>
                <w:sz w:val="20"/>
                <w:szCs w:val="20"/>
                <w:lang w:val="ky-KG"/>
              </w:rPr>
              <w:t>СИЖМК-4</w:t>
            </w:r>
          </w:p>
        </w:tc>
      </w:tr>
      <w:tr w:rsidR="003C7909" w:rsidRPr="009B4A68" w:rsidTr="00437740">
        <w:tblPrEx>
          <w:tblLook w:val="01E0" w:firstRow="1" w:lastRow="1" w:firstColumn="1" w:lastColumn="1" w:noHBand="0" w:noVBand="0"/>
        </w:tblPrEx>
        <w:tc>
          <w:tcPr>
            <w:tcW w:w="967" w:type="dxa"/>
          </w:tcPr>
          <w:p w:rsidR="003C7909" w:rsidRPr="009B4A68" w:rsidRDefault="003C7909" w:rsidP="00793D03">
            <w:pPr>
              <w:rPr>
                <w:sz w:val="20"/>
                <w:szCs w:val="20"/>
                <w:lang w:val="ky-KG"/>
              </w:rPr>
            </w:pPr>
            <w:r w:rsidRPr="009B4A68">
              <w:rPr>
                <w:sz w:val="20"/>
                <w:szCs w:val="20"/>
                <w:lang w:val="ky-KG"/>
              </w:rPr>
              <w:t>С.5</w:t>
            </w:r>
          </w:p>
        </w:tc>
        <w:tc>
          <w:tcPr>
            <w:tcW w:w="4508" w:type="dxa"/>
          </w:tcPr>
          <w:p w:rsidR="003C7909" w:rsidRPr="009B4A68" w:rsidRDefault="003C7909" w:rsidP="00BA5989">
            <w:pPr>
              <w:jc w:val="center"/>
              <w:rPr>
                <w:b/>
                <w:sz w:val="20"/>
                <w:szCs w:val="20"/>
                <w:lang w:val="ky-KG"/>
              </w:rPr>
            </w:pPr>
            <w:r w:rsidRPr="009B4A68">
              <w:rPr>
                <w:b/>
                <w:sz w:val="20"/>
                <w:szCs w:val="20"/>
                <w:lang w:val="ky-KG"/>
              </w:rPr>
              <w:t>Практика жана (же) илимий-изилдөө иши практикалык билгичтиктер жана көндүмдөр ЖОЖдун НББПсы менен аныкталат.</w:t>
            </w:r>
          </w:p>
          <w:p w:rsidR="003C7909" w:rsidRPr="009B4A68" w:rsidRDefault="003C7909" w:rsidP="00BA5989">
            <w:pPr>
              <w:jc w:val="center"/>
              <w:rPr>
                <w:sz w:val="20"/>
                <w:szCs w:val="20"/>
                <w:lang w:val="ky-KG"/>
              </w:rPr>
            </w:pPr>
          </w:p>
        </w:tc>
        <w:tc>
          <w:tcPr>
            <w:tcW w:w="1446" w:type="dxa"/>
          </w:tcPr>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18 (540)</w:t>
            </w:r>
          </w:p>
        </w:tc>
        <w:tc>
          <w:tcPr>
            <w:tcW w:w="2410" w:type="dxa"/>
          </w:tcPr>
          <w:p w:rsidR="003C7909" w:rsidRPr="009B4A68" w:rsidRDefault="003C7909" w:rsidP="006C1279">
            <w:pPr>
              <w:widowControl w:val="0"/>
              <w:autoSpaceDE w:val="0"/>
              <w:autoSpaceDN w:val="0"/>
              <w:adjustRightInd w:val="0"/>
              <w:rPr>
                <w:sz w:val="20"/>
                <w:szCs w:val="20"/>
              </w:rPr>
            </w:pPr>
          </w:p>
        </w:tc>
        <w:tc>
          <w:tcPr>
            <w:tcW w:w="1275" w:type="dxa"/>
          </w:tcPr>
          <w:p w:rsidR="003C7909" w:rsidRPr="009B4A68" w:rsidRDefault="003C7909" w:rsidP="006C1279">
            <w:pPr>
              <w:widowControl w:val="0"/>
              <w:autoSpaceDE w:val="0"/>
              <w:autoSpaceDN w:val="0"/>
              <w:adjustRightInd w:val="0"/>
              <w:rPr>
                <w:sz w:val="20"/>
                <w:szCs w:val="20"/>
              </w:rPr>
            </w:pPr>
            <w:r w:rsidRPr="009B4A68">
              <w:rPr>
                <w:sz w:val="20"/>
                <w:szCs w:val="20"/>
                <w:lang w:val="ky-KG"/>
              </w:rPr>
              <w:t>Ж</w:t>
            </w:r>
            <w:r w:rsidRPr="009B4A68">
              <w:rPr>
                <w:sz w:val="20"/>
                <w:szCs w:val="20"/>
              </w:rPr>
              <w:t>К-1-</w:t>
            </w:r>
          </w:p>
          <w:p w:rsidR="003C7909" w:rsidRPr="009B4A68" w:rsidRDefault="003C7909" w:rsidP="006C1279">
            <w:pPr>
              <w:widowControl w:val="0"/>
              <w:autoSpaceDE w:val="0"/>
              <w:autoSpaceDN w:val="0"/>
              <w:adjustRightInd w:val="0"/>
              <w:rPr>
                <w:sz w:val="20"/>
                <w:szCs w:val="20"/>
              </w:rPr>
            </w:pPr>
            <w:r w:rsidRPr="009B4A68">
              <w:rPr>
                <w:sz w:val="20"/>
                <w:szCs w:val="20"/>
                <w:lang w:val="ky-KG"/>
              </w:rPr>
              <w:t>Ж</w:t>
            </w:r>
            <w:r w:rsidRPr="009B4A68">
              <w:rPr>
                <w:sz w:val="20"/>
                <w:szCs w:val="20"/>
              </w:rPr>
              <w:t>К-6</w:t>
            </w:r>
          </w:p>
          <w:p w:rsidR="003C7909" w:rsidRPr="009B4A68" w:rsidRDefault="003C7909" w:rsidP="006C1279">
            <w:pPr>
              <w:widowControl w:val="0"/>
              <w:autoSpaceDE w:val="0"/>
              <w:autoSpaceDN w:val="0"/>
              <w:adjustRightInd w:val="0"/>
              <w:rPr>
                <w:sz w:val="20"/>
                <w:szCs w:val="20"/>
              </w:rPr>
            </w:pPr>
            <w:r w:rsidRPr="009B4A68">
              <w:rPr>
                <w:sz w:val="20"/>
                <w:szCs w:val="20"/>
              </w:rPr>
              <w:t>ИК-1 -</w:t>
            </w:r>
          </w:p>
          <w:p w:rsidR="003C7909" w:rsidRPr="009B4A68" w:rsidRDefault="003C7909" w:rsidP="006C1279">
            <w:pPr>
              <w:widowControl w:val="0"/>
              <w:autoSpaceDE w:val="0"/>
              <w:autoSpaceDN w:val="0"/>
              <w:adjustRightInd w:val="0"/>
              <w:rPr>
                <w:sz w:val="20"/>
                <w:szCs w:val="20"/>
              </w:rPr>
            </w:pPr>
            <w:r w:rsidRPr="009B4A68">
              <w:rPr>
                <w:sz w:val="20"/>
                <w:szCs w:val="20"/>
              </w:rPr>
              <w:t>ИК-6</w:t>
            </w:r>
          </w:p>
          <w:p w:rsidR="003C7909" w:rsidRPr="009B4A68" w:rsidRDefault="003C7909" w:rsidP="006C1279">
            <w:pPr>
              <w:widowControl w:val="0"/>
              <w:autoSpaceDE w:val="0"/>
              <w:autoSpaceDN w:val="0"/>
              <w:adjustRightInd w:val="0"/>
              <w:rPr>
                <w:sz w:val="20"/>
                <w:szCs w:val="20"/>
                <w:lang w:val="ky-KG"/>
              </w:rPr>
            </w:pPr>
            <w:r w:rsidRPr="009B4A68">
              <w:rPr>
                <w:sz w:val="20"/>
                <w:szCs w:val="20"/>
              </w:rPr>
              <w:t>С</w:t>
            </w:r>
            <w:r w:rsidRPr="009B4A68">
              <w:rPr>
                <w:sz w:val="20"/>
                <w:szCs w:val="20"/>
                <w:lang w:val="ky-KG"/>
              </w:rPr>
              <w:t>ИЖМ</w:t>
            </w:r>
            <w:r w:rsidRPr="009B4A68">
              <w:rPr>
                <w:sz w:val="20"/>
                <w:szCs w:val="20"/>
              </w:rPr>
              <w:t>К-1</w:t>
            </w:r>
          </w:p>
          <w:p w:rsidR="003C7909" w:rsidRPr="009B4A68" w:rsidRDefault="003C7909" w:rsidP="006C1279">
            <w:pPr>
              <w:widowControl w:val="0"/>
              <w:autoSpaceDE w:val="0"/>
              <w:autoSpaceDN w:val="0"/>
              <w:adjustRightInd w:val="0"/>
              <w:rPr>
                <w:sz w:val="20"/>
                <w:szCs w:val="20"/>
              </w:rPr>
            </w:pPr>
            <w:r w:rsidRPr="009B4A68">
              <w:rPr>
                <w:sz w:val="20"/>
                <w:szCs w:val="20"/>
              </w:rPr>
              <w:t>С</w:t>
            </w:r>
            <w:r w:rsidRPr="009B4A68">
              <w:rPr>
                <w:sz w:val="20"/>
                <w:szCs w:val="20"/>
                <w:lang w:val="ky-KG"/>
              </w:rPr>
              <w:t>ИЖМ</w:t>
            </w:r>
            <w:r w:rsidRPr="009B4A68">
              <w:rPr>
                <w:sz w:val="20"/>
                <w:szCs w:val="20"/>
              </w:rPr>
              <w:t>К-5</w:t>
            </w:r>
          </w:p>
          <w:p w:rsidR="003C7909" w:rsidRPr="009B4A68" w:rsidRDefault="003C7909" w:rsidP="006C1279">
            <w:pPr>
              <w:widowControl w:val="0"/>
              <w:autoSpaceDE w:val="0"/>
              <w:autoSpaceDN w:val="0"/>
              <w:adjustRightInd w:val="0"/>
              <w:rPr>
                <w:sz w:val="20"/>
                <w:szCs w:val="20"/>
              </w:rPr>
            </w:pPr>
            <w:r w:rsidRPr="009B4A68">
              <w:rPr>
                <w:sz w:val="20"/>
                <w:szCs w:val="20"/>
                <w:lang w:val="ky-KG"/>
              </w:rPr>
              <w:t>К</w:t>
            </w:r>
            <w:r w:rsidRPr="009B4A68">
              <w:rPr>
                <w:sz w:val="20"/>
                <w:szCs w:val="20"/>
              </w:rPr>
              <w:t>К-1-</w:t>
            </w:r>
          </w:p>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К</w:t>
            </w:r>
            <w:r w:rsidRPr="009B4A68">
              <w:rPr>
                <w:sz w:val="20"/>
                <w:szCs w:val="20"/>
              </w:rPr>
              <w:t>К-</w:t>
            </w:r>
            <w:r w:rsidRPr="009B4A68">
              <w:rPr>
                <w:sz w:val="20"/>
                <w:szCs w:val="20"/>
                <w:lang w:val="ky-KG"/>
              </w:rPr>
              <w:t>22</w:t>
            </w:r>
          </w:p>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КАК</w:t>
            </w:r>
          </w:p>
        </w:tc>
      </w:tr>
      <w:tr w:rsidR="003C7909" w:rsidRPr="009B4A68" w:rsidTr="00437740">
        <w:tblPrEx>
          <w:tblLook w:val="01E0" w:firstRow="1" w:lastRow="1" w:firstColumn="1" w:lastColumn="1" w:noHBand="0" w:noVBand="0"/>
        </w:tblPrEx>
        <w:tc>
          <w:tcPr>
            <w:tcW w:w="967" w:type="dxa"/>
          </w:tcPr>
          <w:p w:rsidR="003C7909" w:rsidRPr="009B4A68" w:rsidRDefault="003C7909" w:rsidP="00793D03">
            <w:pPr>
              <w:rPr>
                <w:sz w:val="20"/>
                <w:szCs w:val="20"/>
                <w:lang w:val="ky-KG"/>
              </w:rPr>
            </w:pPr>
            <w:r w:rsidRPr="009B4A68">
              <w:rPr>
                <w:sz w:val="20"/>
                <w:szCs w:val="20"/>
                <w:lang w:val="ky-KG"/>
              </w:rPr>
              <w:t>С.6</w:t>
            </w:r>
          </w:p>
        </w:tc>
        <w:tc>
          <w:tcPr>
            <w:tcW w:w="4508" w:type="dxa"/>
          </w:tcPr>
          <w:p w:rsidR="003C7909" w:rsidRPr="009B4A68" w:rsidRDefault="003C7909" w:rsidP="00BA5989">
            <w:pPr>
              <w:jc w:val="center"/>
              <w:rPr>
                <w:sz w:val="20"/>
                <w:szCs w:val="20"/>
                <w:lang w:val="ky-KG"/>
              </w:rPr>
            </w:pPr>
            <w:r w:rsidRPr="009B4A68">
              <w:rPr>
                <w:b/>
                <w:sz w:val="20"/>
                <w:szCs w:val="20"/>
                <w:lang w:val="ky-KG"/>
              </w:rPr>
              <w:t>Жыйынтыктоочу мамлекеттик аттестация</w:t>
            </w:r>
          </w:p>
        </w:tc>
        <w:tc>
          <w:tcPr>
            <w:tcW w:w="1446" w:type="dxa"/>
          </w:tcPr>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20 (600)</w:t>
            </w:r>
          </w:p>
        </w:tc>
        <w:tc>
          <w:tcPr>
            <w:tcW w:w="2410" w:type="dxa"/>
          </w:tcPr>
          <w:p w:rsidR="003C7909" w:rsidRPr="009B4A68" w:rsidRDefault="003C7909" w:rsidP="006C1279">
            <w:pPr>
              <w:widowControl w:val="0"/>
              <w:autoSpaceDE w:val="0"/>
              <w:autoSpaceDN w:val="0"/>
              <w:adjustRightInd w:val="0"/>
              <w:rPr>
                <w:sz w:val="20"/>
                <w:szCs w:val="20"/>
              </w:rPr>
            </w:pPr>
          </w:p>
        </w:tc>
        <w:tc>
          <w:tcPr>
            <w:tcW w:w="1275" w:type="dxa"/>
          </w:tcPr>
          <w:p w:rsidR="003C7909" w:rsidRPr="009B4A68" w:rsidRDefault="003C7909" w:rsidP="006C1279">
            <w:pPr>
              <w:widowControl w:val="0"/>
              <w:autoSpaceDE w:val="0"/>
              <w:autoSpaceDN w:val="0"/>
              <w:adjustRightInd w:val="0"/>
              <w:rPr>
                <w:sz w:val="20"/>
                <w:szCs w:val="20"/>
              </w:rPr>
            </w:pPr>
            <w:r w:rsidRPr="009B4A68">
              <w:rPr>
                <w:sz w:val="20"/>
                <w:szCs w:val="20"/>
                <w:lang w:val="ky-KG"/>
              </w:rPr>
              <w:t>Ж</w:t>
            </w:r>
            <w:r w:rsidRPr="009B4A68">
              <w:rPr>
                <w:sz w:val="20"/>
                <w:szCs w:val="20"/>
              </w:rPr>
              <w:t>К-1-</w:t>
            </w:r>
          </w:p>
          <w:p w:rsidR="003C7909" w:rsidRPr="009B4A68" w:rsidRDefault="003C7909" w:rsidP="006C1279">
            <w:pPr>
              <w:widowControl w:val="0"/>
              <w:autoSpaceDE w:val="0"/>
              <w:autoSpaceDN w:val="0"/>
              <w:adjustRightInd w:val="0"/>
              <w:rPr>
                <w:sz w:val="20"/>
                <w:szCs w:val="20"/>
              </w:rPr>
            </w:pPr>
            <w:r w:rsidRPr="009B4A68">
              <w:rPr>
                <w:sz w:val="20"/>
                <w:szCs w:val="20"/>
                <w:lang w:val="ky-KG"/>
              </w:rPr>
              <w:t>Ж</w:t>
            </w:r>
            <w:r w:rsidRPr="009B4A68">
              <w:rPr>
                <w:sz w:val="20"/>
                <w:szCs w:val="20"/>
              </w:rPr>
              <w:t>К-6</w:t>
            </w:r>
          </w:p>
          <w:p w:rsidR="003C7909" w:rsidRPr="009B4A68" w:rsidRDefault="003C7909" w:rsidP="006C1279">
            <w:pPr>
              <w:widowControl w:val="0"/>
              <w:autoSpaceDE w:val="0"/>
              <w:autoSpaceDN w:val="0"/>
              <w:adjustRightInd w:val="0"/>
              <w:rPr>
                <w:sz w:val="20"/>
                <w:szCs w:val="20"/>
              </w:rPr>
            </w:pPr>
            <w:r w:rsidRPr="009B4A68">
              <w:rPr>
                <w:sz w:val="20"/>
                <w:szCs w:val="20"/>
              </w:rPr>
              <w:t>ИК-1 -</w:t>
            </w:r>
          </w:p>
          <w:p w:rsidR="003C7909" w:rsidRPr="009B4A68" w:rsidRDefault="003C7909" w:rsidP="006C1279">
            <w:pPr>
              <w:widowControl w:val="0"/>
              <w:autoSpaceDE w:val="0"/>
              <w:autoSpaceDN w:val="0"/>
              <w:adjustRightInd w:val="0"/>
              <w:rPr>
                <w:sz w:val="20"/>
                <w:szCs w:val="20"/>
              </w:rPr>
            </w:pPr>
            <w:r w:rsidRPr="009B4A68">
              <w:rPr>
                <w:sz w:val="20"/>
                <w:szCs w:val="20"/>
              </w:rPr>
              <w:t>ИК-6</w:t>
            </w:r>
          </w:p>
          <w:p w:rsidR="003C7909" w:rsidRPr="009B4A68" w:rsidRDefault="003C7909" w:rsidP="006C1279">
            <w:pPr>
              <w:widowControl w:val="0"/>
              <w:autoSpaceDE w:val="0"/>
              <w:autoSpaceDN w:val="0"/>
              <w:adjustRightInd w:val="0"/>
              <w:rPr>
                <w:sz w:val="20"/>
                <w:szCs w:val="20"/>
              </w:rPr>
            </w:pPr>
            <w:r w:rsidRPr="009B4A68">
              <w:rPr>
                <w:sz w:val="20"/>
                <w:szCs w:val="20"/>
              </w:rPr>
              <w:t>С</w:t>
            </w:r>
            <w:r w:rsidRPr="009B4A68">
              <w:rPr>
                <w:sz w:val="20"/>
                <w:szCs w:val="20"/>
                <w:lang w:val="ky-KG"/>
              </w:rPr>
              <w:t>ИЖМ</w:t>
            </w:r>
            <w:r w:rsidRPr="009B4A68">
              <w:rPr>
                <w:sz w:val="20"/>
                <w:szCs w:val="20"/>
              </w:rPr>
              <w:t>К-1</w:t>
            </w:r>
            <w:r w:rsidRPr="009B4A68">
              <w:rPr>
                <w:sz w:val="20"/>
                <w:szCs w:val="20"/>
                <w:lang w:val="ky-KG"/>
              </w:rPr>
              <w:t xml:space="preserve"> </w:t>
            </w:r>
            <w:r w:rsidRPr="009B4A68">
              <w:rPr>
                <w:sz w:val="20"/>
                <w:szCs w:val="20"/>
              </w:rPr>
              <w:t>С</w:t>
            </w:r>
            <w:r w:rsidRPr="009B4A68">
              <w:rPr>
                <w:sz w:val="20"/>
                <w:szCs w:val="20"/>
                <w:lang w:val="ky-KG"/>
              </w:rPr>
              <w:t>ИЖМ</w:t>
            </w:r>
            <w:r w:rsidRPr="009B4A68">
              <w:rPr>
                <w:sz w:val="20"/>
                <w:szCs w:val="20"/>
              </w:rPr>
              <w:t>К-5</w:t>
            </w:r>
          </w:p>
          <w:p w:rsidR="003C7909" w:rsidRPr="009B4A68" w:rsidRDefault="003C7909" w:rsidP="006C1279">
            <w:pPr>
              <w:widowControl w:val="0"/>
              <w:autoSpaceDE w:val="0"/>
              <w:autoSpaceDN w:val="0"/>
              <w:adjustRightInd w:val="0"/>
              <w:rPr>
                <w:sz w:val="20"/>
                <w:szCs w:val="20"/>
              </w:rPr>
            </w:pPr>
            <w:r w:rsidRPr="009B4A68">
              <w:rPr>
                <w:sz w:val="20"/>
                <w:szCs w:val="20"/>
                <w:lang w:val="ky-KG"/>
              </w:rPr>
              <w:t>К</w:t>
            </w:r>
            <w:r w:rsidRPr="009B4A68">
              <w:rPr>
                <w:sz w:val="20"/>
                <w:szCs w:val="20"/>
              </w:rPr>
              <w:t>К-1-</w:t>
            </w:r>
          </w:p>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К</w:t>
            </w:r>
            <w:r w:rsidRPr="009B4A68">
              <w:rPr>
                <w:sz w:val="20"/>
                <w:szCs w:val="20"/>
              </w:rPr>
              <w:t>К-</w:t>
            </w:r>
            <w:r w:rsidRPr="009B4A68">
              <w:rPr>
                <w:sz w:val="20"/>
                <w:szCs w:val="20"/>
                <w:lang w:val="ky-KG"/>
              </w:rPr>
              <w:t>22</w:t>
            </w:r>
          </w:p>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КАК</w:t>
            </w:r>
          </w:p>
        </w:tc>
      </w:tr>
      <w:tr w:rsidR="003C7909" w:rsidRPr="009B4A68" w:rsidTr="00437740">
        <w:tblPrEx>
          <w:tblLook w:val="01E0" w:firstRow="1" w:lastRow="1" w:firstColumn="1" w:lastColumn="1" w:noHBand="0" w:noVBand="0"/>
        </w:tblPrEx>
        <w:trPr>
          <w:trHeight w:val="323"/>
        </w:trPr>
        <w:tc>
          <w:tcPr>
            <w:tcW w:w="967" w:type="dxa"/>
          </w:tcPr>
          <w:p w:rsidR="003C7909" w:rsidRPr="009B4A68" w:rsidRDefault="003C7909" w:rsidP="00793D03">
            <w:pPr>
              <w:rPr>
                <w:sz w:val="20"/>
                <w:szCs w:val="20"/>
                <w:lang w:val="ky-KG"/>
              </w:rPr>
            </w:pPr>
          </w:p>
        </w:tc>
        <w:tc>
          <w:tcPr>
            <w:tcW w:w="4508" w:type="dxa"/>
          </w:tcPr>
          <w:p w:rsidR="003C7909" w:rsidRPr="00437740" w:rsidRDefault="00437740" w:rsidP="00793D03">
            <w:pPr>
              <w:rPr>
                <w:b/>
                <w:sz w:val="20"/>
                <w:szCs w:val="20"/>
                <w:lang w:val="ky-KG"/>
              </w:rPr>
            </w:pPr>
            <w:r w:rsidRPr="00437740">
              <w:rPr>
                <w:b/>
                <w:sz w:val="20"/>
                <w:szCs w:val="20"/>
                <w:lang w:val="ky-KG"/>
              </w:rPr>
              <w:t>жалпы эмгек сыйымдуулугу (кредит)</w:t>
            </w:r>
          </w:p>
        </w:tc>
        <w:tc>
          <w:tcPr>
            <w:tcW w:w="1446" w:type="dxa"/>
          </w:tcPr>
          <w:p w:rsidR="003C7909" w:rsidRPr="009B4A68" w:rsidRDefault="003C7909" w:rsidP="006C1279">
            <w:pPr>
              <w:widowControl w:val="0"/>
              <w:autoSpaceDE w:val="0"/>
              <w:autoSpaceDN w:val="0"/>
              <w:adjustRightInd w:val="0"/>
              <w:rPr>
                <w:sz w:val="20"/>
                <w:szCs w:val="20"/>
                <w:lang w:val="ky-KG"/>
              </w:rPr>
            </w:pPr>
            <w:r w:rsidRPr="009B4A68">
              <w:rPr>
                <w:sz w:val="20"/>
                <w:szCs w:val="20"/>
                <w:lang w:val="ky-KG"/>
              </w:rPr>
              <w:t>300 (9000)</w:t>
            </w:r>
          </w:p>
        </w:tc>
        <w:tc>
          <w:tcPr>
            <w:tcW w:w="2410" w:type="dxa"/>
          </w:tcPr>
          <w:p w:rsidR="003C7909" w:rsidRPr="009B4A68" w:rsidRDefault="003C7909" w:rsidP="006C1279">
            <w:pPr>
              <w:widowControl w:val="0"/>
              <w:autoSpaceDE w:val="0"/>
              <w:autoSpaceDN w:val="0"/>
              <w:adjustRightInd w:val="0"/>
              <w:rPr>
                <w:sz w:val="20"/>
                <w:szCs w:val="20"/>
              </w:rPr>
            </w:pPr>
          </w:p>
        </w:tc>
        <w:tc>
          <w:tcPr>
            <w:tcW w:w="1275" w:type="dxa"/>
          </w:tcPr>
          <w:p w:rsidR="003C7909" w:rsidRPr="009B4A68" w:rsidRDefault="003C7909" w:rsidP="006C1279">
            <w:pPr>
              <w:widowControl w:val="0"/>
              <w:autoSpaceDE w:val="0"/>
              <w:autoSpaceDN w:val="0"/>
              <w:adjustRightInd w:val="0"/>
              <w:rPr>
                <w:sz w:val="20"/>
                <w:szCs w:val="20"/>
              </w:rPr>
            </w:pPr>
          </w:p>
        </w:tc>
      </w:tr>
    </w:tbl>
    <w:p w:rsidR="003C7909" w:rsidRPr="009B4A68" w:rsidRDefault="003C7909" w:rsidP="00DD540B">
      <w:pPr>
        <w:rPr>
          <w:sz w:val="20"/>
          <w:szCs w:val="20"/>
          <w:lang w:val="ky-KG"/>
        </w:rPr>
      </w:pPr>
    </w:p>
    <w:p w:rsidR="003C7909" w:rsidRPr="009B4A68" w:rsidRDefault="003C7909" w:rsidP="00B44E52">
      <w:pPr>
        <w:ind w:firstLine="708"/>
        <w:jc w:val="both"/>
        <w:rPr>
          <w:sz w:val="20"/>
          <w:szCs w:val="20"/>
          <w:lang w:val="ky-KG"/>
        </w:rPr>
      </w:pPr>
      <w:r w:rsidRPr="009B4A68">
        <w:rPr>
          <w:sz w:val="20"/>
          <w:szCs w:val="20"/>
          <w:lang w:val="ky-KG"/>
        </w:rPr>
        <w:t>(*)1. НББП ДЦга кирүүчү айрым дисциплиналардын эмгек сыйымдуулугу 10 зачеттук бирдиктерге чейинки интервалда берилет.</w:t>
      </w:r>
    </w:p>
    <w:p w:rsidR="003C7909" w:rsidRPr="009B4A68" w:rsidRDefault="003C7909" w:rsidP="00B44E52">
      <w:pPr>
        <w:ind w:firstLine="708"/>
        <w:jc w:val="both"/>
        <w:rPr>
          <w:sz w:val="20"/>
          <w:szCs w:val="20"/>
          <w:lang w:val="ky-KG"/>
        </w:rPr>
      </w:pPr>
      <w:r w:rsidRPr="009B4A68">
        <w:rPr>
          <w:sz w:val="20"/>
          <w:szCs w:val="20"/>
          <w:lang w:val="ky-KG"/>
        </w:rPr>
        <w:t>2. НББП ДЦны С.1, С.2 жана С.3 базалык түзүүчүлөрдүн кошунду эмгек сыйымдуулугу НББП ДЦда көрсөтүлгөн жалпы эмгек сыйымдуулугунун 50 пайыздан кем эмесин түзүүсү керек.</w:t>
      </w:r>
    </w:p>
    <w:p w:rsidR="003C7909" w:rsidRPr="009B4A68" w:rsidRDefault="003C7909" w:rsidP="00B44E52">
      <w:pPr>
        <w:ind w:firstLine="708"/>
        <w:jc w:val="both"/>
        <w:rPr>
          <w:sz w:val="20"/>
          <w:szCs w:val="20"/>
          <w:lang w:val="ky-KG"/>
        </w:rPr>
      </w:pPr>
      <w:r w:rsidRPr="009B4A68">
        <w:rPr>
          <w:sz w:val="20"/>
          <w:szCs w:val="20"/>
          <w:lang w:val="ky-KG"/>
        </w:rPr>
        <w:t>(**) ДЦ  С.2нин аталышы адистигине ылайык билим берүү тармагынын өзгөчөлүктөрүн эсепке алуу менен аныкталат.</w:t>
      </w:r>
    </w:p>
    <w:p w:rsidR="00A80FB4" w:rsidRDefault="003C7909" w:rsidP="00B44E52">
      <w:pPr>
        <w:ind w:firstLine="708"/>
        <w:jc w:val="both"/>
        <w:rPr>
          <w:sz w:val="20"/>
          <w:szCs w:val="20"/>
          <w:lang w:val="ky-KG"/>
        </w:rPr>
      </w:pPr>
      <w:r w:rsidRPr="009B4A68">
        <w:rPr>
          <w:sz w:val="20"/>
          <w:szCs w:val="20"/>
          <w:lang w:val="ky-KG"/>
        </w:rPr>
        <w:t xml:space="preserve"> (***) </w:t>
      </w:r>
      <w:r w:rsidR="00A80FB4">
        <w:rPr>
          <w:sz w:val="20"/>
          <w:szCs w:val="20"/>
          <w:lang w:val="ky-KG"/>
        </w:rPr>
        <w:t xml:space="preserve">Адистиктин дисциплиналарынын </w:t>
      </w:r>
      <w:r w:rsidR="00C928C9">
        <w:rPr>
          <w:sz w:val="20"/>
          <w:szCs w:val="20"/>
          <w:lang w:val="ky-KG"/>
        </w:rPr>
        <w:t>тизмеси жож тарабынан өз алдынча аныкталат.</w:t>
      </w:r>
    </w:p>
    <w:p w:rsidR="003C7909" w:rsidRPr="009B4A68" w:rsidRDefault="00A80FB4" w:rsidP="00B44E52">
      <w:pPr>
        <w:ind w:firstLine="708"/>
        <w:jc w:val="both"/>
        <w:rPr>
          <w:sz w:val="20"/>
          <w:szCs w:val="20"/>
          <w:lang w:val="ky-KG"/>
        </w:rPr>
      </w:pPr>
      <w:r w:rsidRPr="009B4A68">
        <w:rPr>
          <w:sz w:val="20"/>
          <w:szCs w:val="20"/>
          <w:lang w:val="ky-KG"/>
        </w:rPr>
        <w:t>(***</w:t>
      </w:r>
      <w:r>
        <w:rPr>
          <w:sz w:val="20"/>
          <w:szCs w:val="20"/>
          <w:lang w:val="ky-KG"/>
        </w:rPr>
        <w:t>*</w:t>
      </w:r>
      <w:r w:rsidRPr="009B4A68">
        <w:rPr>
          <w:sz w:val="20"/>
          <w:szCs w:val="20"/>
          <w:lang w:val="ky-KG"/>
        </w:rPr>
        <w:t xml:space="preserve">) </w:t>
      </w:r>
      <w:r w:rsidR="003C7909" w:rsidRPr="009B4A68">
        <w:rPr>
          <w:sz w:val="20"/>
          <w:szCs w:val="20"/>
          <w:lang w:val="ky-KG"/>
        </w:rPr>
        <w:t xml:space="preserve">Жыйынтыктоочу мамлекеттик аттестация өзүнө </w:t>
      </w:r>
      <w:r w:rsidR="007B4F59" w:rsidRPr="009B4A68">
        <w:rPr>
          <w:sz w:val="20"/>
          <w:szCs w:val="20"/>
          <w:lang w:val="ky-KG"/>
        </w:rPr>
        <w:t>бүтүрүү квалификациялык ишти</w:t>
      </w:r>
      <w:r w:rsidR="007B4F59" w:rsidRPr="007B4F59">
        <w:rPr>
          <w:sz w:val="20"/>
          <w:szCs w:val="20"/>
          <w:lang w:val="ky-KG"/>
        </w:rPr>
        <w:t xml:space="preserve"> </w:t>
      </w:r>
      <w:r w:rsidR="007B4F59">
        <w:rPr>
          <w:sz w:val="20"/>
          <w:szCs w:val="20"/>
          <w:lang w:val="ky-KG"/>
        </w:rPr>
        <w:t xml:space="preserve">– дипломдук долбоорду же дипломдук ишти </w:t>
      </w:r>
      <w:r w:rsidR="007B4F59" w:rsidRPr="009B4A68">
        <w:rPr>
          <w:sz w:val="20"/>
          <w:szCs w:val="20"/>
          <w:lang w:val="ky-KG"/>
        </w:rPr>
        <w:t>камтыйт</w:t>
      </w:r>
      <w:r w:rsidR="003C7909" w:rsidRPr="009B4A68">
        <w:rPr>
          <w:sz w:val="20"/>
          <w:szCs w:val="20"/>
          <w:lang w:val="ky-KG"/>
        </w:rPr>
        <w:t xml:space="preserve">. </w:t>
      </w:r>
    </w:p>
    <w:p w:rsidR="003C7909" w:rsidRPr="009B4A68" w:rsidRDefault="003C7909" w:rsidP="00DD540B">
      <w:pPr>
        <w:rPr>
          <w:sz w:val="20"/>
          <w:szCs w:val="20"/>
          <w:lang w:val="ky-KG"/>
        </w:rPr>
      </w:pPr>
      <w:r w:rsidRPr="009B4A68">
        <w:rPr>
          <w:sz w:val="20"/>
          <w:szCs w:val="20"/>
          <w:lang w:val="ky-KG"/>
        </w:rPr>
        <w:tab/>
      </w:r>
      <w:r w:rsidR="007B4F59" w:rsidRPr="009B4A68">
        <w:rPr>
          <w:sz w:val="20"/>
          <w:szCs w:val="20"/>
          <w:lang w:val="ky-KG"/>
        </w:rPr>
        <w:t xml:space="preserve">Мамлекеттик </w:t>
      </w:r>
      <w:r w:rsidR="007B4F59">
        <w:rPr>
          <w:sz w:val="20"/>
          <w:szCs w:val="20"/>
          <w:lang w:val="ky-KG"/>
        </w:rPr>
        <w:t>экзамен жождун ыктыяры боюнча киргизилет.</w:t>
      </w:r>
    </w:p>
    <w:p w:rsidR="00437740" w:rsidRDefault="00437740" w:rsidP="006C1279">
      <w:pPr>
        <w:ind w:firstLine="708"/>
        <w:jc w:val="both"/>
        <w:rPr>
          <w:sz w:val="20"/>
          <w:szCs w:val="20"/>
          <w:lang w:val="ky-KG"/>
        </w:rPr>
      </w:pPr>
    </w:p>
    <w:p w:rsidR="003C7909" w:rsidRPr="009B4A68" w:rsidRDefault="003C7909" w:rsidP="006C1279">
      <w:pPr>
        <w:ind w:firstLine="708"/>
        <w:jc w:val="both"/>
        <w:rPr>
          <w:sz w:val="20"/>
          <w:szCs w:val="20"/>
          <w:lang w:val="ky-KG"/>
        </w:rPr>
      </w:pPr>
      <w:r w:rsidRPr="009B4A68">
        <w:rPr>
          <w:sz w:val="20"/>
          <w:szCs w:val="20"/>
          <w:lang w:val="ky-KG"/>
        </w:rPr>
        <w:t>Ар бир дисциплиналык цикл жож белгилеген базалык (милдеттүү) бөлүктөн жана вариативдүү (профилдик) бөлүктөн турат. Вариативдүү (профилдик) бөлүк студенттердин билим жөндөмүн, көндүмдөрдүн негизинде терең билимге ээ болууга мүмкүнчүлүк берет, аларга жождон кийинки билим алуунун програмамасы боюнча окуусун улантууга жана кесиптик ишиндеги көндүмдөрдү өркүндөтүүгө мүмкүндүк берет. Вариативдүү (профилдик) бөлүк эки бөлүктөн турат: жождук компоненттен жана студенттердин тандоосу боюнча дисциплиналардан.</w:t>
      </w:r>
    </w:p>
    <w:p w:rsidR="003C7909" w:rsidRPr="009B4A68" w:rsidRDefault="003C7909" w:rsidP="006C1279">
      <w:pPr>
        <w:widowControl w:val="0"/>
        <w:autoSpaceDE w:val="0"/>
        <w:autoSpaceDN w:val="0"/>
        <w:adjustRightInd w:val="0"/>
        <w:ind w:firstLine="708"/>
        <w:jc w:val="both"/>
        <w:rPr>
          <w:sz w:val="20"/>
          <w:szCs w:val="20"/>
          <w:lang w:val="ky-KG"/>
        </w:rPr>
      </w:pPr>
      <w:r w:rsidRPr="009B4A68">
        <w:rPr>
          <w:sz w:val="20"/>
          <w:szCs w:val="20"/>
          <w:lang w:val="ky-KG"/>
        </w:rPr>
        <w:lastRenderedPageBreak/>
        <w:t>Адисти даярдоонун НББПнын “Окуу жана өндүрүштүк практика, илимий изилдөө иштери” бөлүгү милдеттүү болуп эсептелет жана окуучунун кесиптик-практикалык даярдыгына багыттылган окуу процессин уюштуруу формасы болуп саналат.</w:t>
      </w:r>
    </w:p>
    <w:p w:rsidR="003C7909" w:rsidRPr="009B4A68" w:rsidRDefault="003C7909" w:rsidP="00422E7B">
      <w:pPr>
        <w:ind w:firstLine="708"/>
        <w:jc w:val="both"/>
        <w:rPr>
          <w:sz w:val="20"/>
          <w:szCs w:val="20"/>
          <w:lang w:val="ky-KG"/>
        </w:rPr>
      </w:pPr>
      <w:r w:rsidRPr="009B4A68">
        <w:rPr>
          <w:sz w:val="20"/>
          <w:szCs w:val="20"/>
          <w:lang w:val="ky-KG"/>
        </w:rPr>
        <w:t xml:space="preserve">Адисти даярдоодо практиканын конкреттүү түрлөрү НББПда аныкталат. Практиканын ар бир түрү боюнча алардын максаттарын жана милдеттерин, программаларын жана отчеттуулуктун формаларын жож аныктайт.    </w:t>
      </w:r>
    </w:p>
    <w:p w:rsidR="003C7909" w:rsidRPr="009B4A68" w:rsidRDefault="003C7909" w:rsidP="00A47693">
      <w:pPr>
        <w:ind w:firstLine="708"/>
        <w:jc w:val="both"/>
        <w:rPr>
          <w:sz w:val="20"/>
          <w:szCs w:val="20"/>
          <w:lang w:val="ky-KG"/>
        </w:rPr>
      </w:pPr>
      <w:r w:rsidRPr="009B4A68">
        <w:rPr>
          <w:sz w:val="20"/>
          <w:szCs w:val="20"/>
          <w:lang w:val="ky-KG"/>
        </w:rPr>
        <w:t>Практикалар соттук-эксперттик мекемелерде жана уюмдарда, илимий-изилдөө институттарында, жана башка ушул адистик милдеттүү түрдө кесиптик иштин түрү жана объектиси катары болуусун талап кылган ишкана жана мекемелерде өткөрүлөт. Практиканы керектүү кадрлары жана илимий-техникалык потенциалы бар жождун структуралык бөлүктөрүндө да өткөрүүгө болот.</w:t>
      </w:r>
    </w:p>
    <w:p w:rsidR="003C7909" w:rsidRPr="009B4A68" w:rsidRDefault="003C7909" w:rsidP="00A47693">
      <w:pPr>
        <w:ind w:firstLine="708"/>
        <w:jc w:val="both"/>
        <w:rPr>
          <w:sz w:val="20"/>
          <w:szCs w:val="20"/>
          <w:lang w:val="ky-KG"/>
        </w:rPr>
      </w:pPr>
      <w:r w:rsidRPr="009B4A68">
        <w:rPr>
          <w:sz w:val="20"/>
          <w:szCs w:val="20"/>
          <w:lang w:val="ky-KG"/>
        </w:rPr>
        <w:t>Илимий-изилдөө иштери адисти даярдоо НББПнын милдеттүү бөлүгү болуп саналат. Ал жалпы маданияттык жана кесиптик компетенцияларды ЖКББ МББСнын талаптарына ылайык комплекстүү түзүүгө багытталган.</w:t>
      </w:r>
    </w:p>
    <w:p w:rsidR="003C7909" w:rsidRPr="009B4A68" w:rsidRDefault="003C7909" w:rsidP="00D11860">
      <w:pPr>
        <w:ind w:firstLine="708"/>
        <w:jc w:val="both"/>
        <w:rPr>
          <w:sz w:val="20"/>
          <w:szCs w:val="20"/>
          <w:lang w:val="ky-KG"/>
        </w:rPr>
      </w:pPr>
      <w:r w:rsidRPr="009B4A68">
        <w:rPr>
          <w:sz w:val="20"/>
          <w:szCs w:val="20"/>
          <w:lang w:val="ky-KG"/>
        </w:rPr>
        <w:t>Илимий-изилдөө иштеринин программасын иштеп чыгууда жогорку окуу жайы студентке төмөндөгүдөй мүмкүнчүлүктөрдү берүүгө тийиш:</w:t>
      </w:r>
    </w:p>
    <w:p w:rsidR="003C7909" w:rsidRPr="009B4A68" w:rsidRDefault="003C7909" w:rsidP="00D11860">
      <w:pPr>
        <w:ind w:firstLine="708"/>
        <w:jc w:val="both"/>
        <w:rPr>
          <w:sz w:val="20"/>
          <w:szCs w:val="20"/>
          <w:lang w:val="ky-KG"/>
        </w:rPr>
      </w:pPr>
      <w:r w:rsidRPr="009B4A68">
        <w:rPr>
          <w:sz w:val="20"/>
          <w:szCs w:val="20"/>
          <w:lang w:val="ky-KG"/>
        </w:rPr>
        <w:t>адистигине жараша ата мекендик жана чет элдик илимдин жана техниканын жетишкендиктерин атайын адабияттардан жана башка илимий маалыматтардан окуп-үйрөнүү;</w:t>
      </w:r>
    </w:p>
    <w:p w:rsidR="003C7909" w:rsidRPr="009B4A68" w:rsidRDefault="003C7909" w:rsidP="00D11860">
      <w:pPr>
        <w:ind w:firstLine="708"/>
        <w:jc w:val="both"/>
        <w:rPr>
          <w:sz w:val="20"/>
          <w:szCs w:val="20"/>
          <w:lang w:val="ky-KG"/>
        </w:rPr>
      </w:pPr>
      <w:r w:rsidRPr="009B4A68">
        <w:rPr>
          <w:sz w:val="20"/>
          <w:szCs w:val="20"/>
          <w:lang w:val="ky-KG"/>
        </w:rPr>
        <w:t>илимий изилдөө иштерин жүргүзүүгө жана техникалык иштелмелерди аткарууга катышуу;</w:t>
      </w:r>
    </w:p>
    <w:p w:rsidR="003C7909" w:rsidRPr="009B4A68" w:rsidRDefault="003C7909" w:rsidP="00D11860">
      <w:pPr>
        <w:ind w:firstLine="708"/>
        <w:jc w:val="both"/>
        <w:rPr>
          <w:sz w:val="20"/>
          <w:szCs w:val="20"/>
          <w:lang w:val="ky-KG"/>
        </w:rPr>
      </w:pPr>
      <w:r w:rsidRPr="009B4A68">
        <w:rPr>
          <w:sz w:val="20"/>
          <w:szCs w:val="20"/>
          <w:lang w:val="ky-KG"/>
        </w:rPr>
        <w:t>темага (тапшырмага) ылайык илимий маалыматтарды чогултууну, иштеп чыгууну,  анализдөөнү жана системалаштырууну ишке ашыруу;</w:t>
      </w:r>
    </w:p>
    <w:p w:rsidR="003C7909" w:rsidRPr="009B4A68" w:rsidRDefault="003C7909" w:rsidP="00DD540B">
      <w:pPr>
        <w:ind w:firstLine="708"/>
        <w:rPr>
          <w:sz w:val="20"/>
          <w:szCs w:val="20"/>
          <w:lang w:val="ky-KG"/>
        </w:rPr>
      </w:pPr>
      <w:r w:rsidRPr="009B4A68">
        <w:rPr>
          <w:sz w:val="20"/>
          <w:szCs w:val="20"/>
          <w:lang w:val="ky-KG"/>
        </w:rPr>
        <w:t xml:space="preserve">долбоорлонгон иштердин жана үлгүлөрдүн өндүрүштүк текшерүүсүнө катышуу;   </w:t>
      </w:r>
    </w:p>
    <w:p w:rsidR="003C7909" w:rsidRPr="009B4A68" w:rsidRDefault="003C7909" w:rsidP="00EA10DB">
      <w:pPr>
        <w:ind w:firstLine="708"/>
        <w:jc w:val="both"/>
        <w:rPr>
          <w:sz w:val="20"/>
          <w:szCs w:val="20"/>
          <w:lang w:val="ky-KG"/>
        </w:rPr>
      </w:pPr>
      <w:r w:rsidRPr="009B4A68">
        <w:rPr>
          <w:sz w:val="20"/>
          <w:szCs w:val="20"/>
          <w:lang w:val="ky-KG"/>
        </w:rPr>
        <w:t>тема же анын бөлүгү (этабы, тапшырмасы) боюнча отчетторду (отчеттун бөлүктөрүн) түзүү;</w:t>
      </w:r>
    </w:p>
    <w:p w:rsidR="003C7909" w:rsidRPr="009B4A68" w:rsidRDefault="003C7909" w:rsidP="00EA10DB">
      <w:pPr>
        <w:ind w:firstLine="708"/>
        <w:jc w:val="both"/>
        <w:rPr>
          <w:sz w:val="20"/>
          <w:szCs w:val="20"/>
          <w:lang w:val="ky-KG"/>
        </w:rPr>
      </w:pPr>
      <w:r w:rsidRPr="009B4A68">
        <w:rPr>
          <w:sz w:val="20"/>
          <w:szCs w:val="20"/>
          <w:lang w:val="ky-KG"/>
        </w:rPr>
        <w:t xml:space="preserve">конференцияларда баяндама жасоо. </w:t>
      </w:r>
    </w:p>
    <w:p w:rsidR="003C7909" w:rsidRPr="009B4A68" w:rsidRDefault="003C7909" w:rsidP="006D0C14">
      <w:pPr>
        <w:ind w:firstLine="708"/>
        <w:jc w:val="both"/>
        <w:rPr>
          <w:sz w:val="20"/>
          <w:szCs w:val="20"/>
          <w:lang w:val="ky-KG"/>
        </w:rPr>
      </w:pPr>
      <w:r w:rsidRPr="009B4A68">
        <w:rPr>
          <w:sz w:val="20"/>
          <w:szCs w:val="20"/>
          <w:lang w:val="ky-KG"/>
        </w:rPr>
        <w:t>Илимий-изилдөө иштерин аткаруу жана алардын жыйынтыгын баалоо процессине жождордун окуу бөлүктөрүндө иш берүүчүлөрдү тартуу менен студенттерде калыптанган компетенциялардын деңгээлин баалоого мүмкүндүк берген кенен талкуулар өтүүсү зарыл.   Ошондой эле, көз караштарды калыптандырууга жана маданият деңгээлин аныктоого байланышкан компетенцияларга да баа берүү керек.</w:t>
      </w:r>
    </w:p>
    <w:p w:rsidR="009B4A68" w:rsidRDefault="009B4A68" w:rsidP="00A73392">
      <w:pPr>
        <w:jc w:val="center"/>
        <w:rPr>
          <w:b/>
          <w:sz w:val="20"/>
          <w:szCs w:val="20"/>
          <w:lang w:val="ky-KG"/>
        </w:rPr>
      </w:pPr>
    </w:p>
    <w:p w:rsidR="000458AB" w:rsidRDefault="000458AB" w:rsidP="00A73392">
      <w:pPr>
        <w:jc w:val="center"/>
        <w:rPr>
          <w:b/>
          <w:sz w:val="20"/>
          <w:szCs w:val="20"/>
          <w:lang w:val="ky-KG"/>
        </w:rPr>
      </w:pPr>
    </w:p>
    <w:p w:rsidR="003C7909" w:rsidRDefault="003C7909" w:rsidP="00A73392">
      <w:pPr>
        <w:jc w:val="center"/>
        <w:rPr>
          <w:b/>
          <w:sz w:val="20"/>
          <w:szCs w:val="20"/>
          <w:lang w:val="ky-KG"/>
        </w:rPr>
      </w:pPr>
      <w:r w:rsidRPr="009B4A68">
        <w:rPr>
          <w:b/>
          <w:sz w:val="20"/>
          <w:szCs w:val="20"/>
          <w:lang w:val="ky-KG"/>
        </w:rPr>
        <w:t>5.3. Адис боюнча НББПсын ишке ашыруунун шарттарына карата талаптар.</w:t>
      </w:r>
    </w:p>
    <w:p w:rsidR="000458AB" w:rsidRPr="009B4A68" w:rsidRDefault="000458AB" w:rsidP="00A73392">
      <w:pPr>
        <w:jc w:val="center"/>
        <w:rPr>
          <w:b/>
          <w:sz w:val="20"/>
          <w:szCs w:val="20"/>
          <w:lang w:val="ky-KG"/>
        </w:rPr>
      </w:pPr>
    </w:p>
    <w:p w:rsidR="003C7909" w:rsidRPr="009B4A68" w:rsidRDefault="003C7909" w:rsidP="00DD540B">
      <w:pPr>
        <w:ind w:firstLine="708"/>
        <w:rPr>
          <w:sz w:val="20"/>
          <w:szCs w:val="20"/>
          <w:lang w:val="ky-KG"/>
        </w:rPr>
      </w:pPr>
      <w:r w:rsidRPr="009B4A68">
        <w:rPr>
          <w:sz w:val="20"/>
          <w:szCs w:val="20"/>
          <w:lang w:val="ky-KG"/>
        </w:rPr>
        <w:t>5.3.1. Окуу процессин кадрдык камсыз кылуу.</w:t>
      </w:r>
    </w:p>
    <w:p w:rsidR="003C7909" w:rsidRPr="009B4A68" w:rsidRDefault="003C7909" w:rsidP="00A73392">
      <w:pPr>
        <w:ind w:firstLine="708"/>
        <w:jc w:val="both"/>
        <w:rPr>
          <w:sz w:val="20"/>
          <w:szCs w:val="20"/>
          <w:lang w:val="ky-KG"/>
        </w:rPr>
      </w:pPr>
      <w:r w:rsidRPr="009B4A68">
        <w:rPr>
          <w:sz w:val="20"/>
          <w:szCs w:val="20"/>
          <w:lang w:val="ky-KG"/>
        </w:rPr>
        <w:t>Адисти даярдоонун НББПсын ишке ашыруу, окутулуп жаткан дисциплинанын профилине ылайык келүүчү базалык билими бар (“адис” жана (же) “магистр” квалификациясы (даражасы) жана илимий (же) илимий-методикалык иш менен системалуу алектенген педагогикалык кадрлар менен камсыз кылынышы керек.</w:t>
      </w:r>
    </w:p>
    <w:p w:rsidR="003C7909" w:rsidRPr="009B4A68" w:rsidRDefault="003C7909" w:rsidP="00221FFF">
      <w:pPr>
        <w:ind w:firstLine="708"/>
        <w:jc w:val="both"/>
        <w:rPr>
          <w:sz w:val="20"/>
          <w:szCs w:val="20"/>
          <w:lang w:val="ky-KG"/>
        </w:rPr>
      </w:pPr>
      <w:r w:rsidRPr="009B4A68">
        <w:rPr>
          <w:sz w:val="20"/>
          <w:szCs w:val="20"/>
          <w:lang w:val="ky-KG"/>
        </w:rPr>
        <w:t xml:space="preserve">Кесиптик циклдин окутуучулары жогорку билимге жана окулуучу дисциплиналардын профилине ылайык илимий даражага ээ болуусу керек. </w:t>
      </w:r>
    </w:p>
    <w:p w:rsidR="003C7909" w:rsidRPr="009B4A68" w:rsidRDefault="003C7909" w:rsidP="00C55369">
      <w:pPr>
        <w:pStyle w:val="ae"/>
        <w:spacing w:after="0"/>
        <w:ind w:left="20" w:right="20" w:firstLine="688"/>
        <w:jc w:val="both"/>
        <w:rPr>
          <w:sz w:val="20"/>
          <w:szCs w:val="20"/>
          <w:lang w:val="ky-KG"/>
        </w:rPr>
      </w:pPr>
      <w:r w:rsidRPr="009B4A68">
        <w:rPr>
          <w:sz w:val="20"/>
          <w:szCs w:val="20"/>
          <w:lang w:val="ky-KG"/>
        </w:rPr>
        <w:t>Билим берүү процессине профилдик ишканалардын жана мекемелердин адистеринин жана жетекчилеринин катарындагы мугалимдер тартылуусу керек.</w:t>
      </w:r>
    </w:p>
    <w:p w:rsidR="003C7909" w:rsidRPr="009B4A68" w:rsidRDefault="003C7909" w:rsidP="00C55369">
      <w:pPr>
        <w:pStyle w:val="ae"/>
        <w:spacing w:after="0"/>
        <w:ind w:left="20" w:right="20" w:firstLine="688"/>
        <w:jc w:val="both"/>
        <w:rPr>
          <w:sz w:val="20"/>
          <w:szCs w:val="20"/>
          <w:lang w:val="ky-KG"/>
        </w:rPr>
      </w:pPr>
      <w:r w:rsidRPr="009B4A68">
        <w:rPr>
          <w:sz w:val="20"/>
          <w:szCs w:val="20"/>
          <w:lang w:val="ky-KG"/>
        </w:rPr>
        <w:t xml:space="preserve">Илимий даражасы жана (же) илимий наамы бар мугалимдердин жалпы санынын 20 пайызына чейинкилерди беш жылдан кем эмес тиешелүү кесиптик ишмердүүлүктүн жетекчи кызматтарында же жетектөөчү адистиктерде практикалык тажрыйбасы барлар алмаштыра алат.    </w:t>
      </w:r>
    </w:p>
    <w:p w:rsidR="00FB7F8D" w:rsidRPr="007063BF" w:rsidRDefault="00FB7F8D" w:rsidP="00FB7F8D">
      <w:pPr>
        <w:widowControl w:val="0"/>
        <w:autoSpaceDE w:val="0"/>
        <w:autoSpaceDN w:val="0"/>
        <w:adjustRightInd w:val="0"/>
        <w:ind w:firstLine="567"/>
        <w:jc w:val="both"/>
        <w:rPr>
          <w:sz w:val="20"/>
          <w:szCs w:val="20"/>
          <w:lang w:val="ky-KG"/>
        </w:rPr>
      </w:pPr>
      <w:r>
        <w:rPr>
          <w:sz w:val="20"/>
          <w:szCs w:val="20"/>
          <w:lang w:val="ky-KG"/>
        </w:rPr>
        <w:t xml:space="preserve">Билим берүү программасынын (бакалавр) ар бир цикли боюнча окутуучулардын жалпы санынын </w:t>
      </w:r>
      <w:r w:rsidRPr="007063BF">
        <w:rPr>
          <w:sz w:val="20"/>
          <w:szCs w:val="20"/>
          <w:lang w:val="ky-KG"/>
        </w:rPr>
        <w:t xml:space="preserve"> </w:t>
      </w:r>
      <w:r>
        <w:rPr>
          <w:sz w:val="20"/>
          <w:szCs w:val="20"/>
          <w:lang w:val="ky-KG"/>
        </w:rPr>
        <w:t xml:space="preserve">40% </w:t>
      </w:r>
      <w:r w:rsidRPr="007063BF">
        <w:rPr>
          <w:sz w:val="20"/>
          <w:szCs w:val="20"/>
          <w:lang w:val="ky-KG"/>
        </w:rPr>
        <w:t xml:space="preserve">окумуштуу даражасы же наамы бар окутуучулар </w:t>
      </w:r>
      <w:r>
        <w:rPr>
          <w:sz w:val="20"/>
          <w:szCs w:val="20"/>
          <w:lang w:val="ky-KG"/>
        </w:rPr>
        <w:t>түзүшү керек</w:t>
      </w:r>
    </w:p>
    <w:p w:rsidR="00FB7F8D" w:rsidRDefault="00FB7F8D" w:rsidP="00FB7F8D">
      <w:pPr>
        <w:widowControl w:val="0"/>
        <w:autoSpaceDE w:val="0"/>
        <w:autoSpaceDN w:val="0"/>
        <w:adjustRightInd w:val="0"/>
        <w:ind w:firstLine="567"/>
        <w:jc w:val="both"/>
        <w:rPr>
          <w:sz w:val="20"/>
          <w:szCs w:val="20"/>
          <w:lang w:val="ky-KG"/>
        </w:rPr>
      </w:pPr>
      <w:r>
        <w:rPr>
          <w:sz w:val="20"/>
          <w:szCs w:val="20"/>
          <w:lang w:val="ky-KG"/>
        </w:rPr>
        <w:t>Окутуучулардын жалпы санынан штаттык окутуучулардын үлүшү – 70%дан кем эмес.</w:t>
      </w:r>
    </w:p>
    <w:p w:rsidR="003C7909" w:rsidRPr="009B4A68" w:rsidRDefault="003C7909" w:rsidP="0070642D">
      <w:pPr>
        <w:jc w:val="both"/>
        <w:rPr>
          <w:sz w:val="20"/>
          <w:szCs w:val="20"/>
          <w:lang w:val="ky-KG"/>
        </w:rPr>
      </w:pPr>
      <w:r w:rsidRPr="009B4A68">
        <w:rPr>
          <w:sz w:val="20"/>
          <w:szCs w:val="20"/>
          <w:lang w:val="ky-KG"/>
        </w:rPr>
        <w:t>5.3.2. Окуу процессин окуу-</w:t>
      </w:r>
      <w:r w:rsidR="004038B0">
        <w:rPr>
          <w:sz w:val="20"/>
          <w:szCs w:val="20"/>
          <w:lang w:val="ky-KG"/>
        </w:rPr>
        <w:t>усулдук</w:t>
      </w:r>
      <w:r w:rsidRPr="009B4A68">
        <w:rPr>
          <w:sz w:val="20"/>
          <w:szCs w:val="20"/>
          <w:lang w:val="ky-KG"/>
        </w:rPr>
        <w:t xml:space="preserve"> жана маалыматтык камсыз кылуу.</w:t>
      </w:r>
    </w:p>
    <w:p w:rsidR="003C7909" w:rsidRPr="009B4A68" w:rsidRDefault="003C7909" w:rsidP="0070642D">
      <w:pPr>
        <w:jc w:val="both"/>
        <w:rPr>
          <w:sz w:val="20"/>
          <w:szCs w:val="20"/>
          <w:lang w:val="ky-KG"/>
        </w:rPr>
      </w:pPr>
      <w:r w:rsidRPr="009B4A68">
        <w:rPr>
          <w:sz w:val="20"/>
          <w:szCs w:val="20"/>
          <w:lang w:val="ky-KG"/>
        </w:rPr>
        <w:tab/>
        <w:t>Негизги билим берүү программасы негизги билим берүү программасынын бардык окуу курстарынын окуу-методикалык документациясы, дисциплиналар (модулдар) менен камсыз кылынуусу керек. Ар бир окуу дисциплинасынын (модулдун) мазмуну Интернет тармагына же билим берүү мекемесинин локалдык тармагына  киргизилиши зарыл.Окуп жаткандардын аудиториядан тышкаркы иштери методикалык камсыздоолор менен жана аларды аткарууга сарпталган убакытты негиздөө менен коштолууга тийиш.</w:t>
      </w:r>
    </w:p>
    <w:p w:rsidR="003C7909" w:rsidRPr="009B4A68" w:rsidRDefault="003C7909" w:rsidP="0070642D">
      <w:pPr>
        <w:jc w:val="both"/>
        <w:rPr>
          <w:sz w:val="20"/>
          <w:szCs w:val="20"/>
          <w:lang w:val="ky-KG"/>
        </w:rPr>
      </w:pPr>
      <w:r w:rsidRPr="009B4A68">
        <w:rPr>
          <w:sz w:val="20"/>
          <w:szCs w:val="20"/>
          <w:lang w:val="ky-KG"/>
        </w:rPr>
        <w:tab/>
        <w:t>Методологиялык  көрсөтмөлөр студенттерди өз алдынча иштөөсүн үзгүлтүксүз  жогорулатуусу зарыл.</w:t>
      </w:r>
    </w:p>
    <w:p w:rsidR="003C7909" w:rsidRPr="009B4A68" w:rsidRDefault="003C7909" w:rsidP="0070642D">
      <w:pPr>
        <w:jc w:val="both"/>
        <w:rPr>
          <w:sz w:val="20"/>
          <w:szCs w:val="20"/>
          <w:lang w:val="ky-KG"/>
        </w:rPr>
      </w:pPr>
      <w:r w:rsidRPr="009B4A68">
        <w:rPr>
          <w:sz w:val="20"/>
          <w:szCs w:val="20"/>
          <w:lang w:val="ky-KG"/>
        </w:rPr>
        <w:tab/>
        <w:t>Студенттердин  өз алдынча иштөөсү академиялык дисциплинанын алкагында аудиториялык жана аудиториядан тышкаркы учурларда окутуучунун жетекчилиги астында жүргүзүлүүсү керек. Студенттердин өз алдынча иштөөсү билгичтикти жана маселелерди чечүүнун практикалык көңдүмдөрүн калыптандырат, логикалык ой жүгүртүүсүн,  чыгармачылык активдүүлүгүн, окуу материалдарын өздөштүрүүдө изилдөөчүлүк мамилени, таанып билүү жөндөмүн өстүрөт.</w:t>
      </w:r>
    </w:p>
    <w:p w:rsidR="003C7909" w:rsidRPr="009B4A68" w:rsidRDefault="003C7909" w:rsidP="0070642D">
      <w:pPr>
        <w:jc w:val="both"/>
        <w:rPr>
          <w:sz w:val="20"/>
          <w:szCs w:val="20"/>
          <w:lang w:val="ky-KG"/>
        </w:rPr>
      </w:pPr>
      <w:r w:rsidRPr="009B4A68">
        <w:rPr>
          <w:sz w:val="20"/>
          <w:szCs w:val="20"/>
          <w:lang w:val="ky-KG"/>
        </w:rPr>
        <w:tab/>
        <w:t>Студенттердин өз алдынча  иштөөсүн уюштуруу ЖОЖдун негизги ченемдик документтерине, окуу пландарына, окуу программаларына, курсту өз алдынча окуу үчүн материалдарына жараша  жүргүзүлөт.</w:t>
      </w:r>
    </w:p>
    <w:p w:rsidR="003C7909" w:rsidRPr="009B4A68" w:rsidRDefault="003C7909" w:rsidP="0070642D">
      <w:pPr>
        <w:jc w:val="both"/>
        <w:rPr>
          <w:sz w:val="20"/>
          <w:szCs w:val="20"/>
          <w:lang w:val="ky-KG"/>
        </w:rPr>
      </w:pPr>
      <w:r w:rsidRPr="009B4A68">
        <w:rPr>
          <w:sz w:val="20"/>
          <w:szCs w:val="20"/>
          <w:lang w:val="ky-KG"/>
        </w:rPr>
        <w:tab/>
        <w:t>Өз алдынча иштөө эки түргө бөлүнөт – окутуучунун жетекчилиги астында студенттин  өз алдынча иштөөсү  (ОЖАСӨАИ) жана студенттин өз алдынча иштөөсү (СӨАИ).</w:t>
      </w:r>
    </w:p>
    <w:p w:rsidR="003C7909" w:rsidRPr="009B4A68" w:rsidRDefault="003C7909" w:rsidP="0070642D">
      <w:pPr>
        <w:ind w:firstLine="708"/>
        <w:jc w:val="both"/>
        <w:rPr>
          <w:sz w:val="20"/>
          <w:szCs w:val="20"/>
          <w:lang w:val="ky-KG"/>
        </w:rPr>
      </w:pPr>
      <w:r w:rsidRPr="009B4A68">
        <w:rPr>
          <w:sz w:val="20"/>
          <w:szCs w:val="20"/>
          <w:lang w:val="ky-KG"/>
        </w:rPr>
        <w:lastRenderedPageBreak/>
        <w:t>Ар бир сабакка бөлүнгөн  окутуучунун жетекчилиги астындагы студенттердин өз алдынча иштөөсүндөгү (СӨАИ) сааттын көлөмү лекциянын, семинардык сабактардын көлөмүнөн төмөн болбошу керек.</w:t>
      </w:r>
    </w:p>
    <w:p w:rsidR="003C7909" w:rsidRPr="009B4A68" w:rsidRDefault="003C7909" w:rsidP="0070642D">
      <w:pPr>
        <w:ind w:firstLine="708"/>
        <w:jc w:val="both"/>
        <w:rPr>
          <w:sz w:val="20"/>
          <w:szCs w:val="20"/>
          <w:lang w:val="ky-KG"/>
        </w:rPr>
      </w:pPr>
      <w:r w:rsidRPr="009B4A68">
        <w:rPr>
          <w:sz w:val="20"/>
          <w:szCs w:val="20"/>
          <w:lang w:val="ky-KG"/>
        </w:rPr>
        <w:t>Окутуучунун жетекчилиги астында студенттердин өз алдынча иштөөсүнүн материалдарын кафедранын алдыңкы адистери иштеп чыгат жана өзүнө негизги документтерди камтыйт, анын ичинде:</w:t>
      </w:r>
    </w:p>
    <w:p w:rsidR="003C7909" w:rsidRPr="009B4A68" w:rsidRDefault="003C7909" w:rsidP="0070642D">
      <w:pPr>
        <w:ind w:firstLine="540"/>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студентти</w:t>
      </w:r>
      <w:proofErr w:type="spellEnd"/>
      <w:r w:rsidRPr="009B4A68">
        <w:rPr>
          <w:sz w:val="20"/>
          <w:szCs w:val="20"/>
        </w:rPr>
        <w:t xml:space="preserve"> </w:t>
      </w:r>
      <w:proofErr w:type="spellStart"/>
      <w:r w:rsidRPr="009B4A68">
        <w:rPr>
          <w:sz w:val="20"/>
          <w:szCs w:val="20"/>
        </w:rPr>
        <w:t>өз</w:t>
      </w:r>
      <w:proofErr w:type="spellEnd"/>
      <w:r w:rsidRPr="009B4A68">
        <w:rPr>
          <w:sz w:val="20"/>
          <w:szCs w:val="20"/>
        </w:rPr>
        <w:t xml:space="preserve"> </w:t>
      </w:r>
      <w:proofErr w:type="spellStart"/>
      <w:r w:rsidRPr="009B4A68">
        <w:rPr>
          <w:sz w:val="20"/>
          <w:szCs w:val="20"/>
        </w:rPr>
        <w:t>алдынча</w:t>
      </w:r>
      <w:proofErr w:type="spellEnd"/>
      <w:r w:rsidRPr="009B4A68">
        <w:rPr>
          <w:sz w:val="20"/>
          <w:szCs w:val="20"/>
        </w:rPr>
        <w:t xml:space="preserve"> </w:t>
      </w:r>
      <w:proofErr w:type="spellStart"/>
      <w:r w:rsidRPr="009B4A68">
        <w:rPr>
          <w:sz w:val="20"/>
          <w:szCs w:val="20"/>
        </w:rPr>
        <w:t>иштөө</w:t>
      </w:r>
      <w:proofErr w:type="spellEnd"/>
      <w:r w:rsidRPr="009B4A68">
        <w:rPr>
          <w:sz w:val="20"/>
          <w:szCs w:val="20"/>
        </w:rPr>
        <w:t xml:space="preserve"> </w:t>
      </w:r>
      <w:proofErr w:type="spellStart"/>
      <w:r w:rsidRPr="009B4A68">
        <w:rPr>
          <w:sz w:val="20"/>
          <w:szCs w:val="20"/>
        </w:rPr>
        <w:t>процесине</w:t>
      </w:r>
      <w:proofErr w:type="spellEnd"/>
      <w:r w:rsidRPr="009B4A68">
        <w:rPr>
          <w:sz w:val="20"/>
          <w:szCs w:val="20"/>
        </w:rPr>
        <w:t xml:space="preserve"> </w:t>
      </w:r>
      <w:proofErr w:type="spellStart"/>
      <w:r w:rsidRPr="009B4A68">
        <w:rPr>
          <w:sz w:val="20"/>
          <w:szCs w:val="20"/>
        </w:rPr>
        <w:t>багыттаган</w:t>
      </w:r>
      <w:proofErr w:type="spellEnd"/>
      <w:r w:rsidRPr="009B4A68">
        <w:rPr>
          <w:sz w:val="20"/>
          <w:szCs w:val="20"/>
        </w:rPr>
        <w:t xml:space="preserve"> инструкция;</w:t>
      </w:r>
    </w:p>
    <w:p w:rsidR="003C7909" w:rsidRPr="009B4A68" w:rsidRDefault="003C7909" w:rsidP="0070642D">
      <w:pPr>
        <w:ind w:firstLine="540"/>
        <w:jc w:val="both"/>
        <w:rPr>
          <w:sz w:val="20"/>
          <w:szCs w:val="20"/>
          <w:lang w:val="ky-KG"/>
        </w:rPr>
      </w:pPr>
      <w:r w:rsidRPr="009B4A68">
        <w:rPr>
          <w:sz w:val="20"/>
          <w:szCs w:val="20"/>
          <w:lang w:val="ky-KG"/>
        </w:rPr>
        <w:t>- дисциплинанын окуп-үйрөнүүнүн бардык мөөнөтү эсептелинген окутуучунун жетекчилиги астындагы студенттердин өз алдынча иштөөсүнүн графиги;</w:t>
      </w:r>
    </w:p>
    <w:p w:rsidR="003C7909" w:rsidRPr="009B4A68" w:rsidRDefault="003C7909" w:rsidP="0070642D">
      <w:pPr>
        <w:ind w:firstLine="540"/>
        <w:jc w:val="both"/>
        <w:rPr>
          <w:sz w:val="20"/>
          <w:szCs w:val="20"/>
          <w:lang w:val="ky-KG"/>
        </w:rPr>
      </w:pPr>
      <w:r w:rsidRPr="009B4A68">
        <w:rPr>
          <w:sz w:val="20"/>
          <w:szCs w:val="20"/>
          <w:lang w:val="ky-KG"/>
        </w:rPr>
        <w:t>- типтүү жана жумушчу программаларынын негизги бөлүгүнө туура келген тапшырмалар;</w:t>
      </w:r>
    </w:p>
    <w:p w:rsidR="003C7909" w:rsidRPr="009B4A68" w:rsidRDefault="003C7909" w:rsidP="0070642D">
      <w:pPr>
        <w:ind w:firstLine="540"/>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рефераттардын</w:t>
      </w:r>
      <w:proofErr w:type="spellEnd"/>
      <w:r w:rsidRPr="009B4A68">
        <w:rPr>
          <w:sz w:val="20"/>
          <w:szCs w:val="20"/>
        </w:rPr>
        <w:t>,</w:t>
      </w:r>
      <w:r w:rsidRPr="009B4A68">
        <w:rPr>
          <w:sz w:val="20"/>
          <w:szCs w:val="20"/>
          <w:lang w:val="ky-KG"/>
        </w:rPr>
        <w:t xml:space="preserve"> </w:t>
      </w:r>
      <w:proofErr w:type="spellStart"/>
      <w:r w:rsidRPr="009B4A68">
        <w:rPr>
          <w:sz w:val="20"/>
          <w:szCs w:val="20"/>
        </w:rPr>
        <w:t>докладдардын</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чыгармачылык</w:t>
      </w:r>
      <w:proofErr w:type="spellEnd"/>
      <w:r w:rsidRPr="009B4A68">
        <w:rPr>
          <w:sz w:val="20"/>
          <w:szCs w:val="20"/>
        </w:rPr>
        <w:t xml:space="preserve"> </w:t>
      </w:r>
      <w:proofErr w:type="spellStart"/>
      <w:r w:rsidRPr="009B4A68">
        <w:rPr>
          <w:sz w:val="20"/>
          <w:szCs w:val="20"/>
        </w:rPr>
        <w:t>иштердин</w:t>
      </w:r>
      <w:proofErr w:type="spellEnd"/>
      <w:r w:rsidRPr="009B4A68">
        <w:rPr>
          <w:sz w:val="20"/>
          <w:szCs w:val="20"/>
        </w:rPr>
        <w:t xml:space="preserve"> </w:t>
      </w:r>
      <w:proofErr w:type="spellStart"/>
      <w:r w:rsidRPr="009B4A68">
        <w:rPr>
          <w:sz w:val="20"/>
          <w:szCs w:val="20"/>
        </w:rPr>
        <w:t>темалары</w:t>
      </w:r>
      <w:proofErr w:type="spellEnd"/>
      <w:r w:rsidRPr="009B4A68">
        <w:rPr>
          <w:sz w:val="20"/>
          <w:szCs w:val="20"/>
        </w:rPr>
        <w:t>;</w:t>
      </w:r>
    </w:p>
    <w:p w:rsidR="003C7909" w:rsidRPr="009B4A68" w:rsidRDefault="003C7909" w:rsidP="0070642D">
      <w:pPr>
        <w:ind w:firstLine="540"/>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курстук</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дипломдук</w:t>
      </w:r>
      <w:proofErr w:type="spellEnd"/>
      <w:r w:rsidRPr="009B4A68">
        <w:rPr>
          <w:sz w:val="20"/>
          <w:szCs w:val="20"/>
        </w:rPr>
        <w:t xml:space="preserve"> </w:t>
      </w:r>
      <w:proofErr w:type="spellStart"/>
      <w:r w:rsidRPr="009B4A68">
        <w:rPr>
          <w:sz w:val="20"/>
          <w:szCs w:val="20"/>
        </w:rPr>
        <w:t>иштердин</w:t>
      </w:r>
      <w:proofErr w:type="spellEnd"/>
      <w:r w:rsidRPr="009B4A68">
        <w:rPr>
          <w:sz w:val="20"/>
          <w:szCs w:val="20"/>
        </w:rPr>
        <w:t xml:space="preserve"> </w:t>
      </w:r>
      <w:proofErr w:type="spellStart"/>
      <w:r w:rsidRPr="009B4A68">
        <w:rPr>
          <w:sz w:val="20"/>
          <w:szCs w:val="20"/>
        </w:rPr>
        <w:t>темалары</w:t>
      </w:r>
      <w:proofErr w:type="spellEnd"/>
      <w:r w:rsidRPr="009B4A68">
        <w:rPr>
          <w:sz w:val="20"/>
          <w:szCs w:val="20"/>
        </w:rPr>
        <w:t>;</w:t>
      </w:r>
    </w:p>
    <w:p w:rsidR="003C7909" w:rsidRPr="009B4A68" w:rsidRDefault="003C7909" w:rsidP="0070642D">
      <w:pPr>
        <w:ind w:firstLine="540"/>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негизги</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w:t>
      </w:r>
      <w:proofErr w:type="spellStart"/>
      <w:r w:rsidRPr="009B4A68">
        <w:rPr>
          <w:sz w:val="20"/>
          <w:szCs w:val="20"/>
        </w:rPr>
        <w:t>кошумча</w:t>
      </w:r>
      <w:proofErr w:type="spellEnd"/>
      <w:r w:rsidRPr="009B4A68">
        <w:rPr>
          <w:sz w:val="20"/>
          <w:szCs w:val="20"/>
        </w:rPr>
        <w:t xml:space="preserve"> </w:t>
      </w:r>
      <w:proofErr w:type="spellStart"/>
      <w:r w:rsidRPr="009B4A68">
        <w:rPr>
          <w:sz w:val="20"/>
          <w:szCs w:val="20"/>
        </w:rPr>
        <w:t>адабияттардын</w:t>
      </w:r>
      <w:proofErr w:type="spellEnd"/>
      <w:r w:rsidRPr="009B4A68">
        <w:rPr>
          <w:sz w:val="20"/>
          <w:szCs w:val="20"/>
        </w:rPr>
        <w:t xml:space="preserve"> </w:t>
      </w:r>
      <w:proofErr w:type="spellStart"/>
      <w:r w:rsidRPr="009B4A68">
        <w:rPr>
          <w:sz w:val="20"/>
          <w:szCs w:val="20"/>
        </w:rPr>
        <w:t>тизмеси</w:t>
      </w:r>
      <w:proofErr w:type="spellEnd"/>
      <w:r w:rsidRPr="009B4A68">
        <w:rPr>
          <w:sz w:val="20"/>
          <w:szCs w:val="20"/>
        </w:rPr>
        <w:t>;</w:t>
      </w:r>
    </w:p>
    <w:p w:rsidR="003C7909" w:rsidRPr="009B4A68" w:rsidRDefault="003C7909" w:rsidP="0070642D">
      <w:pPr>
        <w:ind w:firstLine="540"/>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кеңеш</w:t>
      </w:r>
      <w:proofErr w:type="spellEnd"/>
      <w:r w:rsidRPr="009B4A68">
        <w:rPr>
          <w:sz w:val="20"/>
          <w:szCs w:val="20"/>
        </w:rPr>
        <w:t xml:space="preserve"> </w:t>
      </w:r>
      <w:proofErr w:type="spellStart"/>
      <w:r w:rsidRPr="009B4A68">
        <w:rPr>
          <w:sz w:val="20"/>
          <w:szCs w:val="20"/>
        </w:rPr>
        <w:t>берүүчү</w:t>
      </w:r>
      <w:proofErr w:type="spellEnd"/>
      <w:r w:rsidRPr="009B4A68">
        <w:rPr>
          <w:sz w:val="20"/>
          <w:szCs w:val="20"/>
        </w:rPr>
        <w:t xml:space="preserve"> </w:t>
      </w:r>
      <w:proofErr w:type="spellStart"/>
      <w:r w:rsidRPr="009B4A68">
        <w:rPr>
          <w:sz w:val="20"/>
          <w:szCs w:val="20"/>
        </w:rPr>
        <w:t>жумуштардын</w:t>
      </w:r>
      <w:proofErr w:type="spellEnd"/>
      <w:r w:rsidRPr="009B4A68">
        <w:rPr>
          <w:sz w:val="20"/>
          <w:szCs w:val="20"/>
        </w:rPr>
        <w:t xml:space="preserve"> </w:t>
      </w:r>
      <w:proofErr w:type="spellStart"/>
      <w:r w:rsidRPr="009B4A68">
        <w:rPr>
          <w:sz w:val="20"/>
          <w:szCs w:val="20"/>
        </w:rPr>
        <w:t>түрлөрү</w:t>
      </w:r>
      <w:proofErr w:type="spellEnd"/>
      <w:r w:rsidRPr="009B4A68">
        <w:rPr>
          <w:sz w:val="20"/>
          <w:szCs w:val="20"/>
        </w:rPr>
        <w:t>;</w:t>
      </w:r>
    </w:p>
    <w:p w:rsidR="003C7909" w:rsidRPr="009B4A68" w:rsidRDefault="003C7909" w:rsidP="0070642D">
      <w:pPr>
        <w:ind w:firstLine="540"/>
        <w:jc w:val="both"/>
        <w:rPr>
          <w:sz w:val="20"/>
          <w:szCs w:val="20"/>
          <w:lang w:val="ky-KG"/>
        </w:rPr>
      </w:pPr>
      <w:r w:rsidRPr="009B4A68">
        <w:rPr>
          <w:sz w:val="20"/>
          <w:szCs w:val="20"/>
          <w:lang w:val="ky-KG"/>
        </w:rPr>
        <w:t xml:space="preserve">- текшерүү формалары жана текшерүүнүн түрлөрү; </w:t>
      </w:r>
    </w:p>
    <w:p w:rsidR="003C7909" w:rsidRPr="009B4A68" w:rsidRDefault="003C7909" w:rsidP="0070642D">
      <w:pPr>
        <w:ind w:firstLine="540"/>
        <w:jc w:val="both"/>
        <w:rPr>
          <w:sz w:val="20"/>
          <w:szCs w:val="20"/>
          <w:lang w:val="ky-KG"/>
        </w:rPr>
      </w:pPr>
      <w:r w:rsidRPr="009B4A68">
        <w:rPr>
          <w:sz w:val="20"/>
          <w:szCs w:val="20"/>
          <w:lang w:val="ky-KG"/>
        </w:rPr>
        <w:t>- сунуш кылынган иштердин көлөмүн белгиленген мөөнөтүндө аны көрсөтүү ж.б  студенттин билимин баалоо критерийлери.</w:t>
      </w:r>
    </w:p>
    <w:p w:rsidR="003C7909" w:rsidRPr="009B4A68" w:rsidRDefault="003C7909" w:rsidP="0070642D">
      <w:pPr>
        <w:ind w:firstLine="720"/>
        <w:jc w:val="both"/>
        <w:rPr>
          <w:sz w:val="20"/>
          <w:szCs w:val="20"/>
          <w:lang w:val="ky-KG"/>
        </w:rPr>
      </w:pPr>
      <w:r w:rsidRPr="009B4A68">
        <w:rPr>
          <w:sz w:val="20"/>
          <w:szCs w:val="20"/>
          <w:lang w:val="ky-KG"/>
        </w:rPr>
        <w:t xml:space="preserve">Окуу планындагы ар бир сабактын окуу планы  боюнча студенттин өз алдынча иштөөсү типтүү жана жумушчу прогармманын негизги бөлүмдөрүн эске алуу менен аудиторияда жана аудиториядан тышкаркы учурда жана студенттин практикалык жана лабораториялык сабактарда,зачеттордо жана экзаменге даярдануу процессин өзүнө камтуу менен уюштурулат. </w:t>
      </w:r>
    </w:p>
    <w:p w:rsidR="003C7909" w:rsidRPr="009B4A68" w:rsidRDefault="003C7909" w:rsidP="0070642D">
      <w:pPr>
        <w:ind w:firstLine="720"/>
        <w:jc w:val="both"/>
        <w:rPr>
          <w:sz w:val="20"/>
          <w:szCs w:val="20"/>
          <w:lang w:val="ky-KG"/>
        </w:rPr>
      </w:pPr>
      <w:r w:rsidRPr="009B4A68">
        <w:rPr>
          <w:sz w:val="20"/>
          <w:szCs w:val="20"/>
          <w:lang w:val="ky-KG"/>
        </w:rPr>
        <w:t>Студенттин өз алдынча иштөөсүн көзөмөлгө алуу жетишкендиктин акыркы жыйынтыгына багытталып, балким жазуу түрүндө, оозеки жана башка формада болушу мүмкүн.</w:t>
      </w:r>
    </w:p>
    <w:p w:rsidR="003C7909" w:rsidRPr="009B4A68" w:rsidRDefault="003C7909" w:rsidP="0070642D">
      <w:pPr>
        <w:ind w:firstLine="708"/>
        <w:jc w:val="both"/>
        <w:rPr>
          <w:color w:val="FF0000"/>
          <w:sz w:val="20"/>
          <w:szCs w:val="20"/>
          <w:lang w:val="ky-KG"/>
        </w:rPr>
      </w:pPr>
      <w:r w:rsidRPr="009B4A68">
        <w:rPr>
          <w:sz w:val="20"/>
          <w:szCs w:val="20"/>
          <w:lang w:val="ky-KG"/>
        </w:rPr>
        <w:t>Ар бир окуган студент негизги окутулуп жаткан дисциплинанын мазмуну боюнча жана окуу жана окуу-методикалык адабияттарын пайдалануу укугуна ээ болуу макулдашуусу боюнча калыптанган электрондук-китепканалык система менен камсыз болуш керек.</w:t>
      </w:r>
    </w:p>
    <w:p w:rsidR="003C7909" w:rsidRPr="009B4A68" w:rsidRDefault="003C7909" w:rsidP="0070642D">
      <w:pPr>
        <w:ind w:firstLine="708"/>
        <w:jc w:val="both"/>
        <w:rPr>
          <w:sz w:val="20"/>
          <w:szCs w:val="20"/>
        </w:rPr>
      </w:pPr>
      <w:proofErr w:type="spellStart"/>
      <w:r w:rsidRPr="009B4A68">
        <w:rPr>
          <w:sz w:val="20"/>
          <w:szCs w:val="20"/>
        </w:rPr>
        <w:t>Китепкананын</w:t>
      </w:r>
      <w:proofErr w:type="spellEnd"/>
      <w:r w:rsidRPr="009B4A68">
        <w:rPr>
          <w:sz w:val="20"/>
          <w:szCs w:val="20"/>
        </w:rPr>
        <w:t xml:space="preserve"> фонду </w:t>
      </w:r>
      <w:r w:rsidRPr="009B4A68">
        <w:rPr>
          <w:sz w:val="20"/>
          <w:szCs w:val="20"/>
          <w:lang w:val="ky-KG"/>
        </w:rPr>
        <w:t>ченемдик</w:t>
      </w:r>
      <w:r w:rsidRPr="009B4A68">
        <w:rPr>
          <w:sz w:val="20"/>
          <w:szCs w:val="20"/>
        </w:rPr>
        <w:t xml:space="preserve"> </w:t>
      </w:r>
      <w:proofErr w:type="spellStart"/>
      <w:r w:rsidRPr="009B4A68">
        <w:rPr>
          <w:sz w:val="20"/>
          <w:szCs w:val="20"/>
        </w:rPr>
        <w:t>талапка</w:t>
      </w:r>
      <w:proofErr w:type="spellEnd"/>
      <w:r w:rsidRPr="009B4A68">
        <w:rPr>
          <w:sz w:val="20"/>
          <w:szCs w:val="20"/>
        </w:rPr>
        <w:t xml:space="preserve"> </w:t>
      </w:r>
      <w:r w:rsidRPr="009B4A68">
        <w:rPr>
          <w:sz w:val="20"/>
          <w:szCs w:val="20"/>
          <w:lang w:val="ky-KG"/>
        </w:rPr>
        <w:t>туура</w:t>
      </w:r>
      <w:r w:rsidRPr="009B4A68">
        <w:rPr>
          <w:sz w:val="20"/>
          <w:szCs w:val="20"/>
        </w:rPr>
        <w:t xml:space="preserve"> </w:t>
      </w:r>
      <w:proofErr w:type="spellStart"/>
      <w:r w:rsidRPr="009B4A68">
        <w:rPr>
          <w:sz w:val="20"/>
          <w:szCs w:val="20"/>
        </w:rPr>
        <w:t>келгендей</w:t>
      </w:r>
      <w:proofErr w:type="spellEnd"/>
      <w:r w:rsidRPr="009B4A68">
        <w:rPr>
          <w:sz w:val="20"/>
          <w:szCs w:val="20"/>
        </w:rPr>
        <w:t xml:space="preserve"> </w:t>
      </w:r>
      <w:r w:rsidRPr="009B4A68">
        <w:rPr>
          <w:sz w:val="20"/>
          <w:szCs w:val="20"/>
          <w:lang w:val="ky-KG"/>
        </w:rPr>
        <w:t>толукталышы</w:t>
      </w:r>
      <w:r w:rsidRPr="009B4A68">
        <w:rPr>
          <w:sz w:val="20"/>
          <w:szCs w:val="20"/>
        </w:rPr>
        <w:t xml:space="preserve"> </w:t>
      </w:r>
      <w:proofErr w:type="spellStart"/>
      <w:r w:rsidRPr="009B4A68">
        <w:rPr>
          <w:sz w:val="20"/>
          <w:szCs w:val="20"/>
        </w:rPr>
        <w:t>керек</w:t>
      </w:r>
      <w:proofErr w:type="spellEnd"/>
      <w:r w:rsidRPr="009B4A68">
        <w:rPr>
          <w:sz w:val="20"/>
          <w:szCs w:val="20"/>
        </w:rPr>
        <w:t>.</w:t>
      </w:r>
    </w:p>
    <w:p w:rsidR="003C7909" w:rsidRPr="009B4A68" w:rsidRDefault="003C7909" w:rsidP="0070642D">
      <w:pPr>
        <w:ind w:firstLine="708"/>
        <w:jc w:val="both"/>
        <w:rPr>
          <w:sz w:val="20"/>
          <w:szCs w:val="20"/>
          <w:lang w:val="ky-KG"/>
        </w:rPr>
      </w:pPr>
      <w:r w:rsidRPr="009B4A68">
        <w:rPr>
          <w:sz w:val="20"/>
          <w:szCs w:val="20"/>
          <w:lang w:val="ky-KG"/>
        </w:rPr>
        <w:t>Окуу китептерине  жакын кошумча адабияттардын фондусунда  расмий, сурап билүү-библиографиялык жана адистештирилген мезгилдик басылмалар ар бир жүз окуучуга 1-2 экземплярдан эсептелиши керек.</w:t>
      </w:r>
    </w:p>
    <w:p w:rsidR="003C7909" w:rsidRPr="009B4A68" w:rsidRDefault="003C7909" w:rsidP="0070642D">
      <w:pPr>
        <w:ind w:firstLine="708"/>
        <w:jc w:val="both"/>
        <w:rPr>
          <w:sz w:val="20"/>
          <w:szCs w:val="20"/>
          <w:lang w:val="ky-KG"/>
        </w:rPr>
      </w:pPr>
      <w:r w:rsidRPr="009B4A68">
        <w:rPr>
          <w:sz w:val="20"/>
          <w:szCs w:val="20"/>
          <w:lang w:val="ky-KG"/>
        </w:rPr>
        <w:t>Электрондук-китепканалык система ар бир окуп-үйрөнүүчүгө окуп-үйрөнүүгө кыйын болгон дисциплиналарга жоопберген Интернет желесинин каалаган точкасына кирүүгө мүмкүндүктү түзгөн кылган жумушчу орундары менен камсыз кылуусу керек.</w:t>
      </w:r>
    </w:p>
    <w:p w:rsidR="003C7909" w:rsidRPr="009B4A68" w:rsidRDefault="003C7909" w:rsidP="0070642D">
      <w:pPr>
        <w:ind w:firstLine="708"/>
        <w:jc w:val="both"/>
        <w:rPr>
          <w:sz w:val="20"/>
          <w:szCs w:val="20"/>
          <w:lang w:val="ky-KG"/>
        </w:rPr>
      </w:pPr>
      <w:r w:rsidRPr="009B4A68">
        <w:rPr>
          <w:sz w:val="20"/>
          <w:szCs w:val="20"/>
          <w:lang w:val="ky-KG"/>
        </w:rPr>
        <w:t>Ата мекендик, чет өлкөлүк жождор жана уюмдар менен оперативдүү маалымат алмашуу Кыргыз Республикасынын интеллектуалдык менчик мыйзамдарын жана Кыргыз Республикасынын интеллектуалдык менчик тармагындагы Эл аралык келишимдерине болгон талаптарды сактоо менен жүргүзүлөт. Окуп-үйрөнүүчүлөр заманбап профессионалдык маалымат базасына, маалыматтык-сурап-билүү жана издөө системалары менен камсыз болушу керек.</w:t>
      </w:r>
    </w:p>
    <w:p w:rsidR="003C7909" w:rsidRPr="009B4A68" w:rsidRDefault="003C7909" w:rsidP="0070642D">
      <w:pPr>
        <w:ind w:firstLine="708"/>
        <w:jc w:val="both"/>
        <w:rPr>
          <w:sz w:val="20"/>
          <w:szCs w:val="20"/>
          <w:lang w:val="ky-KG"/>
        </w:rPr>
      </w:pPr>
      <w:r w:rsidRPr="009B4A68">
        <w:rPr>
          <w:sz w:val="20"/>
          <w:szCs w:val="20"/>
          <w:lang w:val="ky-KG"/>
        </w:rPr>
        <w:t>Практикалык машыгууларды өздөштүрүү жана алуу максатында кесипке арналган,тереңдетилген жана алган билимди бекемдеген,билгичтиктер жана машыгуу боюнча милдеттерди аткаруу үчүн практика уюштурулат жана өткөрүлөт.</w:t>
      </w:r>
    </w:p>
    <w:p w:rsidR="003C7909" w:rsidRPr="009B4A68" w:rsidRDefault="003C7909" w:rsidP="0070642D">
      <w:pPr>
        <w:ind w:firstLine="708"/>
        <w:jc w:val="both"/>
        <w:rPr>
          <w:sz w:val="20"/>
          <w:szCs w:val="20"/>
          <w:lang w:val="ky-KG"/>
        </w:rPr>
      </w:pPr>
      <w:r w:rsidRPr="009B4A68">
        <w:rPr>
          <w:sz w:val="20"/>
          <w:szCs w:val="20"/>
          <w:lang w:val="ky-KG"/>
        </w:rPr>
        <w:t>Практика окуу планында каралган сабактын бир түрү болуп эсептелет. Адисти даярдоодо практиканын узактыгы 10 жумадан кем болбошу керек. Анын ичинде 2 жума-окуу-таанышуу, 8 жума- өндүрүштүк.</w:t>
      </w:r>
    </w:p>
    <w:p w:rsidR="003C7909" w:rsidRPr="009B4A68" w:rsidRDefault="003C7909" w:rsidP="0070642D">
      <w:pPr>
        <w:ind w:firstLine="708"/>
        <w:jc w:val="both"/>
        <w:rPr>
          <w:sz w:val="20"/>
          <w:szCs w:val="20"/>
          <w:lang w:val="ky-KG"/>
        </w:rPr>
      </w:pPr>
      <w:r w:rsidRPr="009B4A68">
        <w:rPr>
          <w:sz w:val="20"/>
          <w:szCs w:val="20"/>
          <w:lang w:val="ky-KG"/>
        </w:rPr>
        <w:t>Студенттердин практикасына жетекчилик кылууну профессорлор, доценттер жана жождун окутуучулары иш жүзүнө ашырат, алар:</w:t>
      </w:r>
    </w:p>
    <w:p w:rsidR="003C7909" w:rsidRPr="009B4A68" w:rsidRDefault="003C7909" w:rsidP="0070642D">
      <w:pPr>
        <w:ind w:firstLine="708"/>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практиканын</w:t>
      </w:r>
      <w:proofErr w:type="spellEnd"/>
      <w:r w:rsidRPr="009B4A68">
        <w:rPr>
          <w:sz w:val="20"/>
          <w:szCs w:val="20"/>
        </w:rPr>
        <w:t xml:space="preserve"> </w:t>
      </w:r>
      <w:proofErr w:type="spellStart"/>
      <w:r w:rsidRPr="009B4A68">
        <w:rPr>
          <w:sz w:val="20"/>
          <w:szCs w:val="20"/>
        </w:rPr>
        <w:t>башталышына</w:t>
      </w:r>
      <w:proofErr w:type="spellEnd"/>
      <w:r w:rsidRPr="009B4A68">
        <w:rPr>
          <w:sz w:val="20"/>
          <w:szCs w:val="20"/>
        </w:rPr>
        <w:t xml:space="preserve"> </w:t>
      </w:r>
      <w:proofErr w:type="spellStart"/>
      <w:r w:rsidRPr="009B4A68">
        <w:rPr>
          <w:sz w:val="20"/>
          <w:szCs w:val="20"/>
        </w:rPr>
        <w:t>чейин</w:t>
      </w:r>
      <w:proofErr w:type="spellEnd"/>
      <w:r w:rsidRPr="009B4A68">
        <w:rPr>
          <w:sz w:val="20"/>
          <w:szCs w:val="20"/>
        </w:rPr>
        <w:t xml:space="preserve"> студент-</w:t>
      </w:r>
      <w:proofErr w:type="spellStart"/>
      <w:r w:rsidRPr="009B4A68">
        <w:rPr>
          <w:sz w:val="20"/>
          <w:szCs w:val="20"/>
        </w:rPr>
        <w:t>практиканттарга</w:t>
      </w:r>
      <w:proofErr w:type="spellEnd"/>
      <w:r w:rsidRPr="009B4A68">
        <w:rPr>
          <w:sz w:val="20"/>
          <w:szCs w:val="20"/>
        </w:rPr>
        <w:t xml:space="preserve"> зарыл </w:t>
      </w:r>
      <w:proofErr w:type="spellStart"/>
      <w:r w:rsidRPr="009B4A68">
        <w:rPr>
          <w:sz w:val="20"/>
          <w:szCs w:val="20"/>
        </w:rPr>
        <w:t>болгон</w:t>
      </w:r>
      <w:proofErr w:type="spellEnd"/>
      <w:r w:rsidRPr="009B4A68">
        <w:rPr>
          <w:sz w:val="20"/>
          <w:szCs w:val="20"/>
        </w:rPr>
        <w:t xml:space="preserve"> </w:t>
      </w:r>
      <w:proofErr w:type="spellStart"/>
      <w:r w:rsidRPr="009B4A68">
        <w:rPr>
          <w:sz w:val="20"/>
          <w:szCs w:val="20"/>
        </w:rPr>
        <w:t>даярдыктарды</w:t>
      </w:r>
      <w:proofErr w:type="spellEnd"/>
      <w:r w:rsidRPr="009B4A68">
        <w:rPr>
          <w:sz w:val="20"/>
          <w:szCs w:val="20"/>
        </w:rPr>
        <w:t xml:space="preserve"> </w:t>
      </w:r>
      <w:proofErr w:type="spellStart"/>
      <w:r w:rsidRPr="009B4A68">
        <w:rPr>
          <w:sz w:val="20"/>
          <w:szCs w:val="20"/>
        </w:rPr>
        <w:t>уюштуруу</w:t>
      </w:r>
      <w:proofErr w:type="spellEnd"/>
      <w:r w:rsidRPr="009B4A68">
        <w:rPr>
          <w:sz w:val="20"/>
          <w:szCs w:val="20"/>
        </w:rPr>
        <w:t>;</w:t>
      </w:r>
    </w:p>
    <w:p w:rsidR="003C7909" w:rsidRPr="009B4A68" w:rsidRDefault="003C7909" w:rsidP="0070642D">
      <w:pPr>
        <w:ind w:firstLine="708"/>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окуу</w:t>
      </w:r>
      <w:proofErr w:type="spellEnd"/>
      <w:r w:rsidRPr="009B4A68">
        <w:rPr>
          <w:sz w:val="20"/>
          <w:szCs w:val="20"/>
        </w:rPr>
        <w:t xml:space="preserve"> планы </w:t>
      </w:r>
      <w:proofErr w:type="spellStart"/>
      <w:r w:rsidRPr="009B4A68">
        <w:rPr>
          <w:sz w:val="20"/>
          <w:szCs w:val="20"/>
        </w:rPr>
        <w:t>менен</w:t>
      </w:r>
      <w:proofErr w:type="spellEnd"/>
      <w:r w:rsidRPr="009B4A68">
        <w:rPr>
          <w:sz w:val="20"/>
          <w:szCs w:val="20"/>
        </w:rPr>
        <w:t xml:space="preserve"> </w:t>
      </w:r>
      <w:proofErr w:type="spellStart"/>
      <w:r w:rsidRPr="009B4A68">
        <w:rPr>
          <w:sz w:val="20"/>
          <w:szCs w:val="20"/>
        </w:rPr>
        <w:t>программасына</w:t>
      </w:r>
      <w:proofErr w:type="spellEnd"/>
      <w:r w:rsidRPr="009B4A68">
        <w:rPr>
          <w:sz w:val="20"/>
          <w:szCs w:val="20"/>
        </w:rPr>
        <w:t xml:space="preserve"> </w:t>
      </w:r>
      <w:proofErr w:type="spellStart"/>
      <w:r w:rsidRPr="009B4A68">
        <w:rPr>
          <w:sz w:val="20"/>
          <w:szCs w:val="20"/>
        </w:rPr>
        <w:t>ылайык</w:t>
      </w:r>
      <w:proofErr w:type="spellEnd"/>
      <w:r w:rsidRPr="009B4A68">
        <w:rPr>
          <w:sz w:val="20"/>
          <w:szCs w:val="20"/>
        </w:rPr>
        <w:t xml:space="preserve"> </w:t>
      </w:r>
      <w:proofErr w:type="spellStart"/>
      <w:r w:rsidRPr="009B4A68">
        <w:rPr>
          <w:sz w:val="20"/>
          <w:szCs w:val="20"/>
        </w:rPr>
        <w:t>студенттерге</w:t>
      </w:r>
      <w:proofErr w:type="spellEnd"/>
      <w:r w:rsidRPr="009B4A68">
        <w:rPr>
          <w:sz w:val="20"/>
          <w:szCs w:val="20"/>
        </w:rPr>
        <w:t xml:space="preserve"> консультация </w:t>
      </w:r>
      <w:proofErr w:type="spellStart"/>
      <w:r w:rsidRPr="009B4A68">
        <w:rPr>
          <w:sz w:val="20"/>
          <w:szCs w:val="20"/>
        </w:rPr>
        <w:t>өткөрүү</w:t>
      </w:r>
      <w:proofErr w:type="spellEnd"/>
      <w:r w:rsidRPr="009B4A68">
        <w:rPr>
          <w:sz w:val="20"/>
          <w:szCs w:val="20"/>
        </w:rPr>
        <w:t>;</w:t>
      </w:r>
    </w:p>
    <w:p w:rsidR="003C7909" w:rsidRPr="009B4A68" w:rsidRDefault="003C7909" w:rsidP="0070642D">
      <w:pPr>
        <w:ind w:firstLine="708"/>
        <w:jc w:val="both"/>
        <w:rPr>
          <w:sz w:val="20"/>
          <w:szCs w:val="20"/>
          <w:lang w:val="ky-KG"/>
        </w:rPr>
      </w:pPr>
      <w:r w:rsidRPr="009B4A68">
        <w:rPr>
          <w:sz w:val="20"/>
          <w:szCs w:val="20"/>
          <w:lang w:val="ky-KG"/>
        </w:rPr>
        <w:t>- практиканттардын ишканалар, мекемелер, уюмдардын эмгек жана тиричилик жаатында ыңгайлуу шартын түзүүнү, эмгекти коргоо жана техникалык коопсуздук боюнча ички эмгек тартибинин эрежелерин аткаруу боюнча милдеттүү түрдө инструктаж өткөрүүгө көзөмөлдүк кылууну ишке ашыруу;</w:t>
      </w:r>
    </w:p>
    <w:p w:rsidR="003C7909" w:rsidRPr="009B4A68" w:rsidRDefault="003C7909" w:rsidP="0070642D">
      <w:pPr>
        <w:ind w:firstLine="708"/>
        <w:jc w:val="both"/>
        <w:rPr>
          <w:sz w:val="20"/>
          <w:szCs w:val="20"/>
          <w:lang w:val="ky-KG"/>
        </w:rPr>
      </w:pPr>
      <w:r w:rsidRPr="009B4A68">
        <w:rPr>
          <w:sz w:val="20"/>
          <w:szCs w:val="20"/>
          <w:lang w:val="ky-KG"/>
        </w:rPr>
        <w:t>- окуп жаткандардын практика боюнча отчетун карап чыгат, аткарган иштерине пикирин беришет жана кафедра башчысына студенттин практикалык даярдыгынын жыйынтыгы, практиканын өтүшү боюнча сунуштар менен чогуу сын-пикирлерин жазуу жүзүндө отчет берүү.</w:t>
      </w:r>
    </w:p>
    <w:p w:rsidR="003C7909" w:rsidRPr="009B4A68" w:rsidRDefault="003C7909" w:rsidP="0070642D">
      <w:pPr>
        <w:ind w:firstLine="708"/>
        <w:jc w:val="both"/>
        <w:rPr>
          <w:sz w:val="20"/>
          <w:szCs w:val="20"/>
        </w:rPr>
      </w:pPr>
      <w:r w:rsidRPr="009B4A68">
        <w:rPr>
          <w:sz w:val="20"/>
          <w:szCs w:val="20"/>
        </w:rPr>
        <w:t>-</w:t>
      </w:r>
      <w:r w:rsidRPr="009B4A68">
        <w:rPr>
          <w:sz w:val="20"/>
          <w:szCs w:val="20"/>
          <w:lang w:val="ky-KG"/>
        </w:rPr>
        <w:t xml:space="preserve"> </w:t>
      </w:r>
      <w:proofErr w:type="spellStart"/>
      <w:r w:rsidRPr="009B4A68">
        <w:rPr>
          <w:sz w:val="20"/>
          <w:szCs w:val="20"/>
        </w:rPr>
        <w:t>өндүрүштүк</w:t>
      </w:r>
      <w:proofErr w:type="spellEnd"/>
      <w:r w:rsidRPr="009B4A68">
        <w:rPr>
          <w:sz w:val="20"/>
          <w:szCs w:val="20"/>
        </w:rPr>
        <w:t xml:space="preserve"> </w:t>
      </w:r>
      <w:proofErr w:type="spellStart"/>
      <w:r w:rsidRPr="009B4A68">
        <w:rPr>
          <w:sz w:val="20"/>
          <w:szCs w:val="20"/>
        </w:rPr>
        <w:t>практиканын</w:t>
      </w:r>
      <w:proofErr w:type="spellEnd"/>
      <w:r w:rsidRPr="009B4A68">
        <w:rPr>
          <w:sz w:val="20"/>
          <w:szCs w:val="20"/>
        </w:rPr>
        <w:t xml:space="preserve"> </w:t>
      </w:r>
      <w:proofErr w:type="spellStart"/>
      <w:r w:rsidRPr="009B4A68">
        <w:rPr>
          <w:sz w:val="20"/>
          <w:szCs w:val="20"/>
        </w:rPr>
        <w:t>жыйынтыгы</w:t>
      </w:r>
      <w:proofErr w:type="spellEnd"/>
      <w:r w:rsidRPr="009B4A68">
        <w:rPr>
          <w:sz w:val="20"/>
          <w:szCs w:val="20"/>
        </w:rPr>
        <w:t xml:space="preserve"> </w:t>
      </w:r>
      <w:proofErr w:type="spellStart"/>
      <w:r w:rsidRPr="009B4A68">
        <w:rPr>
          <w:sz w:val="20"/>
          <w:szCs w:val="20"/>
        </w:rPr>
        <w:t>боюнча</w:t>
      </w:r>
      <w:proofErr w:type="spellEnd"/>
      <w:r w:rsidRPr="009B4A68">
        <w:rPr>
          <w:sz w:val="20"/>
          <w:szCs w:val="20"/>
        </w:rPr>
        <w:t xml:space="preserve"> </w:t>
      </w:r>
      <w:proofErr w:type="spellStart"/>
      <w:r w:rsidRPr="009B4A68">
        <w:rPr>
          <w:sz w:val="20"/>
          <w:szCs w:val="20"/>
        </w:rPr>
        <w:t>студенттердин</w:t>
      </w:r>
      <w:proofErr w:type="spellEnd"/>
      <w:r w:rsidRPr="009B4A68">
        <w:rPr>
          <w:sz w:val="20"/>
          <w:szCs w:val="20"/>
        </w:rPr>
        <w:t xml:space="preserve"> </w:t>
      </w:r>
      <w:proofErr w:type="spellStart"/>
      <w:r w:rsidRPr="009B4A68">
        <w:rPr>
          <w:sz w:val="20"/>
          <w:szCs w:val="20"/>
        </w:rPr>
        <w:t>илимий</w:t>
      </w:r>
      <w:proofErr w:type="spellEnd"/>
      <w:r w:rsidRPr="009B4A68">
        <w:rPr>
          <w:sz w:val="20"/>
          <w:szCs w:val="20"/>
        </w:rPr>
        <w:t xml:space="preserve"> </w:t>
      </w:r>
      <w:proofErr w:type="spellStart"/>
      <w:r w:rsidRPr="009B4A68">
        <w:rPr>
          <w:sz w:val="20"/>
          <w:szCs w:val="20"/>
        </w:rPr>
        <w:t>конференцияга</w:t>
      </w:r>
      <w:proofErr w:type="spellEnd"/>
      <w:r w:rsidRPr="009B4A68">
        <w:rPr>
          <w:sz w:val="20"/>
          <w:szCs w:val="20"/>
        </w:rPr>
        <w:t xml:space="preserve"> </w:t>
      </w:r>
      <w:proofErr w:type="spellStart"/>
      <w:r w:rsidRPr="009B4A68">
        <w:rPr>
          <w:sz w:val="20"/>
          <w:szCs w:val="20"/>
        </w:rPr>
        <w:t>даярдануусу</w:t>
      </w:r>
      <w:proofErr w:type="spellEnd"/>
      <w:r w:rsidRPr="009B4A68">
        <w:rPr>
          <w:sz w:val="20"/>
          <w:szCs w:val="20"/>
        </w:rPr>
        <w:t xml:space="preserve"> </w:t>
      </w:r>
      <w:proofErr w:type="spellStart"/>
      <w:r w:rsidRPr="009B4A68">
        <w:rPr>
          <w:sz w:val="20"/>
          <w:szCs w:val="20"/>
        </w:rPr>
        <w:t>жана</w:t>
      </w:r>
      <w:proofErr w:type="spellEnd"/>
      <w:r w:rsidRPr="009B4A68">
        <w:rPr>
          <w:sz w:val="20"/>
          <w:szCs w:val="20"/>
        </w:rPr>
        <w:t xml:space="preserve"> практика </w:t>
      </w:r>
      <w:proofErr w:type="spellStart"/>
      <w:r w:rsidRPr="009B4A68">
        <w:rPr>
          <w:sz w:val="20"/>
          <w:szCs w:val="20"/>
        </w:rPr>
        <w:t>боюнча</w:t>
      </w:r>
      <w:proofErr w:type="spellEnd"/>
      <w:r w:rsidRPr="009B4A68">
        <w:rPr>
          <w:sz w:val="20"/>
          <w:szCs w:val="20"/>
        </w:rPr>
        <w:t xml:space="preserve"> зачет </w:t>
      </w:r>
      <w:proofErr w:type="spellStart"/>
      <w:r w:rsidRPr="009B4A68">
        <w:rPr>
          <w:sz w:val="20"/>
          <w:szCs w:val="20"/>
        </w:rPr>
        <w:t>алууда</w:t>
      </w:r>
      <w:proofErr w:type="spellEnd"/>
      <w:r w:rsidRPr="009B4A68">
        <w:rPr>
          <w:sz w:val="20"/>
          <w:szCs w:val="20"/>
        </w:rPr>
        <w:t xml:space="preserve"> </w:t>
      </w:r>
      <w:proofErr w:type="spellStart"/>
      <w:r w:rsidRPr="009B4A68">
        <w:rPr>
          <w:sz w:val="20"/>
          <w:szCs w:val="20"/>
        </w:rPr>
        <w:t>комиссиянын</w:t>
      </w:r>
      <w:proofErr w:type="spellEnd"/>
      <w:r w:rsidRPr="009B4A68">
        <w:rPr>
          <w:sz w:val="20"/>
          <w:szCs w:val="20"/>
        </w:rPr>
        <w:t xml:space="preserve"> </w:t>
      </w:r>
      <w:proofErr w:type="spellStart"/>
      <w:r w:rsidRPr="009B4A68">
        <w:rPr>
          <w:sz w:val="20"/>
          <w:szCs w:val="20"/>
        </w:rPr>
        <w:t>иштерине</w:t>
      </w:r>
      <w:proofErr w:type="spellEnd"/>
      <w:r w:rsidRPr="009B4A68">
        <w:rPr>
          <w:sz w:val="20"/>
          <w:szCs w:val="20"/>
        </w:rPr>
        <w:t xml:space="preserve"> </w:t>
      </w:r>
      <w:proofErr w:type="spellStart"/>
      <w:r w:rsidRPr="009B4A68">
        <w:rPr>
          <w:sz w:val="20"/>
          <w:szCs w:val="20"/>
        </w:rPr>
        <w:t>катышуу</w:t>
      </w:r>
      <w:proofErr w:type="spellEnd"/>
      <w:r w:rsidRPr="009B4A68">
        <w:rPr>
          <w:sz w:val="20"/>
          <w:szCs w:val="20"/>
        </w:rPr>
        <w:t>.</w:t>
      </w:r>
    </w:p>
    <w:p w:rsidR="003C7909" w:rsidRPr="009B4A68" w:rsidRDefault="003C7909" w:rsidP="0070642D">
      <w:pPr>
        <w:ind w:firstLine="708"/>
        <w:jc w:val="both"/>
        <w:rPr>
          <w:sz w:val="20"/>
          <w:szCs w:val="20"/>
          <w:lang w:val="ky-KG"/>
        </w:rPr>
      </w:pPr>
      <w:r w:rsidRPr="009B4A68">
        <w:rPr>
          <w:sz w:val="20"/>
          <w:szCs w:val="20"/>
          <w:lang w:val="ky-KG"/>
        </w:rPr>
        <w:t>Студенттердин практикасын өткөрүү жана уюштуруу негизинен мамлекеттик органдарда, соттордо, прокуратура жана башка укук коргоо органдарында, жеке юридикалык фирмаларда, адвокаттык жана нотариалдык кеңселерде, ишканалардын, компаниялардын, банктардын, уюмдардын мекемелердин ж.б. юридикалык кызматтарда ишке ашырылат.</w:t>
      </w:r>
    </w:p>
    <w:p w:rsidR="003C7909" w:rsidRPr="009B4A68" w:rsidRDefault="003C7909" w:rsidP="00D93693">
      <w:pPr>
        <w:ind w:firstLine="708"/>
        <w:rPr>
          <w:sz w:val="20"/>
          <w:szCs w:val="20"/>
        </w:rPr>
      </w:pPr>
      <w:r w:rsidRPr="009B4A68">
        <w:rPr>
          <w:sz w:val="20"/>
          <w:szCs w:val="20"/>
        </w:rPr>
        <w:t xml:space="preserve">5.3.3.Окуу </w:t>
      </w:r>
      <w:proofErr w:type="spellStart"/>
      <w:r w:rsidRPr="009B4A68">
        <w:rPr>
          <w:sz w:val="20"/>
          <w:szCs w:val="20"/>
        </w:rPr>
        <w:t>процессин</w:t>
      </w:r>
      <w:proofErr w:type="spellEnd"/>
      <w:r w:rsidRPr="009B4A68">
        <w:rPr>
          <w:sz w:val="20"/>
          <w:szCs w:val="20"/>
        </w:rPr>
        <w:t xml:space="preserve"> </w:t>
      </w:r>
      <w:proofErr w:type="spellStart"/>
      <w:r w:rsidRPr="009B4A68">
        <w:rPr>
          <w:sz w:val="20"/>
          <w:szCs w:val="20"/>
        </w:rPr>
        <w:t>материалдык-техникалык</w:t>
      </w:r>
      <w:proofErr w:type="spellEnd"/>
      <w:r w:rsidRPr="009B4A68">
        <w:rPr>
          <w:sz w:val="20"/>
          <w:szCs w:val="20"/>
        </w:rPr>
        <w:t xml:space="preserve"> </w:t>
      </w:r>
      <w:proofErr w:type="spellStart"/>
      <w:r w:rsidRPr="009B4A68">
        <w:rPr>
          <w:sz w:val="20"/>
          <w:szCs w:val="20"/>
        </w:rPr>
        <w:t>камсыздоо</w:t>
      </w:r>
      <w:proofErr w:type="spellEnd"/>
      <w:r w:rsidRPr="009B4A68">
        <w:rPr>
          <w:sz w:val="20"/>
          <w:szCs w:val="20"/>
        </w:rPr>
        <w:t>.</w:t>
      </w:r>
    </w:p>
    <w:p w:rsidR="003C7909" w:rsidRPr="009B4A68" w:rsidRDefault="003C7909" w:rsidP="00D93693">
      <w:pPr>
        <w:ind w:firstLine="708"/>
        <w:jc w:val="both"/>
        <w:rPr>
          <w:sz w:val="20"/>
          <w:szCs w:val="20"/>
          <w:lang w:val="ky-KG"/>
        </w:rPr>
      </w:pPr>
      <w:r w:rsidRPr="009B4A68">
        <w:rPr>
          <w:sz w:val="20"/>
          <w:szCs w:val="20"/>
          <w:lang w:val="ky-KG"/>
        </w:rPr>
        <w:t xml:space="preserve">Жож жалпы билим берүү программасын иш жүзүнө ашырууда адистерди даярдоо үчүн лабораториялык, дисциплинардык жана дисциплиналар аралык даярдыктардын, практикалык жана </w:t>
      </w:r>
      <w:r w:rsidRPr="009B4A68">
        <w:rPr>
          <w:sz w:val="20"/>
          <w:szCs w:val="20"/>
          <w:lang w:val="ky-KG"/>
        </w:rPr>
        <w:lastRenderedPageBreak/>
        <w:t>студенттердин илимий-изилдөө иштерин жождун окуу планында каралган аракеттеги санитардык жана өрткө каршы эрежелер менен ченемдердин бардык түрлөрүн өткөрүүнү камсыз кылуу үчүн материалдык-техникалык базасы, ошондой эле криминалистикалык жана атайын техникасы болушу керек.</w:t>
      </w:r>
    </w:p>
    <w:p w:rsidR="003C7909" w:rsidRPr="009B4A68" w:rsidRDefault="003C7909" w:rsidP="00D93693">
      <w:pPr>
        <w:ind w:firstLine="708"/>
        <w:jc w:val="both"/>
        <w:rPr>
          <w:sz w:val="20"/>
          <w:szCs w:val="20"/>
          <w:lang w:val="ky-KG"/>
        </w:rPr>
      </w:pPr>
      <w:r w:rsidRPr="009B4A68">
        <w:rPr>
          <w:sz w:val="20"/>
          <w:szCs w:val="20"/>
          <w:lang w:val="ky-KG"/>
        </w:rPr>
        <w:t>Адисти даярдоо НББПсын ишке ашыруу үчүн эң кеминде зарыл болгон материалдык-техникалык камсыздоонун тизмеси:</w:t>
      </w:r>
    </w:p>
    <w:p w:rsidR="003C7909" w:rsidRPr="009B4A68" w:rsidRDefault="003C7909" w:rsidP="00011BCC">
      <w:pPr>
        <w:ind w:firstLine="708"/>
        <w:rPr>
          <w:i/>
          <w:sz w:val="20"/>
          <w:szCs w:val="20"/>
          <w:lang w:val="ky-KG"/>
        </w:rPr>
      </w:pPr>
      <w:r w:rsidRPr="009B4A68">
        <w:rPr>
          <w:i/>
          <w:sz w:val="20"/>
          <w:szCs w:val="20"/>
          <w:lang w:val="ky-KG"/>
        </w:rPr>
        <w:t>Лабораториялар:</w:t>
      </w:r>
    </w:p>
    <w:p w:rsidR="003C7909" w:rsidRPr="009B4A68" w:rsidRDefault="003C7909" w:rsidP="00011BCC">
      <w:pPr>
        <w:ind w:firstLine="708"/>
        <w:rPr>
          <w:sz w:val="20"/>
          <w:szCs w:val="20"/>
          <w:lang w:val="ky-KG"/>
        </w:rPr>
      </w:pPr>
      <w:proofErr w:type="spellStart"/>
      <w:r w:rsidRPr="009B4A68">
        <w:rPr>
          <w:sz w:val="20"/>
          <w:szCs w:val="20"/>
        </w:rPr>
        <w:t>Трассологиялык</w:t>
      </w:r>
      <w:proofErr w:type="spellEnd"/>
      <w:r w:rsidRPr="009B4A68">
        <w:rPr>
          <w:sz w:val="20"/>
          <w:szCs w:val="20"/>
        </w:rPr>
        <w:t xml:space="preserve"> </w:t>
      </w:r>
      <w:proofErr w:type="spellStart"/>
      <w:r w:rsidRPr="009B4A68">
        <w:rPr>
          <w:sz w:val="20"/>
          <w:szCs w:val="20"/>
        </w:rPr>
        <w:t>изилдөө</w:t>
      </w:r>
      <w:proofErr w:type="spellEnd"/>
      <w:r w:rsidRPr="009B4A68">
        <w:rPr>
          <w:sz w:val="20"/>
          <w:szCs w:val="20"/>
          <w:lang w:val="ky-KG"/>
        </w:rPr>
        <w:t>;</w:t>
      </w:r>
    </w:p>
    <w:p w:rsidR="003C7909" w:rsidRPr="009B4A68" w:rsidRDefault="003C7909" w:rsidP="00011BCC">
      <w:pPr>
        <w:ind w:firstLine="708"/>
        <w:rPr>
          <w:sz w:val="20"/>
          <w:szCs w:val="20"/>
          <w:lang w:val="ky-KG"/>
        </w:rPr>
      </w:pPr>
      <w:proofErr w:type="spellStart"/>
      <w:r w:rsidRPr="009B4A68">
        <w:rPr>
          <w:sz w:val="20"/>
          <w:szCs w:val="20"/>
        </w:rPr>
        <w:t>Документтерди</w:t>
      </w:r>
      <w:proofErr w:type="spellEnd"/>
      <w:r w:rsidRPr="009B4A68">
        <w:rPr>
          <w:sz w:val="20"/>
          <w:szCs w:val="20"/>
        </w:rPr>
        <w:t xml:space="preserve"> </w:t>
      </w:r>
      <w:proofErr w:type="spellStart"/>
      <w:r w:rsidRPr="009B4A68">
        <w:rPr>
          <w:sz w:val="20"/>
          <w:szCs w:val="20"/>
        </w:rPr>
        <w:t>криминалистикалык</w:t>
      </w:r>
      <w:proofErr w:type="spellEnd"/>
      <w:r w:rsidRPr="009B4A68">
        <w:rPr>
          <w:sz w:val="20"/>
          <w:szCs w:val="20"/>
        </w:rPr>
        <w:t xml:space="preserve"> </w:t>
      </w:r>
      <w:proofErr w:type="spellStart"/>
      <w:r w:rsidRPr="009B4A68">
        <w:rPr>
          <w:sz w:val="20"/>
          <w:szCs w:val="20"/>
        </w:rPr>
        <w:t>изилдөө</w:t>
      </w:r>
      <w:proofErr w:type="spellEnd"/>
      <w:r w:rsidRPr="009B4A68">
        <w:rPr>
          <w:sz w:val="20"/>
          <w:szCs w:val="20"/>
          <w:lang w:val="ky-KG"/>
        </w:rPr>
        <w:t>.</w:t>
      </w:r>
    </w:p>
    <w:p w:rsidR="003C7909" w:rsidRPr="009B4A68" w:rsidRDefault="003C7909" w:rsidP="00011BCC">
      <w:pPr>
        <w:ind w:firstLine="708"/>
        <w:rPr>
          <w:i/>
          <w:sz w:val="20"/>
          <w:szCs w:val="20"/>
          <w:lang w:val="ky-KG"/>
        </w:rPr>
      </w:pPr>
      <w:r w:rsidRPr="009B4A68">
        <w:rPr>
          <w:i/>
          <w:sz w:val="20"/>
          <w:szCs w:val="20"/>
          <w:lang w:val="ky-KG"/>
        </w:rPr>
        <w:t>Кабинеттер:</w:t>
      </w:r>
    </w:p>
    <w:p w:rsidR="003C7909" w:rsidRPr="009B4A68" w:rsidRDefault="003C7909" w:rsidP="00011BCC">
      <w:pPr>
        <w:ind w:firstLine="708"/>
        <w:rPr>
          <w:sz w:val="20"/>
          <w:szCs w:val="20"/>
          <w:lang w:val="ky-KG"/>
        </w:rPr>
      </w:pPr>
      <w:r w:rsidRPr="009B4A68">
        <w:rPr>
          <w:sz w:val="20"/>
          <w:szCs w:val="20"/>
        </w:rPr>
        <w:t xml:space="preserve">Чет </w:t>
      </w:r>
      <w:proofErr w:type="spellStart"/>
      <w:r w:rsidRPr="009B4A68">
        <w:rPr>
          <w:sz w:val="20"/>
          <w:szCs w:val="20"/>
        </w:rPr>
        <w:t>тилдер</w:t>
      </w:r>
      <w:proofErr w:type="spellEnd"/>
      <w:r w:rsidRPr="009B4A68">
        <w:rPr>
          <w:sz w:val="20"/>
          <w:szCs w:val="20"/>
          <w:lang w:val="ky-KG"/>
        </w:rPr>
        <w:t>;</w:t>
      </w:r>
    </w:p>
    <w:p w:rsidR="003C7909" w:rsidRPr="009B4A68" w:rsidRDefault="003C7909" w:rsidP="00011BCC">
      <w:pPr>
        <w:ind w:firstLine="708"/>
        <w:rPr>
          <w:sz w:val="20"/>
          <w:szCs w:val="20"/>
          <w:lang w:val="ky-KG"/>
        </w:rPr>
      </w:pPr>
      <w:r w:rsidRPr="009B4A68">
        <w:rPr>
          <w:sz w:val="20"/>
          <w:szCs w:val="20"/>
        </w:rPr>
        <w:t>Информатика (</w:t>
      </w:r>
      <w:proofErr w:type="spellStart"/>
      <w:r w:rsidRPr="009B4A68">
        <w:rPr>
          <w:sz w:val="20"/>
          <w:szCs w:val="20"/>
        </w:rPr>
        <w:t>компьютердик</w:t>
      </w:r>
      <w:proofErr w:type="spellEnd"/>
      <w:r w:rsidRPr="009B4A68">
        <w:rPr>
          <w:sz w:val="20"/>
          <w:szCs w:val="20"/>
          <w:lang w:val="ky-KG"/>
        </w:rPr>
        <w:t xml:space="preserve"> класстар</w:t>
      </w:r>
      <w:r w:rsidRPr="009B4A68">
        <w:rPr>
          <w:sz w:val="20"/>
          <w:szCs w:val="20"/>
        </w:rPr>
        <w:t>)</w:t>
      </w:r>
      <w:r w:rsidRPr="009B4A68">
        <w:rPr>
          <w:sz w:val="20"/>
          <w:szCs w:val="20"/>
          <w:lang w:val="ky-KG"/>
        </w:rPr>
        <w:t>;</w:t>
      </w:r>
    </w:p>
    <w:p w:rsidR="003C7909" w:rsidRPr="009B4A68" w:rsidRDefault="003C7909" w:rsidP="00011BCC">
      <w:pPr>
        <w:ind w:firstLine="708"/>
        <w:rPr>
          <w:sz w:val="20"/>
          <w:szCs w:val="20"/>
        </w:rPr>
      </w:pPr>
      <w:proofErr w:type="spellStart"/>
      <w:r w:rsidRPr="009B4A68">
        <w:rPr>
          <w:sz w:val="20"/>
          <w:szCs w:val="20"/>
        </w:rPr>
        <w:t>Криминалистикалык</w:t>
      </w:r>
      <w:proofErr w:type="spellEnd"/>
      <w:r w:rsidRPr="009B4A68">
        <w:rPr>
          <w:sz w:val="20"/>
          <w:szCs w:val="20"/>
        </w:rPr>
        <w:t xml:space="preserve"> полигон.</w:t>
      </w:r>
    </w:p>
    <w:p w:rsidR="003C7909" w:rsidRPr="009B4A68" w:rsidRDefault="003C7909" w:rsidP="00011BCC">
      <w:pPr>
        <w:ind w:firstLine="708"/>
        <w:rPr>
          <w:sz w:val="20"/>
          <w:szCs w:val="20"/>
        </w:rPr>
      </w:pPr>
      <w:proofErr w:type="spellStart"/>
      <w:r w:rsidRPr="009B4A68">
        <w:rPr>
          <w:sz w:val="20"/>
          <w:szCs w:val="20"/>
        </w:rPr>
        <w:t>Спорттук</w:t>
      </w:r>
      <w:proofErr w:type="spellEnd"/>
      <w:r w:rsidRPr="009B4A68">
        <w:rPr>
          <w:sz w:val="20"/>
          <w:szCs w:val="20"/>
        </w:rPr>
        <w:t xml:space="preserve"> зал.</w:t>
      </w:r>
    </w:p>
    <w:p w:rsidR="003C7909" w:rsidRPr="009B4A68" w:rsidRDefault="003C7909" w:rsidP="00011BCC">
      <w:pPr>
        <w:ind w:firstLine="708"/>
        <w:rPr>
          <w:sz w:val="20"/>
          <w:szCs w:val="20"/>
        </w:rPr>
      </w:pPr>
      <w:proofErr w:type="spellStart"/>
      <w:r w:rsidRPr="009B4A68">
        <w:rPr>
          <w:sz w:val="20"/>
          <w:szCs w:val="20"/>
        </w:rPr>
        <w:t>Китепкана</w:t>
      </w:r>
      <w:proofErr w:type="spellEnd"/>
      <w:r w:rsidRPr="009B4A68">
        <w:rPr>
          <w:sz w:val="20"/>
          <w:szCs w:val="20"/>
        </w:rPr>
        <w:t>.</w:t>
      </w:r>
    </w:p>
    <w:p w:rsidR="003C7909" w:rsidRPr="009B4A68" w:rsidRDefault="003C7909" w:rsidP="00B7589E">
      <w:pPr>
        <w:ind w:firstLine="708"/>
        <w:jc w:val="both"/>
        <w:rPr>
          <w:sz w:val="20"/>
          <w:szCs w:val="20"/>
          <w:lang w:val="ky-KG"/>
        </w:rPr>
      </w:pPr>
      <w:r w:rsidRPr="009B4A68">
        <w:rPr>
          <w:sz w:val="20"/>
          <w:szCs w:val="20"/>
          <w:lang w:val="ky-KG"/>
        </w:rPr>
        <w:t>5.3.4.Бүтүрүүчүлөрдү даярдоонун сапатын баалоо.</w:t>
      </w:r>
    </w:p>
    <w:p w:rsidR="003C7909" w:rsidRPr="009B4A68" w:rsidRDefault="003C7909" w:rsidP="00B7589E">
      <w:pPr>
        <w:ind w:firstLine="708"/>
        <w:jc w:val="both"/>
        <w:rPr>
          <w:sz w:val="20"/>
          <w:szCs w:val="20"/>
          <w:lang w:val="ky-KG"/>
        </w:rPr>
      </w:pPr>
      <w:r w:rsidRPr="009B4A68">
        <w:rPr>
          <w:sz w:val="20"/>
          <w:szCs w:val="20"/>
          <w:lang w:val="ky-KG"/>
        </w:rPr>
        <w:t>Жогорку окуу жайы даярдоонун сапатын камсыз кылууга төмөнкүдөй жол менен кепилдик берет:</w:t>
      </w:r>
    </w:p>
    <w:p w:rsidR="003C7909" w:rsidRPr="009B4A68" w:rsidRDefault="003C7909" w:rsidP="00B7589E">
      <w:pPr>
        <w:ind w:firstLine="708"/>
        <w:jc w:val="both"/>
        <w:rPr>
          <w:sz w:val="20"/>
          <w:szCs w:val="20"/>
          <w:lang w:val="ky-KG"/>
        </w:rPr>
      </w:pPr>
      <w:r w:rsidRPr="009B4A68">
        <w:rPr>
          <w:sz w:val="20"/>
          <w:szCs w:val="20"/>
          <w:lang w:val="ky-KG"/>
        </w:rPr>
        <w:t>бүтүрүүчүлөрдү даярдоонун сапатын камсыздоо боюнча өкүлчүлүктөрдү жумушка тартуу боюнча стратегияларды иштеп чыгуу.</w:t>
      </w:r>
    </w:p>
    <w:p w:rsidR="003C7909" w:rsidRPr="009B4A68" w:rsidRDefault="003C7909" w:rsidP="00B7589E">
      <w:pPr>
        <w:ind w:firstLine="708"/>
        <w:jc w:val="both"/>
        <w:rPr>
          <w:sz w:val="20"/>
          <w:szCs w:val="20"/>
        </w:rPr>
      </w:pPr>
      <w:r w:rsidRPr="009B4A68">
        <w:rPr>
          <w:sz w:val="20"/>
          <w:szCs w:val="20"/>
          <w:lang w:val="ky-KG"/>
        </w:rPr>
        <w:t>б</w:t>
      </w:r>
      <w:proofErr w:type="spellStart"/>
      <w:r w:rsidRPr="009B4A68">
        <w:rPr>
          <w:sz w:val="20"/>
          <w:szCs w:val="20"/>
        </w:rPr>
        <w:t>илим</w:t>
      </w:r>
      <w:proofErr w:type="spellEnd"/>
      <w:r w:rsidRPr="009B4A68">
        <w:rPr>
          <w:sz w:val="20"/>
          <w:szCs w:val="20"/>
        </w:rPr>
        <w:t xml:space="preserve"> </w:t>
      </w:r>
      <w:proofErr w:type="spellStart"/>
      <w:r w:rsidRPr="009B4A68">
        <w:rPr>
          <w:sz w:val="20"/>
          <w:szCs w:val="20"/>
        </w:rPr>
        <w:t>берүү</w:t>
      </w:r>
      <w:proofErr w:type="spellEnd"/>
      <w:r w:rsidRPr="009B4A68">
        <w:rPr>
          <w:sz w:val="20"/>
          <w:szCs w:val="20"/>
        </w:rPr>
        <w:t xml:space="preserve"> </w:t>
      </w:r>
      <w:proofErr w:type="spellStart"/>
      <w:r w:rsidRPr="009B4A68">
        <w:rPr>
          <w:sz w:val="20"/>
          <w:szCs w:val="20"/>
        </w:rPr>
        <w:t>программамыс</w:t>
      </w:r>
      <w:proofErr w:type="spellEnd"/>
      <w:r w:rsidRPr="009B4A68">
        <w:rPr>
          <w:sz w:val="20"/>
          <w:szCs w:val="20"/>
          <w:lang w:val="ky-KG"/>
        </w:rPr>
        <w:t>ы</w:t>
      </w:r>
      <w:r w:rsidRPr="009B4A68">
        <w:rPr>
          <w:sz w:val="20"/>
          <w:szCs w:val="20"/>
        </w:rPr>
        <w:t xml:space="preserve">н </w:t>
      </w:r>
      <w:proofErr w:type="spellStart"/>
      <w:r w:rsidRPr="009B4A68">
        <w:rPr>
          <w:sz w:val="20"/>
          <w:szCs w:val="20"/>
        </w:rPr>
        <w:t>мезгил-мезгили</w:t>
      </w:r>
      <w:proofErr w:type="spellEnd"/>
      <w:r w:rsidRPr="009B4A68">
        <w:rPr>
          <w:sz w:val="20"/>
          <w:szCs w:val="20"/>
        </w:rPr>
        <w:t xml:space="preserve"> </w:t>
      </w:r>
      <w:proofErr w:type="spellStart"/>
      <w:r w:rsidRPr="009B4A68">
        <w:rPr>
          <w:sz w:val="20"/>
          <w:szCs w:val="20"/>
        </w:rPr>
        <w:t>менен</w:t>
      </w:r>
      <w:proofErr w:type="spellEnd"/>
      <w:r w:rsidRPr="009B4A68">
        <w:rPr>
          <w:sz w:val="20"/>
          <w:szCs w:val="20"/>
        </w:rPr>
        <w:t xml:space="preserve"> </w:t>
      </w:r>
      <w:proofErr w:type="spellStart"/>
      <w:r w:rsidRPr="009B4A68">
        <w:rPr>
          <w:sz w:val="20"/>
          <w:szCs w:val="20"/>
        </w:rPr>
        <w:t>рецензиялап</w:t>
      </w:r>
      <w:proofErr w:type="spellEnd"/>
      <w:r w:rsidRPr="009B4A68">
        <w:rPr>
          <w:sz w:val="20"/>
          <w:szCs w:val="20"/>
        </w:rPr>
        <w:t>,</w:t>
      </w:r>
      <w:r w:rsidRPr="009B4A68">
        <w:rPr>
          <w:sz w:val="20"/>
          <w:szCs w:val="20"/>
          <w:lang w:val="ky-KG"/>
        </w:rPr>
        <w:t xml:space="preserve"> </w:t>
      </w:r>
      <w:r w:rsidRPr="009B4A68">
        <w:rPr>
          <w:sz w:val="20"/>
          <w:szCs w:val="20"/>
        </w:rPr>
        <w:t xml:space="preserve">мониторинг </w:t>
      </w:r>
      <w:proofErr w:type="spellStart"/>
      <w:r w:rsidRPr="009B4A68">
        <w:rPr>
          <w:sz w:val="20"/>
          <w:szCs w:val="20"/>
        </w:rPr>
        <w:t>өткөрү</w:t>
      </w:r>
      <w:proofErr w:type="spellEnd"/>
      <w:r w:rsidRPr="009B4A68">
        <w:rPr>
          <w:sz w:val="20"/>
          <w:szCs w:val="20"/>
          <w:lang w:val="ky-KG"/>
        </w:rPr>
        <w:t>п туруу</w:t>
      </w:r>
      <w:r w:rsidRPr="009B4A68">
        <w:rPr>
          <w:sz w:val="20"/>
          <w:szCs w:val="20"/>
        </w:rPr>
        <w:t>.</w:t>
      </w:r>
    </w:p>
    <w:p w:rsidR="003C7909" w:rsidRPr="009B4A68" w:rsidRDefault="003C7909" w:rsidP="00B7589E">
      <w:pPr>
        <w:ind w:firstLine="708"/>
        <w:jc w:val="both"/>
        <w:rPr>
          <w:sz w:val="20"/>
          <w:szCs w:val="20"/>
          <w:lang w:val="ky-KG"/>
        </w:rPr>
      </w:pPr>
      <w:r w:rsidRPr="009B4A68">
        <w:rPr>
          <w:sz w:val="20"/>
          <w:szCs w:val="20"/>
          <w:lang w:val="ky-KG"/>
        </w:rPr>
        <w:t xml:space="preserve">билим деңгээлин, окуп жаткандардын билгендерин, бүтүрүүчүлөрдүн компетенциясын объективдүү баалоо процедурасын иштеп чыгуу; </w:t>
      </w:r>
    </w:p>
    <w:p w:rsidR="003C7909" w:rsidRPr="009B4A68" w:rsidRDefault="003C7909" w:rsidP="00B7589E">
      <w:pPr>
        <w:ind w:firstLine="708"/>
        <w:jc w:val="both"/>
        <w:rPr>
          <w:sz w:val="20"/>
          <w:szCs w:val="20"/>
          <w:lang w:val="ky-KG"/>
        </w:rPr>
      </w:pPr>
      <w:r w:rsidRPr="009B4A68">
        <w:rPr>
          <w:sz w:val="20"/>
          <w:szCs w:val="20"/>
          <w:lang w:val="ky-KG"/>
        </w:rPr>
        <w:t>окутуучулар курамынын компетенттүүлүгүн камсыздоо</w:t>
      </w:r>
    </w:p>
    <w:p w:rsidR="003C7909" w:rsidRPr="009B4A68" w:rsidRDefault="003C7909" w:rsidP="00435457">
      <w:pPr>
        <w:widowControl w:val="0"/>
        <w:autoSpaceDE w:val="0"/>
        <w:autoSpaceDN w:val="0"/>
        <w:adjustRightInd w:val="0"/>
        <w:ind w:firstLine="708"/>
        <w:jc w:val="both"/>
        <w:rPr>
          <w:sz w:val="20"/>
          <w:szCs w:val="20"/>
          <w:lang w:val="ky-KG"/>
        </w:rPr>
      </w:pPr>
      <w:r w:rsidRPr="009B4A68">
        <w:rPr>
          <w:sz w:val="20"/>
          <w:szCs w:val="20"/>
          <w:lang w:val="ky-KG"/>
        </w:rPr>
        <w:t xml:space="preserve">иш берүүчүлөрдүн өкүлдөрүнүн катышуусунда белгиленген убакыттарда башка билим берүү мекемелери менен макулдашылган критерийлер боюнча салыштыруу түрүндө текшерүүлөрдү өткөрүү. </w:t>
      </w:r>
    </w:p>
    <w:p w:rsidR="003C7909" w:rsidRPr="009B4A68" w:rsidRDefault="003C7909" w:rsidP="00ED253D">
      <w:pPr>
        <w:ind w:firstLine="708"/>
        <w:jc w:val="both"/>
        <w:rPr>
          <w:sz w:val="20"/>
          <w:szCs w:val="20"/>
          <w:lang w:val="ky-KG"/>
        </w:rPr>
      </w:pPr>
      <w:r w:rsidRPr="009B4A68">
        <w:rPr>
          <w:sz w:val="20"/>
          <w:szCs w:val="20"/>
          <w:lang w:val="ky-KG"/>
        </w:rPr>
        <w:t>Негизги билим берүү программасын өздөштүрүүнүн сапатын баалоо өзүнө жетишкендикти кезектеги көзөмөлдөө, окуучуларды аттестациялоо жана бүтүрүүчүлөрдү мамлекеттик жыйынтыктоочу аттестациялоону камтыйт.</w:t>
      </w:r>
    </w:p>
    <w:p w:rsidR="003C7909" w:rsidRPr="009B4A68" w:rsidRDefault="003C7909" w:rsidP="00B7589E">
      <w:pPr>
        <w:ind w:firstLine="708"/>
        <w:jc w:val="both"/>
        <w:rPr>
          <w:sz w:val="20"/>
          <w:szCs w:val="20"/>
          <w:lang w:val="ky-KG"/>
        </w:rPr>
      </w:pPr>
      <w:r w:rsidRPr="009B4A68">
        <w:rPr>
          <w:sz w:val="20"/>
          <w:szCs w:val="20"/>
          <w:lang w:val="ky-KG"/>
        </w:rPr>
        <w:t>Ар бир сабак боюнча кезектеги жана аралыктагы билимин текшерүү процедурасы менен конкреттүү формалары өз алдынча иштелип чыгат жана окутуунун биринчи айынын аралыгында эле маалымат берүүгө чейин жеткирилет.</w:t>
      </w:r>
    </w:p>
    <w:p w:rsidR="003C7909" w:rsidRPr="009B4A68" w:rsidRDefault="003C7909" w:rsidP="004F370D">
      <w:pPr>
        <w:ind w:firstLine="708"/>
        <w:jc w:val="both"/>
        <w:rPr>
          <w:sz w:val="20"/>
          <w:szCs w:val="20"/>
          <w:lang w:val="ky-KG"/>
        </w:rPr>
      </w:pPr>
      <w:r w:rsidRPr="009B4A68">
        <w:rPr>
          <w:sz w:val="20"/>
          <w:szCs w:val="20"/>
          <w:lang w:val="ky-KG"/>
        </w:rPr>
        <w:t>Окуучуларды аттестациялоо үчүн алар ээ болгон компетенциясынын деңгээли менен билгенин, билимин баалоого мүмкүн болгон өз алдынча жетишкендиктерине дал келгендей мезгил-мезгили менен жалпы билим берүү программасына жооп бергидей (жетишкендикти кезектеги текшерүү жана аралыктагы аттестациялоо) типтүү тапшырмалар, текшерүү иштери, тесттер жана текшерүүнүн башка формалары менен методдору  каражаттарынын фондусу түзүлөт. Баалоо каражаттарынын фондусун ЖОЖ иштеп чыгат жана бекитет.</w:t>
      </w:r>
    </w:p>
    <w:p w:rsidR="003C7909" w:rsidRPr="009B4A68" w:rsidRDefault="003C7909" w:rsidP="005C2E5C">
      <w:pPr>
        <w:pStyle w:val="ae"/>
        <w:spacing w:after="0"/>
        <w:ind w:left="40" w:right="20" w:firstLine="660"/>
        <w:jc w:val="both"/>
        <w:rPr>
          <w:sz w:val="20"/>
          <w:szCs w:val="20"/>
          <w:lang w:val="ky-KG"/>
        </w:rPr>
      </w:pPr>
      <w:r w:rsidRPr="009B4A68">
        <w:rPr>
          <w:sz w:val="20"/>
          <w:szCs w:val="20"/>
          <w:lang w:val="ky-KG"/>
        </w:rPr>
        <w:t xml:space="preserve">Баалоо каражаттар фонду ЖКББ МББС ушул адистик боюнча талаптарын толук жана адекваттуу чагылдырууга тийиш, адисти даярдоонун НББПнын максаттарына, милдеттерине жана анын окуу планына дал келиши керек. Алар ушул талаптарга ылайык бүтүрүүчүлөр ээ болгон жалпы маданий жана кесиптик компетенциялардын сапатын баалоону камсыз кылууга багытталган. </w:t>
      </w:r>
    </w:p>
    <w:p w:rsidR="003C7909" w:rsidRPr="009B4A68" w:rsidRDefault="003C7909" w:rsidP="004F370D">
      <w:pPr>
        <w:ind w:firstLine="708"/>
        <w:jc w:val="both"/>
        <w:rPr>
          <w:sz w:val="20"/>
          <w:szCs w:val="20"/>
          <w:lang w:val="ky-KG"/>
        </w:rPr>
      </w:pPr>
      <w:r w:rsidRPr="009B4A68">
        <w:rPr>
          <w:sz w:val="20"/>
          <w:szCs w:val="20"/>
          <w:lang w:val="ky-KG"/>
        </w:rPr>
        <w:t xml:space="preserve">Жож окуучулардын кезектеги жетишкендиктерин жана аралыктагы аттестациялоосун алардын келечектеги кесиптик ишмердүүлүгүнүн программаларына максималдуу жакындатуу үчүн шарттарды түзүп берүүсү керек. Ал үчүн конкреттүү сабактардын мугалимдеринен башка, эксперт катары жумуш берүүчүлөр, башка сабактарды окуган мугалимдер жана башкалар активдүү тартылышы керек.   </w:t>
      </w:r>
    </w:p>
    <w:p w:rsidR="003C7909" w:rsidRPr="009B4A68" w:rsidRDefault="003C7909" w:rsidP="004F370D">
      <w:pPr>
        <w:ind w:firstLine="708"/>
        <w:jc w:val="both"/>
        <w:rPr>
          <w:sz w:val="20"/>
          <w:szCs w:val="20"/>
          <w:lang w:val="ky-KG"/>
        </w:rPr>
      </w:pPr>
      <w:r w:rsidRPr="009B4A68">
        <w:rPr>
          <w:sz w:val="20"/>
          <w:szCs w:val="20"/>
          <w:lang w:val="ky-KG"/>
        </w:rPr>
        <w:t>Окуп жаткандарга окуу процессинин сапаты менен уюштурулушуна, мазмунуна андан тышкары айрым окутуучуларды баалаганга толугу менен мүмкүнчүлүк берилиши керек.</w:t>
      </w:r>
    </w:p>
    <w:p w:rsidR="003C7909" w:rsidRPr="009B4A68" w:rsidRDefault="003C7909" w:rsidP="00B1059D">
      <w:pPr>
        <w:pStyle w:val="ae"/>
        <w:spacing w:after="0"/>
        <w:ind w:left="40" w:right="20" w:firstLine="660"/>
        <w:jc w:val="both"/>
        <w:rPr>
          <w:sz w:val="20"/>
          <w:szCs w:val="20"/>
          <w:lang w:val="ky-KG"/>
        </w:rPr>
      </w:pPr>
      <w:r w:rsidRPr="009B4A68">
        <w:rPr>
          <w:sz w:val="20"/>
          <w:szCs w:val="20"/>
          <w:lang w:val="ky-KG"/>
        </w:rPr>
        <w:t xml:space="preserve">Жыйынтыктоочу мамлекеттик аттестация </w:t>
      </w:r>
      <w:r w:rsidR="004038B0">
        <w:rPr>
          <w:sz w:val="20"/>
          <w:szCs w:val="20"/>
          <w:lang w:val="ky-KG"/>
        </w:rPr>
        <w:t>б</w:t>
      </w:r>
      <w:r w:rsidRPr="009B4A68">
        <w:rPr>
          <w:sz w:val="20"/>
          <w:szCs w:val="20"/>
          <w:lang w:val="ky-KG"/>
        </w:rPr>
        <w:t>үтүрүү квалификациялык иш</w:t>
      </w:r>
      <w:r w:rsidR="004038B0">
        <w:rPr>
          <w:sz w:val="20"/>
          <w:szCs w:val="20"/>
          <w:lang w:val="ky-KG"/>
        </w:rPr>
        <w:t>т</w:t>
      </w:r>
      <w:r w:rsidRPr="009B4A68">
        <w:rPr>
          <w:sz w:val="20"/>
          <w:szCs w:val="20"/>
          <w:lang w:val="ky-KG"/>
        </w:rPr>
        <w:t>и</w:t>
      </w:r>
      <w:r w:rsidR="004038B0">
        <w:rPr>
          <w:sz w:val="20"/>
          <w:szCs w:val="20"/>
          <w:lang w:val="ky-KG"/>
        </w:rPr>
        <w:t xml:space="preserve"> - </w:t>
      </w:r>
      <w:r w:rsidRPr="009B4A68">
        <w:rPr>
          <w:sz w:val="20"/>
          <w:szCs w:val="20"/>
          <w:lang w:val="ky-KG"/>
        </w:rPr>
        <w:t>дипломдук долбоор</w:t>
      </w:r>
      <w:r w:rsidR="004038B0">
        <w:rPr>
          <w:sz w:val="20"/>
          <w:szCs w:val="20"/>
          <w:lang w:val="ky-KG"/>
        </w:rPr>
        <w:t>д</w:t>
      </w:r>
      <w:r w:rsidRPr="009B4A68">
        <w:rPr>
          <w:sz w:val="20"/>
          <w:szCs w:val="20"/>
          <w:lang w:val="ky-KG"/>
        </w:rPr>
        <w:t>у</w:t>
      </w:r>
      <w:r w:rsidR="004038B0">
        <w:rPr>
          <w:sz w:val="20"/>
          <w:szCs w:val="20"/>
          <w:lang w:val="ky-KG"/>
        </w:rPr>
        <w:t xml:space="preserve"> же дипломдук ишти</w:t>
      </w:r>
      <w:r w:rsidR="00613BD9">
        <w:rPr>
          <w:sz w:val="20"/>
          <w:szCs w:val="20"/>
          <w:lang w:val="ky-KG"/>
        </w:rPr>
        <w:t xml:space="preserve"> коргоону</w:t>
      </w:r>
      <w:r w:rsidR="004038B0">
        <w:rPr>
          <w:sz w:val="20"/>
          <w:szCs w:val="20"/>
          <w:lang w:val="ky-KG"/>
        </w:rPr>
        <w:t xml:space="preserve"> камтыйт</w:t>
      </w:r>
      <w:r w:rsidRPr="009B4A68">
        <w:rPr>
          <w:sz w:val="20"/>
          <w:szCs w:val="20"/>
          <w:lang w:val="ky-KG"/>
        </w:rPr>
        <w:t>.</w:t>
      </w:r>
    </w:p>
    <w:p w:rsidR="003C7909" w:rsidRPr="009B4A68" w:rsidRDefault="003C7909" w:rsidP="00AC3050">
      <w:pPr>
        <w:ind w:firstLine="708"/>
        <w:jc w:val="both"/>
        <w:rPr>
          <w:sz w:val="20"/>
          <w:szCs w:val="20"/>
          <w:lang w:val="ky-KG"/>
        </w:rPr>
      </w:pPr>
      <w:r w:rsidRPr="009B4A68">
        <w:rPr>
          <w:sz w:val="20"/>
          <w:szCs w:val="20"/>
          <w:lang w:val="ky-KG"/>
        </w:rPr>
        <w:t>Бүтүрүүчүнүн квалификациялык ишинин (дипломдук долбоорунун) мазмунуна, көлөмүнө, жана түзүлүшүнө болгон талап, ошондой эле мамлекеттик экзаменге болгон талаптар жогорку окуу жайы тарабынан аныкталат.</w:t>
      </w:r>
    </w:p>
    <w:p w:rsidR="003C7909" w:rsidRPr="009B4A68" w:rsidRDefault="003C7909" w:rsidP="00B1059D">
      <w:pPr>
        <w:pStyle w:val="ae"/>
        <w:spacing w:after="0"/>
        <w:ind w:left="40" w:right="20" w:firstLine="660"/>
        <w:jc w:val="both"/>
        <w:rPr>
          <w:sz w:val="20"/>
          <w:szCs w:val="20"/>
          <w:lang w:val="ky-KG"/>
        </w:rPr>
      </w:pPr>
      <w:r w:rsidRPr="009B4A68">
        <w:rPr>
          <w:sz w:val="20"/>
          <w:szCs w:val="20"/>
          <w:lang w:val="ky-KG"/>
        </w:rPr>
        <w:t>Мамлекеттик экзамендин программасын жож өзү иштеп чыгат.</w:t>
      </w:r>
    </w:p>
    <w:p w:rsidR="003C7909" w:rsidRPr="009B4A68" w:rsidRDefault="003C7909" w:rsidP="00AC6346">
      <w:pPr>
        <w:ind w:firstLine="708"/>
        <w:jc w:val="both"/>
        <w:rPr>
          <w:b/>
          <w:bCs/>
          <w:sz w:val="20"/>
          <w:szCs w:val="20"/>
          <w:lang w:val="ky-KG"/>
        </w:rPr>
      </w:pPr>
    </w:p>
    <w:p w:rsidR="003C7909" w:rsidRPr="009B4A68" w:rsidRDefault="003C7909" w:rsidP="00AC6346">
      <w:pPr>
        <w:ind w:firstLine="708"/>
        <w:jc w:val="both"/>
        <w:rPr>
          <w:b/>
          <w:bCs/>
          <w:sz w:val="20"/>
          <w:szCs w:val="20"/>
          <w:lang w:val="ky-KG"/>
        </w:rPr>
      </w:pPr>
      <w:r w:rsidRPr="009B4A68">
        <w:rPr>
          <w:b/>
          <w:bCs/>
          <w:sz w:val="20"/>
          <w:szCs w:val="20"/>
          <w:lang w:val="ky-KG"/>
        </w:rPr>
        <w:t>ТҮЗҮҮЧҮЛӨР:</w:t>
      </w:r>
    </w:p>
    <w:p w:rsidR="003C7909" w:rsidRPr="009B4A68" w:rsidRDefault="003C7909" w:rsidP="00AC6346">
      <w:pPr>
        <w:widowControl w:val="0"/>
        <w:autoSpaceDE w:val="0"/>
        <w:autoSpaceDN w:val="0"/>
        <w:adjustRightInd w:val="0"/>
        <w:ind w:firstLine="567"/>
        <w:jc w:val="center"/>
        <w:rPr>
          <w:rFonts w:ascii="Courier New" w:hAnsi="Courier New" w:cs="Courier New"/>
          <w:sz w:val="20"/>
          <w:szCs w:val="20"/>
          <w:lang w:val="ky-KG"/>
        </w:rPr>
      </w:pPr>
    </w:p>
    <w:p w:rsidR="003C7909" w:rsidRPr="009B4A68" w:rsidRDefault="003C7909" w:rsidP="00AC6346">
      <w:pPr>
        <w:pStyle w:val="2"/>
        <w:spacing w:line="240" w:lineRule="auto"/>
        <w:ind w:firstLine="708"/>
        <w:jc w:val="both"/>
        <w:rPr>
          <w:sz w:val="20"/>
          <w:szCs w:val="20"/>
          <w:lang w:val="ky-KG"/>
        </w:rPr>
      </w:pPr>
      <w:r w:rsidRPr="009B4A68">
        <w:rPr>
          <w:sz w:val="20"/>
          <w:szCs w:val="20"/>
          <w:lang w:val="ky-KG"/>
        </w:rPr>
        <w:t>Ушул “Соттук экспертиза” багыты боюнча түзүлгөн жогорку кесиптик билим берүүсүнүн Мамлекеттик билим берүү стандартын КР Билим берүү жана илим министирлигинин базалык ЖОЖ катары КР Өкмөтүнө караштуу Кыргыз мамлекеттик юридикалык академиясында юриспруденция багытындагы жогорку кесиптик билим берүү Окуу-</w:t>
      </w:r>
      <w:r w:rsidR="00FB7F8D">
        <w:rPr>
          <w:sz w:val="20"/>
          <w:szCs w:val="20"/>
          <w:lang w:val="ky-KG"/>
        </w:rPr>
        <w:t>усулдук</w:t>
      </w:r>
      <w:r w:rsidRPr="009B4A68">
        <w:rPr>
          <w:sz w:val="20"/>
          <w:szCs w:val="20"/>
          <w:lang w:val="ky-KG"/>
        </w:rPr>
        <w:t xml:space="preserve"> бирикмеси иштеп чыкты.  </w:t>
      </w:r>
    </w:p>
    <w:p w:rsidR="00FB7F8D" w:rsidRPr="00BE0C5B" w:rsidRDefault="00FB7F8D" w:rsidP="00FB7F8D">
      <w:pPr>
        <w:pStyle w:val="af0"/>
        <w:rPr>
          <w:color w:val="000000"/>
          <w:sz w:val="20"/>
          <w:szCs w:val="20"/>
          <w:lang w:val="ky-KG"/>
        </w:rPr>
      </w:pPr>
      <w:r w:rsidRPr="00BE0C5B">
        <w:rPr>
          <w:color w:val="000000"/>
          <w:sz w:val="20"/>
          <w:szCs w:val="20"/>
          <w:lang w:val="ky-KG"/>
        </w:rPr>
        <w:t xml:space="preserve">ОУБнын төрайымы, </w:t>
      </w:r>
      <w:r w:rsidR="00BE0C5B">
        <w:rPr>
          <w:color w:val="000000"/>
          <w:sz w:val="20"/>
          <w:szCs w:val="20"/>
          <w:lang w:val="ky-KG"/>
        </w:rPr>
        <w:t xml:space="preserve">ю.и.д., доцент </w:t>
      </w:r>
      <w:r w:rsidRPr="00BE0C5B">
        <w:rPr>
          <w:color w:val="000000"/>
          <w:sz w:val="20"/>
          <w:szCs w:val="20"/>
          <w:lang w:val="ky-KG"/>
        </w:rPr>
        <w:t xml:space="preserve">__________________ </w:t>
      </w:r>
      <w:r w:rsidR="00BE0C5B">
        <w:rPr>
          <w:color w:val="000000"/>
          <w:sz w:val="20"/>
          <w:szCs w:val="20"/>
          <w:lang w:val="ky-KG"/>
        </w:rPr>
        <w:t xml:space="preserve">    </w:t>
      </w:r>
      <w:r w:rsidRPr="00BE0C5B">
        <w:rPr>
          <w:color w:val="000000"/>
          <w:sz w:val="20"/>
          <w:szCs w:val="20"/>
          <w:lang w:val="ky-KG"/>
        </w:rPr>
        <w:t>Дмитриенко И.А.</w:t>
      </w:r>
    </w:p>
    <w:p w:rsidR="00FB7F8D" w:rsidRPr="00BE0C5B" w:rsidRDefault="00FB7F8D" w:rsidP="00FB7F8D">
      <w:pPr>
        <w:pStyle w:val="af0"/>
        <w:spacing w:before="0" w:beforeAutospacing="0" w:after="0" w:afterAutospacing="0"/>
        <w:rPr>
          <w:color w:val="000000"/>
          <w:sz w:val="20"/>
          <w:szCs w:val="20"/>
          <w:lang w:val="ky-KG"/>
        </w:rPr>
      </w:pPr>
      <w:r w:rsidRPr="00BE0C5B">
        <w:rPr>
          <w:color w:val="000000"/>
          <w:sz w:val="20"/>
          <w:szCs w:val="20"/>
          <w:lang w:val="ky-KG"/>
        </w:rPr>
        <w:lastRenderedPageBreak/>
        <w:t>1. Шаршеналиев А.Ш. ю.и.д., профессор, КМЮАнын илимий-консультациялык</w:t>
      </w:r>
    </w:p>
    <w:p w:rsidR="00FB7F8D" w:rsidRPr="00BE0C5B" w:rsidRDefault="00FB7F8D" w:rsidP="00FB7F8D">
      <w:pPr>
        <w:pStyle w:val="af0"/>
        <w:spacing w:before="0" w:beforeAutospacing="0" w:after="0" w:afterAutospacing="0"/>
        <w:rPr>
          <w:color w:val="000000"/>
          <w:sz w:val="20"/>
          <w:szCs w:val="20"/>
          <w:lang w:val="ky-KG"/>
        </w:rPr>
      </w:pPr>
      <w:r w:rsidRPr="00BE0C5B">
        <w:rPr>
          <w:color w:val="000000"/>
          <w:sz w:val="20"/>
          <w:szCs w:val="20"/>
          <w:lang w:val="ky-KG"/>
        </w:rPr>
        <w:t>комитетинин төрагасы</w:t>
      </w:r>
    </w:p>
    <w:p w:rsidR="00FB7F8D" w:rsidRPr="00964BB3" w:rsidRDefault="00FB7F8D" w:rsidP="00FB7F8D">
      <w:pPr>
        <w:pStyle w:val="af0"/>
        <w:spacing w:before="0" w:beforeAutospacing="0" w:after="0" w:afterAutospacing="0"/>
        <w:rPr>
          <w:color w:val="000000"/>
          <w:sz w:val="20"/>
          <w:szCs w:val="20"/>
          <w:lang w:val="ky-KG"/>
        </w:rPr>
      </w:pPr>
      <w:r w:rsidRPr="00BE0C5B">
        <w:rPr>
          <w:color w:val="000000"/>
          <w:sz w:val="20"/>
          <w:szCs w:val="20"/>
          <w:lang w:val="ky-KG"/>
        </w:rPr>
        <w:t>2. Жакыбакунов Э.Т. ю.и.д., доцент</w:t>
      </w:r>
      <w:r w:rsidRPr="00964BB3">
        <w:rPr>
          <w:color w:val="000000"/>
          <w:sz w:val="20"/>
          <w:szCs w:val="20"/>
          <w:lang w:val="ky-KG"/>
        </w:rPr>
        <w:t>, КМЮАнын укук жана ишкердик</w:t>
      </w:r>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факультетинин</w:t>
      </w:r>
      <w:proofErr w:type="spellEnd"/>
      <w:r w:rsidRPr="00541150">
        <w:rPr>
          <w:color w:val="000000"/>
          <w:sz w:val="20"/>
          <w:szCs w:val="20"/>
        </w:rPr>
        <w:t xml:space="preserve"> деканы</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3. Ким О.Д. </w:t>
      </w:r>
      <w:proofErr w:type="spellStart"/>
      <w:r w:rsidRPr="00541150">
        <w:rPr>
          <w:color w:val="000000"/>
          <w:sz w:val="20"/>
          <w:szCs w:val="20"/>
        </w:rPr>
        <w:t>ю.и.д</w:t>
      </w:r>
      <w:proofErr w:type="spellEnd"/>
      <w:r w:rsidRPr="00541150">
        <w:rPr>
          <w:color w:val="000000"/>
          <w:sz w:val="20"/>
          <w:szCs w:val="20"/>
        </w:rPr>
        <w:t xml:space="preserve">., </w:t>
      </w:r>
      <w:proofErr w:type="spellStart"/>
      <w:r w:rsidRPr="00541150">
        <w:rPr>
          <w:color w:val="000000"/>
          <w:sz w:val="20"/>
          <w:szCs w:val="20"/>
        </w:rPr>
        <w:t>КМЮАнын</w:t>
      </w:r>
      <w:proofErr w:type="spellEnd"/>
      <w:r w:rsidRPr="00541150">
        <w:rPr>
          <w:color w:val="000000"/>
          <w:sz w:val="20"/>
          <w:szCs w:val="20"/>
        </w:rPr>
        <w:t xml:space="preserve"> криминалистика </w:t>
      </w:r>
      <w:proofErr w:type="spellStart"/>
      <w:r w:rsidRPr="00541150">
        <w:rPr>
          <w:color w:val="000000"/>
          <w:sz w:val="20"/>
          <w:szCs w:val="20"/>
        </w:rPr>
        <w:t>жана</w:t>
      </w:r>
      <w:proofErr w:type="spellEnd"/>
      <w:r w:rsidRPr="00541150">
        <w:rPr>
          <w:color w:val="000000"/>
          <w:sz w:val="20"/>
          <w:szCs w:val="20"/>
        </w:rPr>
        <w:t xml:space="preserve"> </w:t>
      </w:r>
      <w:proofErr w:type="spellStart"/>
      <w:r w:rsidRPr="00541150">
        <w:rPr>
          <w:color w:val="000000"/>
          <w:sz w:val="20"/>
          <w:szCs w:val="20"/>
        </w:rPr>
        <w:t>соттук</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экспертиза </w:t>
      </w:r>
      <w:proofErr w:type="spellStart"/>
      <w:r w:rsidRPr="00541150">
        <w:rPr>
          <w:color w:val="000000"/>
          <w:sz w:val="20"/>
          <w:szCs w:val="20"/>
        </w:rPr>
        <w:t>кафедрасынын</w:t>
      </w:r>
      <w:proofErr w:type="spellEnd"/>
      <w:r w:rsidRPr="00541150">
        <w:rPr>
          <w:color w:val="000000"/>
          <w:sz w:val="20"/>
          <w:szCs w:val="20"/>
        </w:rPr>
        <w:t xml:space="preserve"> профессору</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4. </w:t>
      </w:r>
      <w:proofErr w:type="spellStart"/>
      <w:r w:rsidRPr="00541150">
        <w:rPr>
          <w:color w:val="000000"/>
          <w:sz w:val="20"/>
          <w:szCs w:val="20"/>
        </w:rPr>
        <w:t>Кочкарова</w:t>
      </w:r>
      <w:proofErr w:type="spellEnd"/>
      <w:r w:rsidRPr="00541150">
        <w:rPr>
          <w:color w:val="000000"/>
          <w:sz w:val="20"/>
          <w:szCs w:val="20"/>
        </w:rPr>
        <w:t xml:space="preserve"> Э.А.-А. </w:t>
      </w:r>
      <w:proofErr w:type="spellStart"/>
      <w:r w:rsidRPr="00541150">
        <w:rPr>
          <w:color w:val="000000"/>
          <w:sz w:val="20"/>
          <w:szCs w:val="20"/>
        </w:rPr>
        <w:t>ю.и.д</w:t>
      </w:r>
      <w:proofErr w:type="spellEnd"/>
      <w:r w:rsidRPr="00541150">
        <w:rPr>
          <w:color w:val="000000"/>
          <w:sz w:val="20"/>
          <w:szCs w:val="20"/>
        </w:rPr>
        <w:t xml:space="preserve">., </w:t>
      </w:r>
      <w:proofErr w:type="spellStart"/>
      <w:r w:rsidRPr="00541150">
        <w:rPr>
          <w:color w:val="000000"/>
          <w:sz w:val="20"/>
          <w:szCs w:val="20"/>
        </w:rPr>
        <w:t>КМЮАнын</w:t>
      </w:r>
      <w:proofErr w:type="spellEnd"/>
      <w:r w:rsidRPr="00541150">
        <w:rPr>
          <w:color w:val="000000"/>
          <w:sz w:val="20"/>
          <w:szCs w:val="20"/>
        </w:rPr>
        <w:t xml:space="preserve"> администрация </w:t>
      </w:r>
      <w:proofErr w:type="spellStart"/>
      <w:r w:rsidRPr="00541150">
        <w:rPr>
          <w:color w:val="000000"/>
          <w:sz w:val="20"/>
          <w:szCs w:val="20"/>
        </w:rPr>
        <w:t>жана</w:t>
      </w:r>
      <w:proofErr w:type="spellEnd"/>
      <w:r w:rsidRPr="00541150">
        <w:rPr>
          <w:color w:val="000000"/>
          <w:sz w:val="20"/>
          <w:szCs w:val="20"/>
        </w:rPr>
        <w:t xml:space="preserve"> финансы</w:t>
      </w:r>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укугу</w:t>
      </w:r>
      <w:proofErr w:type="spellEnd"/>
      <w:r w:rsidRPr="00541150">
        <w:rPr>
          <w:color w:val="000000"/>
          <w:sz w:val="20"/>
          <w:szCs w:val="20"/>
        </w:rPr>
        <w:t xml:space="preserve"> </w:t>
      </w:r>
      <w:proofErr w:type="spellStart"/>
      <w:r w:rsidRPr="00541150">
        <w:rPr>
          <w:color w:val="000000"/>
          <w:sz w:val="20"/>
          <w:szCs w:val="20"/>
        </w:rPr>
        <w:t>кафедрасынын</w:t>
      </w:r>
      <w:proofErr w:type="spellEnd"/>
      <w:r w:rsidRPr="00541150">
        <w:rPr>
          <w:color w:val="000000"/>
          <w:sz w:val="20"/>
          <w:szCs w:val="20"/>
        </w:rPr>
        <w:t xml:space="preserve"> профессору</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5. </w:t>
      </w:r>
      <w:proofErr w:type="spellStart"/>
      <w:r w:rsidRPr="00541150">
        <w:rPr>
          <w:color w:val="000000"/>
          <w:sz w:val="20"/>
          <w:szCs w:val="20"/>
        </w:rPr>
        <w:t>Фараджиев</w:t>
      </w:r>
      <w:proofErr w:type="spellEnd"/>
      <w:r w:rsidRPr="00541150">
        <w:rPr>
          <w:color w:val="000000"/>
          <w:sz w:val="20"/>
          <w:szCs w:val="20"/>
        </w:rPr>
        <w:t xml:space="preserve"> М.А. </w:t>
      </w:r>
      <w:proofErr w:type="spellStart"/>
      <w:r w:rsidRPr="00541150">
        <w:rPr>
          <w:color w:val="000000"/>
          <w:sz w:val="20"/>
          <w:szCs w:val="20"/>
        </w:rPr>
        <w:t>КМЮАнын</w:t>
      </w:r>
      <w:proofErr w:type="spellEnd"/>
      <w:r w:rsidRPr="00541150">
        <w:rPr>
          <w:color w:val="000000"/>
          <w:sz w:val="20"/>
          <w:szCs w:val="20"/>
        </w:rPr>
        <w:t xml:space="preserve"> криминалистика </w:t>
      </w:r>
      <w:proofErr w:type="spellStart"/>
      <w:r w:rsidRPr="00541150">
        <w:rPr>
          <w:color w:val="000000"/>
          <w:sz w:val="20"/>
          <w:szCs w:val="20"/>
        </w:rPr>
        <w:t>жана</w:t>
      </w:r>
      <w:proofErr w:type="spellEnd"/>
      <w:r w:rsidRPr="00541150">
        <w:rPr>
          <w:color w:val="000000"/>
          <w:sz w:val="20"/>
          <w:szCs w:val="20"/>
        </w:rPr>
        <w:t xml:space="preserve"> </w:t>
      </w:r>
      <w:proofErr w:type="spellStart"/>
      <w:r w:rsidRPr="00541150">
        <w:rPr>
          <w:color w:val="000000"/>
          <w:sz w:val="20"/>
          <w:szCs w:val="20"/>
        </w:rPr>
        <w:t>соттук</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экспертиза </w:t>
      </w:r>
      <w:proofErr w:type="spellStart"/>
      <w:r w:rsidRPr="00541150">
        <w:rPr>
          <w:color w:val="000000"/>
          <w:sz w:val="20"/>
          <w:szCs w:val="20"/>
        </w:rPr>
        <w:t>кафедрасынын</w:t>
      </w:r>
      <w:proofErr w:type="spellEnd"/>
      <w:r w:rsidRPr="00541150">
        <w:rPr>
          <w:color w:val="000000"/>
          <w:sz w:val="20"/>
          <w:szCs w:val="20"/>
        </w:rPr>
        <w:t xml:space="preserve"> </w:t>
      </w:r>
      <w:proofErr w:type="spellStart"/>
      <w:r w:rsidRPr="00541150">
        <w:rPr>
          <w:color w:val="000000"/>
          <w:sz w:val="20"/>
          <w:szCs w:val="20"/>
        </w:rPr>
        <w:t>доценти</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6. </w:t>
      </w:r>
      <w:proofErr w:type="spellStart"/>
      <w:r w:rsidRPr="00541150">
        <w:rPr>
          <w:color w:val="000000"/>
          <w:sz w:val="20"/>
          <w:szCs w:val="20"/>
        </w:rPr>
        <w:t>Касымов</w:t>
      </w:r>
      <w:proofErr w:type="spellEnd"/>
      <w:r w:rsidRPr="00541150">
        <w:rPr>
          <w:color w:val="000000"/>
          <w:sz w:val="20"/>
          <w:szCs w:val="20"/>
        </w:rPr>
        <w:t xml:space="preserve"> Т.Д. </w:t>
      </w:r>
      <w:proofErr w:type="spellStart"/>
      <w:r w:rsidRPr="00541150">
        <w:rPr>
          <w:color w:val="000000"/>
          <w:sz w:val="20"/>
          <w:szCs w:val="20"/>
        </w:rPr>
        <w:t>ю.и.к</w:t>
      </w:r>
      <w:proofErr w:type="spellEnd"/>
      <w:r w:rsidRPr="00541150">
        <w:rPr>
          <w:color w:val="000000"/>
          <w:sz w:val="20"/>
          <w:szCs w:val="20"/>
        </w:rPr>
        <w:t xml:space="preserve">., </w:t>
      </w:r>
      <w:proofErr w:type="spellStart"/>
      <w:r w:rsidRPr="00541150">
        <w:rPr>
          <w:color w:val="000000"/>
          <w:sz w:val="20"/>
          <w:szCs w:val="20"/>
        </w:rPr>
        <w:t>КМЮАнын</w:t>
      </w:r>
      <w:proofErr w:type="spellEnd"/>
      <w:r w:rsidRPr="00541150">
        <w:rPr>
          <w:color w:val="000000"/>
          <w:sz w:val="20"/>
          <w:szCs w:val="20"/>
        </w:rPr>
        <w:t xml:space="preserve"> криминалистика </w:t>
      </w:r>
      <w:proofErr w:type="spellStart"/>
      <w:r w:rsidRPr="00541150">
        <w:rPr>
          <w:color w:val="000000"/>
          <w:sz w:val="20"/>
          <w:szCs w:val="20"/>
        </w:rPr>
        <w:t>жана</w:t>
      </w:r>
      <w:proofErr w:type="spellEnd"/>
      <w:r w:rsidRPr="00541150">
        <w:rPr>
          <w:color w:val="000000"/>
          <w:sz w:val="20"/>
          <w:szCs w:val="20"/>
        </w:rPr>
        <w:t xml:space="preserve"> </w:t>
      </w:r>
      <w:proofErr w:type="spellStart"/>
      <w:r w:rsidRPr="00541150">
        <w:rPr>
          <w:color w:val="000000"/>
          <w:sz w:val="20"/>
          <w:szCs w:val="20"/>
        </w:rPr>
        <w:t>соттук</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экспертиза </w:t>
      </w:r>
      <w:proofErr w:type="spellStart"/>
      <w:r w:rsidRPr="00541150">
        <w:rPr>
          <w:color w:val="000000"/>
          <w:sz w:val="20"/>
          <w:szCs w:val="20"/>
        </w:rPr>
        <w:t>кафедрасынын</w:t>
      </w:r>
      <w:proofErr w:type="spellEnd"/>
      <w:r w:rsidRPr="00541150">
        <w:rPr>
          <w:color w:val="000000"/>
          <w:sz w:val="20"/>
          <w:szCs w:val="20"/>
        </w:rPr>
        <w:t xml:space="preserve"> </w:t>
      </w:r>
      <w:proofErr w:type="spellStart"/>
      <w:r w:rsidRPr="00541150">
        <w:rPr>
          <w:color w:val="000000"/>
          <w:sz w:val="20"/>
          <w:szCs w:val="20"/>
        </w:rPr>
        <w:t>доценти</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7. </w:t>
      </w:r>
      <w:proofErr w:type="spellStart"/>
      <w:r w:rsidRPr="00541150">
        <w:rPr>
          <w:color w:val="000000"/>
          <w:sz w:val="20"/>
          <w:szCs w:val="20"/>
        </w:rPr>
        <w:t>Рысмендеев</w:t>
      </w:r>
      <w:proofErr w:type="spellEnd"/>
      <w:r w:rsidRPr="00541150">
        <w:rPr>
          <w:color w:val="000000"/>
          <w:sz w:val="20"/>
          <w:szCs w:val="20"/>
        </w:rPr>
        <w:t xml:space="preserve"> Б.Д. </w:t>
      </w:r>
      <w:proofErr w:type="spellStart"/>
      <w:r w:rsidRPr="00541150">
        <w:rPr>
          <w:color w:val="000000"/>
          <w:sz w:val="20"/>
          <w:szCs w:val="20"/>
        </w:rPr>
        <w:t>ю.и.д</w:t>
      </w:r>
      <w:proofErr w:type="spellEnd"/>
      <w:r w:rsidRPr="00541150">
        <w:rPr>
          <w:color w:val="000000"/>
          <w:sz w:val="20"/>
          <w:szCs w:val="20"/>
        </w:rPr>
        <w:t xml:space="preserve">., </w:t>
      </w:r>
      <w:proofErr w:type="spellStart"/>
      <w:r w:rsidRPr="00541150">
        <w:rPr>
          <w:color w:val="000000"/>
          <w:sz w:val="20"/>
          <w:szCs w:val="20"/>
        </w:rPr>
        <w:t>КМЮАнын</w:t>
      </w:r>
      <w:proofErr w:type="spellEnd"/>
      <w:r w:rsidRPr="00541150">
        <w:rPr>
          <w:color w:val="000000"/>
          <w:sz w:val="20"/>
          <w:szCs w:val="20"/>
        </w:rPr>
        <w:t xml:space="preserve"> </w:t>
      </w:r>
      <w:proofErr w:type="spellStart"/>
      <w:r w:rsidRPr="00541150">
        <w:rPr>
          <w:color w:val="000000"/>
          <w:sz w:val="20"/>
          <w:szCs w:val="20"/>
        </w:rPr>
        <w:t>конституциялык</w:t>
      </w:r>
      <w:proofErr w:type="spellEnd"/>
      <w:r w:rsidRPr="00541150">
        <w:rPr>
          <w:color w:val="000000"/>
          <w:sz w:val="20"/>
          <w:szCs w:val="20"/>
        </w:rPr>
        <w:t xml:space="preserve"> </w:t>
      </w:r>
      <w:proofErr w:type="spellStart"/>
      <w:r w:rsidRPr="00541150">
        <w:rPr>
          <w:color w:val="000000"/>
          <w:sz w:val="20"/>
          <w:szCs w:val="20"/>
        </w:rPr>
        <w:t>жана</w:t>
      </w:r>
      <w:proofErr w:type="spellEnd"/>
      <w:r w:rsidRPr="00541150">
        <w:rPr>
          <w:color w:val="000000"/>
          <w:sz w:val="20"/>
          <w:szCs w:val="20"/>
        </w:rPr>
        <w:t xml:space="preserve"> </w:t>
      </w:r>
      <w:proofErr w:type="spellStart"/>
      <w:r w:rsidRPr="00541150">
        <w:rPr>
          <w:color w:val="000000"/>
          <w:sz w:val="20"/>
          <w:szCs w:val="20"/>
        </w:rPr>
        <w:t>муниципалдык</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укук</w:t>
      </w:r>
      <w:proofErr w:type="spellEnd"/>
      <w:r w:rsidRPr="00541150">
        <w:rPr>
          <w:color w:val="000000"/>
          <w:sz w:val="20"/>
          <w:szCs w:val="20"/>
        </w:rPr>
        <w:t xml:space="preserve"> </w:t>
      </w:r>
      <w:proofErr w:type="spellStart"/>
      <w:r w:rsidRPr="00541150">
        <w:rPr>
          <w:color w:val="000000"/>
          <w:sz w:val="20"/>
          <w:szCs w:val="20"/>
        </w:rPr>
        <w:t>кафедрасынын</w:t>
      </w:r>
      <w:proofErr w:type="spellEnd"/>
      <w:r w:rsidRPr="00541150">
        <w:rPr>
          <w:color w:val="000000"/>
          <w:sz w:val="20"/>
          <w:szCs w:val="20"/>
        </w:rPr>
        <w:t xml:space="preserve"> профессору</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8. </w:t>
      </w:r>
      <w:proofErr w:type="spellStart"/>
      <w:r w:rsidRPr="00541150">
        <w:rPr>
          <w:color w:val="000000"/>
          <w:sz w:val="20"/>
          <w:szCs w:val="20"/>
        </w:rPr>
        <w:t>Самудинов</w:t>
      </w:r>
      <w:proofErr w:type="spellEnd"/>
      <w:r w:rsidRPr="00541150">
        <w:rPr>
          <w:color w:val="000000"/>
          <w:sz w:val="20"/>
          <w:szCs w:val="20"/>
        </w:rPr>
        <w:t xml:space="preserve"> У.М. </w:t>
      </w:r>
      <w:proofErr w:type="spellStart"/>
      <w:r w:rsidRPr="00541150">
        <w:rPr>
          <w:color w:val="000000"/>
          <w:sz w:val="20"/>
          <w:szCs w:val="20"/>
        </w:rPr>
        <w:t>ю.и.д</w:t>
      </w:r>
      <w:proofErr w:type="spellEnd"/>
      <w:r w:rsidRPr="00541150">
        <w:rPr>
          <w:color w:val="000000"/>
          <w:sz w:val="20"/>
          <w:szCs w:val="20"/>
        </w:rPr>
        <w:t xml:space="preserve">., доцент, </w:t>
      </w:r>
      <w:proofErr w:type="spellStart"/>
      <w:r w:rsidRPr="00541150">
        <w:rPr>
          <w:color w:val="000000"/>
          <w:sz w:val="20"/>
          <w:szCs w:val="20"/>
        </w:rPr>
        <w:t>КМЮАнын</w:t>
      </w:r>
      <w:proofErr w:type="spellEnd"/>
      <w:r w:rsidRPr="00541150">
        <w:rPr>
          <w:color w:val="000000"/>
          <w:sz w:val="20"/>
          <w:szCs w:val="20"/>
        </w:rPr>
        <w:t xml:space="preserve"> </w:t>
      </w:r>
      <w:proofErr w:type="spellStart"/>
      <w:r w:rsidRPr="00541150">
        <w:rPr>
          <w:color w:val="000000"/>
          <w:sz w:val="20"/>
          <w:szCs w:val="20"/>
        </w:rPr>
        <w:t>ишкердик</w:t>
      </w:r>
      <w:proofErr w:type="spellEnd"/>
      <w:r w:rsidRPr="00541150">
        <w:rPr>
          <w:color w:val="000000"/>
          <w:sz w:val="20"/>
          <w:szCs w:val="20"/>
        </w:rPr>
        <w:t xml:space="preserve"> </w:t>
      </w:r>
      <w:proofErr w:type="spellStart"/>
      <w:r w:rsidRPr="00541150">
        <w:rPr>
          <w:color w:val="000000"/>
          <w:sz w:val="20"/>
          <w:szCs w:val="20"/>
        </w:rPr>
        <w:t>жана</w:t>
      </w:r>
      <w:proofErr w:type="spellEnd"/>
      <w:r w:rsidRPr="00541150">
        <w:rPr>
          <w:color w:val="000000"/>
          <w:sz w:val="20"/>
          <w:szCs w:val="20"/>
        </w:rPr>
        <w:t xml:space="preserve"> </w:t>
      </w:r>
      <w:proofErr w:type="spellStart"/>
      <w:r w:rsidRPr="00541150">
        <w:rPr>
          <w:color w:val="000000"/>
          <w:sz w:val="20"/>
          <w:szCs w:val="20"/>
        </w:rPr>
        <w:t>эмгек</w:t>
      </w:r>
      <w:proofErr w:type="spellEnd"/>
      <w:r w:rsidRPr="00541150">
        <w:rPr>
          <w:color w:val="000000"/>
          <w:sz w:val="20"/>
          <w:szCs w:val="20"/>
        </w:rPr>
        <w:t xml:space="preserve"> </w:t>
      </w:r>
      <w:proofErr w:type="spellStart"/>
      <w:r w:rsidRPr="00541150">
        <w:rPr>
          <w:color w:val="000000"/>
          <w:sz w:val="20"/>
          <w:szCs w:val="20"/>
        </w:rPr>
        <w:t>укугу</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кафедрасынын</w:t>
      </w:r>
      <w:proofErr w:type="spellEnd"/>
      <w:r w:rsidRPr="00541150">
        <w:rPr>
          <w:color w:val="000000"/>
          <w:sz w:val="20"/>
          <w:szCs w:val="20"/>
        </w:rPr>
        <w:t xml:space="preserve"> деканы</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9. </w:t>
      </w:r>
      <w:proofErr w:type="spellStart"/>
      <w:r w:rsidRPr="00541150">
        <w:rPr>
          <w:color w:val="000000"/>
          <w:sz w:val="20"/>
          <w:szCs w:val="20"/>
        </w:rPr>
        <w:t>Мамыров</w:t>
      </w:r>
      <w:proofErr w:type="spellEnd"/>
      <w:r w:rsidRPr="00541150">
        <w:rPr>
          <w:color w:val="000000"/>
          <w:sz w:val="20"/>
          <w:szCs w:val="20"/>
        </w:rPr>
        <w:t xml:space="preserve"> Э.Т. КР </w:t>
      </w:r>
      <w:proofErr w:type="spellStart"/>
      <w:r w:rsidRPr="00541150">
        <w:rPr>
          <w:color w:val="000000"/>
          <w:sz w:val="20"/>
          <w:szCs w:val="20"/>
        </w:rPr>
        <w:t>Жогорку</w:t>
      </w:r>
      <w:proofErr w:type="spellEnd"/>
      <w:r w:rsidRPr="00541150">
        <w:rPr>
          <w:color w:val="000000"/>
          <w:sz w:val="20"/>
          <w:szCs w:val="20"/>
        </w:rPr>
        <w:t xml:space="preserve"> </w:t>
      </w:r>
      <w:proofErr w:type="spellStart"/>
      <w:r w:rsidRPr="00541150">
        <w:rPr>
          <w:color w:val="000000"/>
          <w:sz w:val="20"/>
          <w:szCs w:val="20"/>
        </w:rPr>
        <w:t>Сотунун</w:t>
      </w:r>
      <w:proofErr w:type="spellEnd"/>
      <w:r w:rsidRPr="00541150">
        <w:rPr>
          <w:color w:val="000000"/>
          <w:sz w:val="20"/>
          <w:szCs w:val="20"/>
        </w:rPr>
        <w:t xml:space="preserve"> </w:t>
      </w:r>
      <w:proofErr w:type="spellStart"/>
      <w:r w:rsidRPr="00541150">
        <w:rPr>
          <w:color w:val="000000"/>
          <w:sz w:val="20"/>
          <w:szCs w:val="20"/>
        </w:rPr>
        <w:t>Конституциялык</w:t>
      </w:r>
      <w:proofErr w:type="spellEnd"/>
      <w:r w:rsidRPr="00541150">
        <w:rPr>
          <w:color w:val="000000"/>
          <w:sz w:val="20"/>
          <w:szCs w:val="20"/>
        </w:rPr>
        <w:t xml:space="preserve"> </w:t>
      </w:r>
      <w:proofErr w:type="spellStart"/>
      <w:r w:rsidRPr="00541150">
        <w:rPr>
          <w:color w:val="000000"/>
          <w:sz w:val="20"/>
          <w:szCs w:val="20"/>
        </w:rPr>
        <w:t>палатасынын</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Төрагасы</w:t>
      </w:r>
      <w:proofErr w:type="spellEnd"/>
      <w:r w:rsidRPr="00541150">
        <w:rPr>
          <w:color w:val="000000"/>
          <w:sz w:val="20"/>
          <w:szCs w:val="20"/>
        </w:rPr>
        <w:t xml:space="preserve">, КР </w:t>
      </w:r>
      <w:proofErr w:type="spellStart"/>
      <w:r w:rsidRPr="00541150">
        <w:rPr>
          <w:color w:val="000000"/>
          <w:sz w:val="20"/>
          <w:szCs w:val="20"/>
        </w:rPr>
        <w:t>Жогорку</w:t>
      </w:r>
      <w:proofErr w:type="spellEnd"/>
      <w:r w:rsidRPr="00541150">
        <w:rPr>
          <w:color w:val="000000"/>
          <w:sz w:val="20"/>
          <w:szCs w:val="20"/>
        </w:rPr>
        <w:t xml:space="preserve"> </w:t>
      </w:r>
      <w:proofErr w:type="spellStart"/>
      <w:r w:rsidRPr="00541150">
        <w:rPr>
          <w:color w:val="000000"/>
          <w:sz w:val="20"/>
          <w:szCs w:val="20"/>
        </w:rPr>
        <w:t>Сотунун</w:t>
      </w:r>
      <w:proofErr w:type="spellEnd"/>
      <w:r w:rsidRPr="00541150">
        <w:rPr>
          <w:color w:val="000000"/>
          <w:sz w:val="20"/>
          <w:szCs w:val="20"/>
        </w:rPr>
        <w:t xml:space="preserve"> </w:t>
      </w:r>
      <w:proofErr w:type="spellStart"/>
      <w:r w:rsidRPr="00541150">
        <w:rPr>
          <w:color w:val="000000"/>
          <w:sz w:val="20"/>
          <w:szCs w:val="20"/>
        </w:rPr>
        <w:t>Конституциялык</w:t>
      </w:r>
      <w:proofErr w:type="spellEnd"/>
      <w:r w:rsidRPr="00541150">
        <w:rPr>
          <w:color w:val="000000"/>
          <w:sz w:val="20"/>
          <w:szCs w:val="20"/>
        </w:rPr>
        <w:t xml:space="preserve"> </w:t>
      </w:r>
      <w:proofErr w:type="spellStart"/>
      <w:r w:rsidRPr="00541150">
        <w:rPr>
          <w:color w:val="000000"/>
          <w:sz w:val="20"/>
          <w:szCs w:val="20"/>
        </w:rPr>
        <w:t>палатасынын</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Судьясы</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10. </w:t>
      </w:r>
      <w:proofErr w:type="spellStart"/>
      <w:r w:rsidRPr="00541150">
        <w:rPr>
          <w:color w:val="000000"/>
          <w:sz w:val="20"/>
          <w:szCs w:val="20"/>
        </w:rPr>
        <w:t>Боронбаева</w:t>
      </w:r>
      <w:proofErr w:type="spellEnd"/>
      <w:r w:rsidRPr="00541150">
        <w:rPr>
          <w:color w:val="000000"/>
          <w:sz w:val="20"/>
          <w:szCs w:val="20"/>
        </w:rPr>
        <w:t xml:space="preserve"> Д.С. КР </w:t>
      </w:r>
      <w:proofErr w:type="spellStart"/>
      <w:r w:rsidRPr="00541150">
        <w:rPr>
          <w:color w:val="000000"/>
          <w:sz w:val="20"/>
          <w:szCs w:val="20"/>
        </w:rPr>
        <w:t>Жогорку</w:t>
      </w:r>
      <w:proofErr w:type="spellEnd"/>
      <w:r w:rsidRPr="00541150">
        <w:rPr>
          <w:color w:val="000000"/>
          <w:sz w:val="20"/>
          <w:szCs w:val="20"/>
        </w:rPr>
        <w:t xml:space="preserve"> </w:t>
      </w:r>
      <w:proofErr w:type="spellStart"/>
      <w:r w:rsidRPr="00541150">
        <w:rPr>
          <w:color w:val="000000"/>
          <w:sz w:val="20"/>
          <w:szCs w:val="20"/>
        </w:rPr>
        <w:t>Сотунун</w:t>
      </w:r>
      <w:proofErr w:type="spellEnd"/>
      <w:r w:rsidRPr="00541150">
        <w:rPr>
          <w:color w:val="000000"/>
          <w:sz w:val="20"/>
          <w:szCs w:val="20"/>
        </w:rPr>
        <w:t xml:space="preserve"> </w:t>
      </w:r>
      <w:proofErr w:type="spellStart"/>
      <w:r w:rsidRPr="00541150">
        <w:rPr>
          <w:color w:val="000000"/>
          <w:sz w:val="20"/>
          <w:szCs w:val="20"/>
        </w:rPr>
        <w:t>судьясы</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11. </w:t>
      </w:r>
      <w:proofErr w:type="spellStart"/>
      <w:r w:rsidRPr="00541150">
        <w:rPr>
          <w:color w:val="000000"/>
          <w:sz w:val="20"/>
          <w:szCs w:val="20"/>
        </w:rPr>
        <w:t>Акимбаева</w:t>
      </w:r>
      <w:proofErr w:type="spellEnd"/>
      <w:r w:rsidRPr="00541150">
        <w:rPr>
          <w:color w:val="000000"/>
          <w:sz w:val="20"/>
          <w:szCs w:val="20"/>
        </w:rPr>
        <w:t xml:space="preserve"> Г.О. КР </w:t>
      </w:r>
      <w:proofErr w:type="spellStart"/>
      <w:r w:rsidRPr="00541150">
        <w:rPr>
          <w:color w:val="000000"/>
          <w:sz w:val="20"/>
          <w:szCs w:val="20"/>
        </w:rPr>
        <w:t>Башкы</w:t>
      </w:r>
      <w:proofErr w:type="spellEnd"/>
      <w:r w:rsidRPr="00541150">
        <w:rPr>
          <w:color w:val="000000"/>
          <w:sz w:val="20"/>
          <w:szCs w:val="20"/>
        </w:rPr>
        <w:t xml:space="preserve"> </w:t>
      </w:r>
      <w:proofErr w:type="spellStart"/>
      <w:r w:rsidRPr="00541150">
        <w:rPr>
          <w:color w:val="000000"/>
          <w:sz w:val="20"/>
          <w:szCs w:val="20"/>
        </w:rPr>
        <w:t>прокуратурасынын</w:t>
      </w:r>
      <w:proofErr w:type="spellEnd"/>
      <w:r w:rsidRPr="00541150">
        <w:rPr>
          <w:color w:val="000000"/>
          <w:sz w:val="20"/>
          <w:szCs w:val="20"/>
        </w:rPr>
        <w:t xml:space="preserve"> </w:t>
      </w:r>
      <w:proofErr w:type="spellStart"/>
      <w:r w:rsidRPr="00541150">
        <w:rPr>
          <w:color w:val="000000"/>
          <w:sz w:val="20"/>
          <w:szCs w:val="20"/>
        </w:rPr>
        <w:t>Коррупцияга</w:t>
      </w:r>
      <w:proofErr w:type="spellEnd"/>
      <w:r w:rsidRPr="00541150">
        <w:rPr>
          <w:color w:val="000000"/>
          <w:sz w:val="20"/>
          <w:szCs w:val="20"/>
        </w:rPr>
        <w:t xml:space="preserve"> </w:t>
      </w:r>
      <w:proofErr w:type="spellStart"/>
      <w:r w:rsidRPr="00541150">
        <w:rPr>
          <w:color w:val="000000"/>
          <w:sz w:val="20"/>
          <w:szCs w:val="20"/>
        </w:rPr>
        <w:t>каршы</w:t>
      </w:r>
      <w:proofErr w:type="spellEnd"/>
      <w:r w:rsidRPr="00541150">
        <w:rPr>
          <w:color w:val="000000"/>
          <w:sz w:val="20"/>
          <w:szCs w:val="20"/>
        </w:rPr>
        <w:t xml:space="preserve"> </w:t>
      </w:r>
      <w:proofErr w:type="spellStart"/>
      <w:r w:rsidRPr="00541150">
        <w:rPr>
          <w:color w:val="000000"/>
          <w:sz w:val="20"/>
          <w:szCs w:val="20"/>
        </w:rPr>
        <w:t>туруу</w:t>
      </w:r>
      <w:proofErr w:type="spellEnd"/>
    </w:p>
    <w:p w:rsidR="00FB7F8D" w:rsidRPr="00BE0C5B" w:rsidRDefault="00FB7F8D" w:rsidP="00FB7F8D">
      <w:pPr>
        <w:pStyle w:val="af0"/>
        <w:spacing w:before="0" w:beforeAutospacing="0" w:after="0" w:afterAutospacing="0"/>
        <w:rPr>
          <w:color w:val="000000"/>
          <w:sz w:val="20"/>
          <w:szCs w:val="20"/>
          <w:lang w:val="ky-KG"/>
        </w:rPr>
      </w:pPr>
      <w:proofErr w:type="spellStart"/>
      <w:r w:rsidRPr="00541150">
        <w:rPr>
          <w:color w:val="000000"/>
          <w:sz w:val="20"/>
          <w:szCs w:val="20"/>
        </w:rPr>
        <w:t>боюнча</w:t>
      </w:r>
      <w:proofErr w:type="spellEnd"/>
      <w:r w:rsidRPr="00541150">
        <w:rPr>
          <w:color w:val="000000"/>
          <w:sz w:val="20"/>
          <w:szCs w:val="20"/>
        </w:rPr>
        <w:t xml:space="preserve"> </w:t>
      </w:r>
      <w:proofErr w:type="spellStart"/>
      <w:r w:rsidRPr="00541150">
        <w:rPr>
          <w:color w:val="000000"/>
          <w:sz w:val="20"/>
          <w:szCs w:val="20"/>
        </w:rPr>
        <w:t>башкармалыктын</w:t>
      </w:r>
      <w:proofErr w:type="spellEnd"/>
      <w:r w:rsidRPr="00541150">
        <w:rPr>
          <w:color w:val="000000"/>
          <w:sz w:val="20"/>
          <w:szCs w:val="20"/>
        </w:rPr>
        <w:t xml:space="preserve"> </w:t>
      </w:r>
      <w:r w:rsidR="00BE0C5B">
        <w:rPr>
          <w:color w:val="000000"/>
          <w:sz w:val="20"/>
          <w:szCs w:val="20"/>
          <w:lang w:val="ky-KG"/>
        </w:rPr>
        <w:t>башчысы</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12. </w:t>
      </w:r>
      <w:proofErr w:type="spellStart"/>
      <w:r w:rsidRPr="00541150">
        <w:rPr>
          <w:color w:val="000000"/>
          <w:sz w:val="20"/>
          <w:szCs w:val="20"/>
        </w:rPr>
        <w:t>Табалдиева</w:t>
      </w:r>
      <w:proofErr w:type="spellEnd"/>
      <w:r w:rsidRPr="00541150">
        <w:rPr>
          <w:color w:val="000000"/>
          <w:sz w:val="20"/>
          <w:szCs w:val="20"/>
        </w:rPr>
        <w:t xml:space="preserve"> В.Ш. </w:t>
      </w:r>
      <w:proofErr w:type="spellStart"/>
      <w:r w:rsidRPr="00541150">
        <w:rPr>
          <w:color w:val="000000"/>
          <w:sz w:val="20"/>
          <w:szCs w:val="20"/>
        </w:rPr>
        <w:t>ю.и.д</w:t>
      </w:r>
      <w:proofErr w:type="spellEnd"/>
      <w:r w:rsidRPr="00541150">
        <w:rPr>
          <w:color w:val="000000"/>
          <w:sz w:val="20"/>
          <w:szCs w:val="20"/>
        </w:rPr>
        <w:t xml:space="preserve">., профессор, КР </w:t>
      </w:r>
      <w:proofErr w:type="spellStart"/>
      <w:r w:rsidRPr="00541150">
        <w:rPr>
          <w:color w:val="000000"/>
          <w:sz w:val="20"/>
          <w:szCs w:val="20"/>
        </w:rPr>
        <w:t>ИИМдин</w:t>
      </w:r>
      <w:proofErr w:type="spellEnd"/>
      <w:r w:rsidRPr="00541150">
        <w:rPr>
          <w:color w:val="000000"/>
          <w:sz w:val="20"/>
          <w:szCs w:val="20"/>
        </w:rPr>
        <w:t xml:space="preserve"> </w:t>
      </w:r>
      <w:proofErr w:type="spellStart"/>
      <w:r w:rsidRPr="00541150">
        <w:rPr>
          <w:color w:val="000000"/>
          <w:sz w:val="20"/>
          <w:szCs w:val="20"/>
        </w:rPr>
        <w:t>Кадрлар</w:t>
      </w:r>
      <w:proofErr w:type="spellEnd"/>
    </w:p>
    <w:p w:rsidR="00FB7F8D" w:rsidRPr="00BE0C5B" w:rsidRDefault="00FB7F8D" w:rsidP="00FB7F8D">
      <w:pPr>
        <w:pStyle w:val="af0"/>
        <w:spacing w:before="0" w:beforeAutospacing="0" w:after="0" w:afterAutospacing="0"/>
        <w:rPr>
          <w:color w:val="000000"/>
          <w:sz w:val="20"/>
          <w:szCs w:val="20"/>
          <w:lang w:val="ky-KG"/>
        </w:rPr>
      </w:pPr>
      <w:proofErr w:type="spellStart"/>
      <w:r w:rsidRPr="00541150">
        <w:rPr>
          <w:color w:val="000000"/>
          <w:sz w:val="20"/>
          <w:szCs w:val="20"/>
        </w:rPr>
        <w:t>башкармалыгынын</w:t>
      </w:r>
      <w:proofErr w:type="spellEnd"/>
      <w:r w:rsidRPr="00541150">
        <w:rPr>
          <w:color w:val="000000"/>
          <w:sz w:val="20"/>
          <w:szCs w:val="20"/>
        </w:rPr>
        <w:t xml:space="preserve"> </w:t>
      </w:r>
      <w:r w:rsidR="00BE0C5B">
        <w:rPr>
          <w:color w:val="000000"/>
          <w:sz w:val="20"/>
          <w:szCs w:val="20"/>
          <w:lang w:val="ky-KG"/>
        </w:rPr>
        <w:t>башчысы</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13. </w:t>
      </w:r>
      <w:proofErr w:type="spellStart"/>
      <w:r w:rsidRPr="00541150">
        <w:rPr>
          <w:color w:val="000000"/>
          <w:sz w:val="20"/>
          <w:szCs w:val="20"/>
        </w:rPr>
        <w:t>Саматов</w:t>
      </w:r>
      <w:proofErr w:type="spellEnd"/>
      <w:r w:rsidRPr="00541150">
        <w:rPr>
          <w:color w:val="000000"/>
          <w:sz w:val="20"/>
          <w:szCs w:val="20"/>
        </w:rPr>
        <w:t xml:space="preserve"> О.Ж. </w:t>
      </w:r>
      <w:proofErr w:type="spellStart"/>
      <w:r w:rsidRPr="00541150">
        <w:rPr>
          <w:color w:val="000000"/>
          <w:sz w:val="20"/>
          <w:szCs w:val="20"/>
        </w:rPr>
        <w:t>ю.и.д</w:t>
      </w:r>
      <w:proofErr w:type="spellEnd"/>
      <w:r w:rsidRPr="00541150">
        <w:rPr>
          <w:color w:val="000000"/>
          <w:sz w:val="20"/>
          <w:szCs w:val="20"/>
        </w:rPr>
        <w:t>., профессор, «</w:t>
      </w:r>
      <w:proofErr w:type="spellStart"/>
      <w:r w:rsidRPr="00541150">
        <w:rPr>
          <w:color w:val="000000"/>
          <w:sz w:val="20"/>
          <w:szCs w:val="20"/>
        </w:rPr>
        <w:t>Энетиль</w:t>
      </w:r>
      <w:proofErr w:type="spellEnd"/>
      <w:r w:rsidRPr="00541150">
        <w:rPr>
          <w:color w:val="000000"/>
          <w:sz w:val="20"/>
          <w:szCs w:val="20"/>
        </w:rPr>
        <w:t xml:space="preserve">+» </w:t>
      </w:r>
      <w:proofErr w:type="spellStart"/>
      <w:r w:rsidRPr="00541150">
        <w:rPr>
          <w:color w:val="000000"/>
          <w:sz w:val="20"/>
          <w:szCs w:val="20"/>
        </w:rPr>
        <w:t>башкы</w:t>
      </w:r>
      <w:proofErr w:type="spellEnd"/>
      <w:r w:rsidRPr="00541150">
        <w:rPr>
          <w:color w:val="000000"/>
          <w:sz w:val="20"/>
          <w:szCs w:val="20"/>
        </w:rPr>
        <w:t xml:space="preserve"> директору</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14. </w:t>
      </w:r>
      <w:proofErr w:type="spellStart"/>
      <w:r w:rsidRPr="00541150">
        <w:rPr>
          <w:color w:val="000000"/>
          <w:sz w:val="20"/>
          <w:szCs w:val="20"/>
        </w:rPr>
        <w:t>Токтогулов</w:t>
      </w:r>
      <w:proofErr w:type="spellEnd"/>
      <w:r w:rsidRPr="00541150">
        <w:rPr>
          <w:color w:val="000000"/>
          <w:sz w:val="20"/>
          <w:szCs w:val="20"/>
        </w:rPr>
        <w:t xml:space="preserve"> А.А. </w:t>
      </w:r>
      <w:proofErr w:type="spellStart"/>
      <w:r w:rsidRPr="00541150">
        <w:rPr>
          <w:color w:val="000000"/>
          <w:sz w:val="20"/>
          <w:szCs w:val="20"/>
        </w:rPr>
        <w:t>ю.и.к</w:t>
      </w:r>
      <w:proofErr w:type="spellEnd"/>
      <w:r w:rsidRPr="00541150">
        <w:rPr>
          <w:color w:val="000000"/>
          <w:sz w:val="20"/>
          <w:szCs w:val="20"/>
        </w:rPr>
        <w:t xml:space="preserve">., доцент, КР УИА Философия </w:t>
      </w:r>
      <w:proofErr w:type="spellStart"/>
      <w:r w:rsidRPr="00541150">
        <w:rPr>
          <w:color w:val="000000"/>
          <w:sz w:val="20"/>
          <w:szCs w:val="20"/>
        </w:rPr>
        <w:t>жана</w:t>
      </w:r>
      <w:proofErr w:type="spellEnd"/>
      <w:r w:rsidRPr="00541150">
        <w:rPr>
          <w:color w:val="000000"/>
          <w:sz w:val="20"/>
          <w:szCs w:val="20"/>
        </w:rPr>
        <w:t xml:space="preserve"> </w:t>
      </w:r>
      <w:proofErr w:type="spellStart"/>
      <w:r w:rsidRPr="00541150">
        <w:rPr>
          <w:color w:val="000000"/>
          <w:sz w:val="20"/>
          <w:szCs w:val="20"/>
        </w:rPr>
        <w:t>саясий-укуктук</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Изилдөөлөр</w:t>
      </w:r>
      <w:proofErr w:type="spellEnd"/>
      <w:r w:rsidRPr="00541150">
        <w:rPr>
          <w:color w:val="000000"/>
          <w:sz w:val="20"/>
          <w:szCs w:val="20"/>
        </w:rPr>
        <w:t xml:space="preserve"> </w:t>
      </w:r>
      <w:proofErr w:type="spellStart"/>
      <w:r w:rsidRPr="00541150">
        <w:rPr>
          <w:color w:val="000000"/>
          <w:sz w:val="20"/>
          <w:szCs w:val="20"/>
        </w:rPr>
        <w:t>институтунун</w:t>
      </w:r>
      <w:proofErr w:type="spellEnd"/>
      <w:r w:rsidRPr="00541150">
        <w:rPr>
          <w:color w:val="000000"/>
          <w:sz w:val="20"/>
          <w:szCs w:val="20"/>
        </w:rPr>
        <w:t xml:space="preserve"> </w:t>
      </w:r>
      <w:proofErr w:type="spellStart"/>
      <w:r w:rsidRPr="00541150">
        <w:rPr>
          <w:color w:val="000000"/>
          <w:sz w:val="20"/>
          <w:szCs w:val="20"/>
        </w:rPr>
        <w:t>укук</w:t>
      </w:r>
      <w:proofErr w:type="spellEnd"/>
      <w:r w:rsidRPr="00541150">
        <w:rPr>
          <w:color w:val="000000"/>
          <w:sz w:val="20"/>
          <w:szCs w:val="20"/>
        </w:rPr>
        <w:t xml:space="preserve"> </w:t>
      </w:r>
      <w:proofErr w:type="spellStart"/>
      <w:r w:rsidRPr="00541150">
        <w:rPr>
          <w:color w:val="000000"/>
          <w:sz w:val="20"/>
          <w:szCs w:val="20"/>
        </w:rPr>
        <w:t>бөлүмүнүн</w:t>
      </w:r>
      <w:proofErr w:type="spellEnd"/>
      <w:r w:rsidRPr="00541150">
        <w:rPr>
          <w:color w:val="000000"/>
          <w:sz w:val="20"/>
          <w:szCs w:val="20"/>
        </w:rPr>
        <w:t xml:space="preserve"> </w:t>
      </w:r>
      <w:proofErr w:type="spellStart"/>
      <w:r w:rsidRPr="00541150">
        <w:rPr>
          <w:color w:val="000000"/>
          <w:sz w:val="20"/>
          <w:szCs w:val="20"/>
        </w:rPr>
        <w:t>жетекчиси</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15. </w:t>
      </w:r>
      <w:proofErr w:type="spellStart"/>
      <w:r w:rsidRPr="00541150">
        <w:rPr>
          <w:color w:val="000000"/>
          <w:sz w:val="20"/>
          <w:szCs w:val="20"/>
        </w:rPr>
        <w:t>Сманалиев</w:t>
      </w:r>
      <w:proofErr w:type="spellEnd"/>
      <w:r w:rsidRPr="00541150">
        <w:rPr>
          <w:color w:val="000000"/>
          <w:sz w:val="20"/>
          <w:szCs w:val="20"/>
        </w:rPr>
        <w:t xml:space="preserve"> К.М. </w:t>
      </w:r>
      <w:proofErr w:type="spellStart"/>
      <w:r w:rsidRPr="00541150">
        <w:rPr>
          <w:color w:val="000000"/>
          <w:sz w:val="20"/>
          <w:szCs w:val="20"/>
        </w:rPr>
        <w:t>ю.и.д</w:t>
      </w:r>
      <w:proofErr w:type="spellEnd"/>
      <w:r w:rsidRPr="00541150">
        <w:rPr>
          <w:color w:val="000000"/>
          <w:sz w:val="20"/>
          <w:szCs w:val="20"/>
        </w:rPr>
        <w:t xml:space="preserve">., профессор, Ж. </w:t>
      </w:r>
      <w:proofErr w:type="spellStart"/>
      <w:r w:rsidRPr="00541150">
        <w:rPr>
          <w:color w:val="000000"/>
          <w:sz w:val="20"/>
          <w:szCs w:val="20"/>
        </w:rPr>
        <w:t>Баласагын</w:t>
      </w:r>
      <w:proofErr w:type="spellEnd"/>
      <w:r w:rsidRPr="00541150">
        <w:rPr>
          <w:color w:val="000000"/>
          <w:sz w:val="20"/>
          <w:szCs w:val="20"/>
        </w:rPr>
        <w:t xml:space="preserve"> </w:t>
      </w:r>
      <w:proofErr w:type="spellStart"/>
      <w:r w:rsidRPr="00541150">
        <w:rPr>
          <w:color w:val="000000"/>
          <w:sz w:val="20"/>
          <w:szCs w:val="20"/>
        </w:rPr>
        <w:t>атындагы</w:t>
      </w:r>
      <w:proofErr w:type="spellEnd"/>
      <w:r w:rsidRPr="00541150">
        <w:rPr>
          <w:color w:val="000000"/>
          <w:sz w:val="20"/>
          <w:szCs w:val="20"/>
        </w:rPr>
        <w:t xml:space="preserve"> </w:t>
      </w:r>
      <w:proofErr w:type="spellStart"/>
      <w:r w:rsidRPr="00541150">
        <w:rPr>
          <w:color w:val="000000"/>
          <w:sz w:val="20"/>
          <w:szCs w:val="20"/>
        </w:rPr>
        <w:t>КУУнун</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Юридика</w:t>
      </w:r>
      <w:proofErr w:type="spellEnd"/>
      <w:r w:rsidRPr="00541150">
        <w:rPr>
          <w:color w:val="000000"/>
          <w:sz w:val="20"/>
          <w:szCs w:val="20"/>
        </w:rPr>
        <w:t xml:space="preserve"> </w:t>
      </w:r>
      <w:proofErr w:type="spellStart"/>
      <w:r w:rsidRPr="00541150">
        <w:rPr>
          <w:color w:val="000000"/>
          <w:sz w:val="20"/>
          <w:szCs w:val="20"/>
        </w:rPr>
        <w:t>факультетинин</w:t>
      </w:r>
      <w:proofErr w:type="spellEnd"/>
      <w:r w:rsidRPr="00541150">
        <w:rPr>
          <w:color w:val="000000"/>
          <w:sz w:val="20"/>
          <w:szCs w:val="20"/>
        </w:rPr>
        <w:t xml:space="preserve"> деканы</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16. </w:t>
      </w:r>
      <w:proofErr w:type="spellStart"/>
      <w:r w:rsidRPr="00541150">
        <w:rPr>
          <w:color w:val="000000"/>
          <w:sz w:val="20"/>
          <w:szCs w:val="20"/>
        </w:rPr>
        <w:t>Сулайманова</w:t>
      </w:r>
      <w:proofErr w:type="spellEnd"/>
      <w:r w:rsidRPr="00541150">
        <w:rPr>
          <w:color w:val="000000"/>
          <w:sz w:val="20"/>
          <w:szCs w:val="20"/>
        </w:rPr>
        <w:t xml:space="preserve"> Н.Н. </w:t>
      </w:r>
      <w:proofErr w:type="spellStart"/>
      <w:r w:rsidRPr="00541150">
        <w:rPr>
          <w:color w:val="000000"/>
          <w:sz w:val="20"/>
          <w:szCs w:val="20"/>
        </w:rPr>
        <w:t>ю.и.д</w:t>
      </w:r>
      <w:proofErr w:type="spellEnd"/>
      <w:r w:rsidRPr="00541150">
        <w:rPr>
          <w:color w:val="000000"/>
          <w:sz w:val="20"/>
          <w:szCs w:val="20"/>
        </w:rPr>
        <w:t xml:space="preserve">., профессор, КРСУ УПП </w:t>
      </w:r>
      <w:proofErr w:type="spellStart"/>
      <w:r w:rsidRPr="00541150">
        <w:rPr>
          <w:color w:val="000000"/>
          <w:sz w:val="20"/>
          <w:szCs w:val="20"/>
        </w:rPr>
        <w:t>кафедрасынын</w:t>
      </w:r>
      <w:proofErr w:type="spellEnd"/>
      <w:r w:rsidRPr="00541150">
        <w:rPr>
          <w:color w:val="000000"/>
          <w:sz w:val="20"/>
          <w:szCs w:val="20"/>
        </w:rPr>
        <w:t xml:space="preserve"> </w:t>
      </w:r>
      <w:proofErr w:type="spellStart"/>
      <w:r w:rsidRPr="00541150">
        <w:rPr>
          <w:color w:val="000000"/>
          <w:sz w:val="20"/>
          <w:szCs w:val="20"/>
        </w:rPr>
        <w:t>башчысы</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17. </w:t>
      </w:r>
      <w:proofErr w:type="spellStart"/>
      <w:r w:rsidRPr="00541150">
        <w:rPr>
          <w:color w:val="000000"/>
          <w:sz w:val="20"/>
          <w:szCs w:val="20"/>
        </w:rPr>
        <w:t>Хамзаева</w:t>
      </w:r>
      <w:proofErr w:type="spellEnd"/>
      <w:r w:rsidRPr="00541150">
        <w:rPr>
          <w:color w:val="000000"/>
          <w:sz w:val="20"/>
          <w:szCs w:val="20"/>
        </w:rPr>
        <w:t xml:space="preserve"> А.Д. </w:t>
      </w:r>
      <w:proofErr w:type="spellStart"/>
      <w:r w:rsidRPr="00541150">
        <w:rPr>
          <w:color w:val="000000"/>
          <w:sz w:val="20"/>
          <w:szCs w:val="20"/>
        </w:rPr>
        <w:t>ю.и.к</w:t>
      </w:r>
      <w:proofErr w:type="spellEnd"/>
      <w:r w:rsidRPr="00541150">
        <w:rPr>
          <w:color w:val="000000"/>
          <w:sz w:val="20"/>
          <w:szCs w:val="20"/>
        </w:rPr>
        <w:t xml:space="preserve">., </w:t>
      </w:r>
      <w:proofErr w:type="spellStart"/>
      <w:r w:rsidRPr="00541150">
        <w:rPr>
          <w:color w:val="000000"/>
          <w:sz w:val="20"/>
          <w:szCs w:val="20"/>
        </w:rPr>
        <w:t>КРСУнун</w:t>
      </w:r>
      <w:proofErr w:type="spellEnd"/>
      <w:r w:rsidRPr="00541150">
        <w:rPr>
          <w:color w:val="000000"/>
          <w:sz w:val="20"/>
          <w:szCs w:val="20"/>
        </w:rPr>
        <w:t xml:space="preserve"> </w:t>
      </w:r>
      <w:proofErr w:type="spellStart"/>
      <w:r w:rsidRPr="00541150">
        <w:rPr>
          <w:color w:val="000000"/>
          <w:sz w:val="20"/>
          <w:szCs w:val="20"/>
        </w:rPr>
        <w:t>соттук</w:t>
      </w:r>
      <w:proofErr w:type="spellEnd"/>
      <w:r w:rsidRPr="00541150">
        <w:rPr>
          <w:color w:val="000000"/>
          <w:sz w:val="20"/>
          <w:szCs w:val="20"/>
        </w:rPr>
        <w:t xml:space="preserve"> </w:t>
      </w:r>
      <w:proofErr w:type="spellStart"/>
      <w:r w:rsidRPr="00541150">
        <w:rPr>
          <w:color w:val="000000"/>
          <w:sz w:val="20"/>
          <w:szCs w:val="20"/>
        </w:rPr>
        <w:t>экспертизалар</w:t>
      </w:r>
      <w:proofErr w:type="spellEnd"/>
      <w:r w:rsidRPr="00541150">
        <w:rPr>
          <w:color w:val="000000"/>
          <w:sz w:val="20"/>
          <w:szCs w:val="20"/>
        </w:rPr>
        <w:t xml:space="preserve"> </w:t>
      </w:r>
      <w:proofErr w:type="spellStart"/>
      <w:r w:rsidRPr="00541150">
        <w:rPr>
          <w:color w:val="000000"/>
          <w:sz w:val="20"/>
          <w:szCs w:val="20"/>
        </w:rPr>
        <w:t>кафедрасынын</w:t>
      </w:r>
      <w:proofErr w:type="spellEnd"/>
      <w:r w:rsidRPr="00541150">
        <w:rPr>
          <w:color w:val="000000"/>
          <w:sz w:val="20"/>
          <w:szCs w:val="20"/>
        </w:rPr>
        <w:t xml:space="preserve"> </w:t>
      </w:r>
      <w:proofErr w:type="spellStart"/>
      <w:r w:rsidRPr="00541150">
        <w:rPr>
          <w:color w:val="000000"/>
          <w:sz w:val="20"/>
          <w:szCs w:val="20"/>
        </w:rPr>
        <w:t>доценти</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18. </w:t>
      </w:r>
      <w:proofErr w:type="spellStart"/>
      <w:r w:rsidRPr="00541150">
        <w:rPr>
          <w:color w:val="000000"/>
          <w:sz w:val="20"/>
          <w:szCs w:val="20"/>
        </w:rPr>
        <w:t>Кулдышева</w:t>
      </w:r>
      <w:proofErr w:type="spellEnd"/>
      <w:r w:rsidRPr="00541150">
        <w:rPr>
          <w:color w:val="000000"/>
          <w:sz w:val="20"/>
          <w:szCs w:val="20"/>
        </w:rPr>
        <w:t xml:space="preserve"> Г.К. </w:t>
      </w:r>
      <w:proofErr w:type="spellStart"/>
      <w:r w:rsidRPr="00541150">
        <w:rPr>
          <w:color w:val="000000"/>
          <w:sz w:val="20"/>
          <w:szCs w:val="20"/>
        </w:rPr>
        <w:t>ю.и.к</w:t>
      </w:r>
      <w:proofErr w:type="spellEnd"/>
      <w:r w:rsidRPr="00541150">
        <w:rPr>
          <w:color w:val="000000"/>
          <w:sz w:val="20"/>
          <w:szCs w:val="20"/>
        </w:rPr>
        <w:t xml:space="preserve">., доцент, </w:t>
      </w:r>
      <w:proofErr w:type="spellStart"/>
      <w:r w:rsidRPr="00541150">
        <w:rPr>
          <w:color w:val="000000"/>
          <w:sz w:val="20"/>
          <w:szCs w:val="20"/>
        </w:rPr>
        <w:t>ОшМУ</w:t>
      </w:r>
      <w:proofErr w:type="spellEnd"/>
      <w:r w:rsidRPr="00541150">
        <w:rPr>
          <w:color w:val="000000"/>
          <w:sz w:val="20"/>
          <w:szCs w:val="20"/>
        </w:rPr>
        <w:t xml:space="preserve"> </w:t>
      </w:r>
      <w:proofErr w:type="spellStart"/>
      <w:r w:rsidRPr="00541150">
        <w:rPr>
          <w:color w:val="000000"/>
          <w:sz w:val="20"/>
          <w:szCs w:val="20"/>
        </w:rPr>
        <w:t>юридика</w:t>
      </w:r>
      <w:proofErr w:type="spellEnd"/>
      <w:r w:rsidRPr="00541150">
        <w:rPr>
          <w:color w:val="000000"/>
          <w:sz w:val="20"/>
          <w:szCs w:val="20"/>
        </w:rPr>
        <w:t xml:space="preserve"> </w:t>
      </w:r>
      <w:proofErr w:type="spellStart"/>
      <w:r w:rsidRPr="00541150">
        <w:rPr>
          <w:color w:val="000000"/>
          <w:sz w:val="20"/>
          <w:szCs w:val="20"/>
        </w:rPr>
        <w:t>факультетинин</w:t>
      </w:r>
      <w:proofErr w:type="spellEnd"/>
      <w:r w:rsidRPr="00541150">
        <w:rPr>
          <w:color w:val="000000"/>
          <w:sz w:val="20"/>
          <w:szCs w:val="20"/>
        </w:rPr>
        <w:t xml:space="preserve"> деканы</w:t>
      </w:r>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19. </w:t>
      </w:r>
      <w:proofErr w:type="spellStart"/>
      <w:r w:rsidRPr="00541150">
        <w:rPr>
          <w:color w:val="000000"/>
          <w:sz w:val="20"/>
          <w:szCs w:val="20"/>
        </w:rPr>
        <w:t>Жусупбаев</w:t>
      </w:r>
      <w:proofErr w:type="spellEnd"/>
      <w:r w:rsidRPr="00541150">
        <w:rPr>
          <w:color w:val="000000"/>
          <w:sz w:val="20"/>
          <w:szCs w:val="20"/>
        </w:rPr>
        <w:t xml:space="preserve"> К.К. </w:t>
      </w:r>
      <w:proofErr w:type="spellStart"/>
      <w:r w:rsidRPr="00541150">
        <w:rPr>
          <w:color w:val="000000"/>
          <w:sz w:val="20"/>
          <w:szCs w:val="20"/>
        </w:rPr>
        <w:t>ю.и.к</w:t>
      </w:r>
      <w:proofErr w:type="spellEnd"/>
      <w:r w:rsidRPr="00541150">
        <w:rPr>
          <w:color w:val="000000"/>
          <w:sz w:val="20"/>
          <w:szCs w:val="20"/>
        </w:rPr>
        <w:t xml:space="preserve">., </w:t>
      </w:r>
      <w:proofErr w:type="spellStart"/>
      <w:r w:rsidRPr="00541150">
        <w:rPr>
          <w:color w:val="000000"/>
          <w:sz w:val="20"/>
          <w:szCs w:val="20"/>
        </w:rPr>
        <w:t>ОшМЮИнин</w:t>
      </w:r>
      <w:proofErr w:type="spellEnd"/>
      <w:r w:rsidRPr="00541150">
        <w:rPr>
          <w:color w:val="000000"/>
          <w:sz w:val="20"/>
          <w:szCs w:val="20"/>
        </w:rPr>
        <w:t xml:space="preserve"> администрация </w:t>
      </w:r>
      <w:proofErr w:type="spellStart"/>
      <w:r w:rsidRPr="00541150">
        <w:rPr>
          <w:color w:val="000000"/>
          <w:sz w:val="20"/>
          <w:szCs w:val="20"/>
        </w:rPr>
        <w:t>жана</w:t>
      </w:r>
      <w:proofErr w:type="spellEnd"/>
      <w:r w:rsidRPr="00541150">
        <w:rPr>
          <w:color w:val="000000"/>
          <w:sz w:val="20"/>
          <w:szCs w:val="20"/>
        </w:rPr>
        <w:t xml:space="preserve"> </w:t>
      </w:r>
      <w:proofErr w:type="spellStart"/>
      <w:r w:rsidRPr="00541150">
        <w:rPr>
          <w:color w:val="000000"/>
          <w:sz w:val="20"/>
          <w:szCs w:val="20"/>
        </w:rPr>
        <w:t>бажы</w:t>
      </w:r>
      <w:proofErr w:type="spellEnd"/>
      <w:r w:rsidRPr="00541150">
        <w:rPr>
          <w:color w:val="000000"/>
          <w:sz w:val="20"/>
          <w:szCs w:val="20"/>
        </w:rPr>
        <w:t xml:space="preserve"> </w:t>
      </w:r>
      <w:proofErr w:type="spellStart"/>
      <w:r w:rsidRPr="00541150">
        <w:rPr>
          <w:color w:val="000000"/>
          <w:sz w:val="20"/>
          <w:szCs w:val="20"/>
        </w:rPr>
        <w:t>укугу</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кафедрасынын</w:t>
      </w:r>
      <w:proofErr w:type="spellEnd"/>
      <w:r w:rsidRPr="00541150">
        <w:rPr>
          <w:color w:val="000000"/>
          <w:sz w:val="20"/>
          <w:szCs w:val="20"/>
        </w:rPr>
        <w:t xml:space="preserve"> </w:t>
      </w:r>
      <w:proofErr w:type="spellStart"/>
      <w:r w:rsidRPr="00541150">
        <w:rPr>
          <w:color w:val="000000"/>
          <w:sz w:val="20"/>
          <w:szCs w:val="20"/>
        </w:rPr>
        <w:t>доценти</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20. </w:t>
      </w:r>
      <w:proofErr w:type="spellStart"/>
      <w:r w:rsidRPr="00541150">
        <w:rPr>
          <w:color w:val="000000"/>
          <w:sz w:val="20"/>
          <w:szCs w:val="20"/>
        </w:rPr>
        <w:t>Ногойбаева</w:t>
      </w:r>
      <w:proofErr w:type="spellEnd"/>
      <w:r w:rsidRPr="00541150">
        <w:rPr>
          <w:color w:val="000000"/>
          <w:sz w:val="20"/>
          <w:szCs w:val="20"/>
        </w:rPr>
        <w:t xml:space="preserve"> Э.К. </w:t>
      </w:r>
      <w:proofErr w:type="spellStart"/>
      <w:r w:rsidRPr="00541150">
        <w:rPr>
          <w:color w:val="000000"/>
          <w:sz w:val="20"/>
          <w:szCs w:val="20"/>
        </w:rPr>
        <w:t>ю.и.к</w:t>
      </w:r>
      <w:proofErr w:type="spellEnd"/>
      <w:r w:rsidRPr="00541150">
        <w:rPr>
          <w:color w:val="000000"/>
          <w:sz w:val="20"/>
          <w:szCs w:val="20"/>
        </w:rPr>
        <w:t xml:space="preserve">., доцент, БААУ, «Эл </w:t>
      </w:r>
      <w:proofErr w:type="spellStart"/>
      <w:r w:rsidRPr="00541150">
        <w:rPr>
          <w:color w:val="000000"/>
          <w:sz w:val="20"/>
          <w:szCs w:val="20"/>
        </w:rPr>
        <w:t>аралык</w:t>
      </w:r>
      <w:proofErr w:type="spellEnd"/>
      <w:r w:rsidRPr="00541150">
        <w:rPr>
          <w:color w:val="000000"/>
          <w:sz w:val="20"/>
          <w:szCs w:val="20"/>
        </w:rPr>
        <w:t xml:space="preserve"> </w:t>
      </w:r>
      <w:proofErr w:type="spellStart"/>
      <w:r w:rsidRPr="00541150">
        <w:rPr>
          <w:color w:val="000000"/>
          <w:sz w:val="20"/>
          <w:szCs w:val="20"/>
        </w:rPr>
        <w:t>укук</w:t>
      </w:r>
      <w:proofErr w:type="spellEnd"/>
      <w:r w:rsidRPr="00541150">
        <w:rPr>
          <w:color w:val="000000"/>
          <w:sz w:val="20"/>
          <w:szCs w:val="20"/>
        </w:rPr>
        <w:t xml:space="preserve">» </w:t>
      </w:r>
      <w:proofErr w:type="spellStart"/>
      <w:r w:rsidRPr="00541150">
        <w:rPr>
          <w:color w:val="000000"/>
          <w:sz w:val="20"/>
          <w:szCs w:val="20"/>
        </w:rPr>
        <w:t>программасынын</w:t>
      </w:r>
      <w:proofErr w:type="spellEnd"/>
      <w:r w:rsidRPr="00541150">
        <w:rPr>
          <w:color w:val="000000"/>
          <w:sz w:val="20"/>
          <w:szCs w:val="20"/>
        </w:rPr>
        <w:t xml:space="preserve"> </w:t>
      </w:r>
      <w:proofErr w:type="spellStart"/>
      <w:r w:rsidRPr="00541150">
        <w:rPr>
          <w:color w:val="000000"/>
          <w:sz w:val="20"/>
          <w:szCs w:val="20"/>
        </w:rPr>
        <w:t>башчысы</w:t>
      </w:r>
      <w:proofErr w:type="spellEnd"/>
    </w:p>
    <w:p w:rsidR="00FB7F8D" w:rsidRPr="00541150" w:rsidRDefault="00FB7F8D" w:rsidP="00FB7F8D">
      <w:pPr>
        <w:pStyle w:val="af0"/>
        <w:spacing w:before="0" w:beforeAutospacing="0" w:after="0" w:afterAutospacing="0"/>
        <w:rPr>
          <w:color w:val="000000"/>
          <w:sz w:val="20"/>
          <w:szCs w:val="20"/>
        </w:rPr>
      </w:pPr>
      <w:r w:rsidRPr="00541150">
        <w:rPr>
          <w:color w:val="000000"/>
          <w:sz w:val="20"/>
          <w:szCs w:val="20"/>
        </w:rPr>
        <w:t xml:space="preserve">21. </w:t>
      </w:r>
      <w:proofErr w:type="spellStart"/>
      <w:r w:rsidRPr="00541150">
        <w:rPr>
          <w:color w:val="000000"/>
          <w:sz w:val="20"/>
          <w:szCs w:val="20"/>
        </w:rPr>
        <w:t>Джоробекова</w:t>
      </w:r>
      <w:proofErr w:type="spellEnd"/>
      <w:r w:rsidRPr="00541150">
        <w:rPr>
          <w:color w:val="000000"/>
          <w:sz w:val="20"/>
          <w:szCs w:val="20"/>
        </w:rPr>
        <w:t xml:space="preserve"> А.М. </w:t>
      </w:r>
      <w:proofErr w:type="spellStart"/>
      <w:r w:rsidRPr="00541150">
        <w:rPr>
          <w:color w:val="000000"/>
          <w:sz w:val="20"/>
          <w:szCs w:val="20"/>
        </w:rPr>
        <w:t>ю.и.д</w:t>
      </w:r>
      <w:proofErr w:type="spellEnd"/>
      <w:r w:rsidRPr="00541150">
        <w:rPr>
          <w:color w:val="000000"/>
          <w:sz w:val="20"/>
          <w:szCs w:val="20"/>
        </w:rPr>
        <w:t xml:space="preserve">., профессор, ИИМ </w:t>
      </w:r>
      <w:proofErr w:type="spellStart"/>
      <w:r w:rsidRPr="00541150">
        <w:rPr>
          <w:color w:val="000000"/>
          <w:sz w:val="20"/>
          <w:szCs w:val="20"/>
        </w:rPr>
        <w:t>Академиясынын</w:t>
      </w:r>
      <w:proofErr w:type="spellEnd"/>
      <w:r w:rsidRPr="00541150">
        <w:rPr>
          <w:color w:val="000000"/>
          <w:sz w:val="20"/>
          <w:szCs w:val="20"/>
        </w:rPr>
        <w:t xml:space="preserve"> </w:t>
      </w:r>
      <w:proofErr w:type="spellStart"/>
      <w:r w:rsidRPr="00541150">
        <w:rPr>
          <w:color w:val="000000"/>
          <w:sz w:val="20"/>
          <w:szCs w:val="20"/>
        </w:rPr>
        <w:t>илимий</w:t>
      </w:r>
      <w:proofErr w:type="spellEnd"/>
      <w:r w:rsidRPr="00541150">
        <w:rPr>
          <w:color w:val="000000"/>
          <w:sz w:val="20"/>
          <w:szCs w:val="20"/>
        </w:rPr>
        <w:t xml:space="preserve"> </w:t>
      </w:r>
      <w:proofErr w:type="spellStart"/>
      <w:r w:rsidRPr="00541150">
        <w:rPr>
          <w:color w:val="000000"/>
          <w:sz w:val="20"/>
          <w:szCs w:val="20"/>
        </w:rPr>
        <w:t>иштер</w:t>
      </w:r>
      <w:proofErr w:type="spellEnd"/>
    </w:p>
    <w:p w:rsidR="00FB7F8D" w:rsidRPr="00541150" w:rsidRDefault="00FB7F8D" w:rsidP="00FB7F8D">
      <w:pPr>
        <w:pStyle w:val="af0"/>
        <w:spacing w:before="0" w:beforeAutospacing="0" w:after="0" w:afterAutospacing="0"/>
        <w:rPr>
          <w:color w:val="000000"/>
          <w:sz w:val="20"/>
          <w:szCs w:val="20"/>
        </w:rPr>
      </w:pPr>
      <w:proofErr w:type="spellStart"/>
      <w:r w:rsidRPr="00541150">
        <w:rPr>
          <w:color w:val="000000"/>
          <w:sz w:val="20"/>
          <w:szCs w:val="20"/>
        </w:rPr>
        <w:t>боюнча</w:t>
      </w:r>
      <w:proofErr w:type="spellEnd"/>
      <w:r w:rsidRPr="00541150">
        <w:rPr>
          <w:color w:val="000000"/>
          <w:sz w:val="20"/>
          <w:szCs w:val="20"/>
        </w:rPr>
        <w:t xml:space="preserve"> </w:t>
      </w:r>
      <w:r w:rsidR="00BE0C5B">
        <w:rPr>
          <w:color w:val="000000"/>
          <w:sz w:val="20"/>
          <w:szCs w:val="20"/>
          <w:lang w:val="ky-KG"/>
        </w:rPr>
        <w:t>башчынын</w:t>
      </w:r>
      <w:r w:rsidRPr="00541150">
        <w:rPr>
          <w:color w:val="000000"/>
          <w:sz w:val="20"/>
          <w:szCs w:val="20"/>
        </w:rPr>
        <w:t xml:space="preserve"> орун </w:t>
      </w:r>
      <w:proofErr w:type="spellStart"/>
      <w:r w:rsidRPr="00541150">
        <w:rPr>
          <w:color w:val="000000"/>
          <w:sz w:val="20"/>
          <w:szCs w:val="20"/>
        </w:rPr>
        <w:t>басары</w:t>
      </w:r>
      <w:proofErr w:type="spellEnd"/>
    </w:p>
    <w:p w:rsidR="00FB7F8D" w:rsidRDefault="00FB7F8D" w:rsidP="00FB7F8D">
      <w:pPr>
        <w:pStyle w:val="af0"/>
        <w:spacing w:before="0" w:beforeAutospacing="0" w:after="0" w:afterAutospacing="0"/>
        <w:rPr>
          <w:color w:val="000000"/>
          <w:sz w:val="20"/>
          <w:szCs w:val="20"/>
          <w:lang w:val="ky-KG"/>
        </w:rPr>
      </w:pPr>
      <w:r w:rsidRPr="00964BB3">
        <w:rPr>
          <w:color w:val="000000"/>
          <w:sz w:val="20"/>
          <w:szCs w:val="20"/>
        </w:rPr>
        <w:t xml:space="preserve">22. </w:t>
      </w:r>
      <w:proofErr w:type="spellStart"/>
      <w:r w:rsidRPr="00964BB3">
        <w:rPr>
          <w:color w:val="000000"/>
          <w:sz w:val="20"/>
          <w:szCs w:val="20"/>
        </w:rPr>
        <w:t>Маматази</w:t>
      </w:r>
      <w:proofErr w:type="spellEnd"/>
      <w:r w:rsidR="00BE0C5B" w:rsidRPr="00964BB3">
        <w:rPr>
          <w:color w:val="000000"/>
          <w:sz w:val="20"/>
          <w:szCs w:val="20"/>
          <w:lang w:val="ky-KG"/>
        </w:rPr>
        <w:t>з</w:t>
      </w:r>
      <w:proofErr w:type="spellStart"/>
      <w:r w:rsidRPr="00964BB3">
        <w:rPr>
          <w:color w:val="000000"/>
          <w:sz w:val="20"/>
          <w:szCs w:val="20"/>
        </w:rPr>
        <w:t>ова</w:t>
      </w:r>
      <w:proofErr w:type="spellEnd"/>
      <w:r w:rsidRPr="00964BB3">
        <w:rPr>
          <w:color w:val="000000"/>
          <w:sz w:val="20"/>
          <w:szCs w:val="20"/>
        </w:rPr>
        <w:t xml:space="preserve"> Н.К. </w:t>
      </w:r>
      <w:proofErr w:type="spellStart"/>
      <w:r w:rsidRPr="00964BB3">
        <w:rPr>
          <w:color w:val="000000"/>
          <w:sz w:val="20"/>
          <w:szCs w:val="20"/>
        </w:rPr>
        <w:t>ю.и.д</w:t>
      </w:r>
      <w:proofErr w:type="spellEnd"/>
      <w:r w:rsidRPr="00964BB3">
        <w:rPr>
          <w:color w:val="000000"/>
          <w:sz w:val="20"/>
          <w:szCs w:val="20"/>
        </w:rPr>
        <w:t xml:space="preserve">., доцент, ИИМ Академия </w:t>
      </w:r>
      <w:proofErr w:type="spellStart"/>
      <w:r w:rsidRPr="00964BB3">
        <w:rPr>
          <w:color w:val="000000"/>
          <w:sz w:val="20"/>
          <w:szCs w:val="20"/>
        </w:rPr>
        <w:t>кафедрасынын</w:t>
      </w:r>
      <w:proofErr w:type="spellEnd"/>
      <w:r w:rsidRPr="00964BB3">
        <w:rPr>
          <w:color w:val="000000"/>
          <w:sz w:val="20"/>
          <w:szCs w:val="20"/>
        </w:rPr>
        <w:t xml:space="preserve"> </w:t>
      </w:r>
      <w:r w:rsidR="00BE0C5B" w:rsidRPr="00964BB3">
        <w:rPr>
          <w:color w:val="000000"/>
          <w:sz w:val="20"/>
          <w:szCs w:val="20"/>
          <w:lang w:val="ky-KG"/>
        </w:rPr>
        <w:t>башчысы</w:t>
      </w:r>
    </w:p>
    <w:p w:rsidR="003C7909" w:rsidRPr="009B4A68" w:rsidRDefault="003C7909" w:rsidP="00AC6346">
      <w:pPr>
        <w:ind w:firstLine="708"/>
        <w:jc w:val="both"/>
        <w:rPr>
          <w:sz w:val="20"/>
          <w:szCs w:val="20"/>
          <w:lang w:val="ky-KG"/>
        </w:rPr>
      </w:pPr>
    </w:p>
    <w:p w:rsidR="003C7909" w:rsidRPr="009B4A68" w:rsidRDefault="003C7909" w:rsidP="00AC6346">
      <w:pPr>
        <w:ind w:firstLine="567"/>
        <w:jc w:val="both"/>
        <w:rPr>
          <w:sz w:val="20"/>
          <w:szCs w:val="20"/>
          <w:lang w:val="ky-KG"/>
        </w:rPr>
      </w:pPr>
    </w:p>
    <w:sectPr w:rsidR="003C7909" w:rsidRPr="009B4A68" w:rsidSect="00EA3ABC">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0B07" w:rsidRDefault="006A0B07" w:rsidP="003A309C">
      <w:r>
        <w:separator/>
      </w:r>
    </w:p>
  </w:endnote>
  <w:endnote w:type="continuationSeparator" w:id="0">
    <w:p w:rsidR="006A0B07" w:rsidRDefault="006A0B07" w:rsidP="003A3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0B" w:rsidRDefault="002B630B" w:rsidP="00EA3A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4</w:t>
    </w:r>
    <w:r>
      <w:rPr>
        <w:rStyle w:val="a5"/>
      </w:rPr>
      <w:fldChar w:fldCharType="end"/>
    </w:r>
  </w:p>
  <w:p w:rsidR="002B630B" w:rsidRDefault="002B630B" w:rsidP="00EA3AB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630B" w:rsidRDefault="002B630B" w:rsidP="00EA3AB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02C03">
      <w:rPr>
        <w:rStyle w:val="a5"/>
        <w:noProof/>
      </w:rPr>
      <w:t>20</w:t>
    </w:r>
    <w:r>
      <w:rPr>
        <w:rStyle w:val="a5"/>
      </w:rPr>
      <w:fldChar w:fldCharType="end"/>
    </w:r>
  </w:p>
  <w:p w:rsidR="002B630B" w:rsidRDefault="002B630B" w:rsidP="00EA3AB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0B07" w:rsidRDefault="006A0B07" w:rsidP="003A309C">
      <w:r>
        <w:separator/>
      </w:r>
    </w:p>
  </w:footnote>
  <w:footnote w:type="continuationSeparator" w:id="0">
    <w:p w:rsidR="006A0B07" w:rsidRDefault="006A0B07" w:rsidP="003A3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12E39"/>
    <w:multiLevelType w:val="hybridMultilevel"/>
    <w:tmpl w:val="164250B6"/>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
    <w:nsid w:val="087640F3"/>
    <w:multiLevelType w:val="hybridMultilevel"/>
    <w:tmpl w:val="D5641D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EF32B97"/>
    <w:multiLevelType w:val="hybridMultilevel"/>
    <w:tmpl w:val="E1F63D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
    <w:nsid w:val="193F3960"/>
    <w:multiLevelType w:val="hybridMultilevel"/>
    <w:tmpl w:val="A72AA4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2C62D2"/>
    <w:multiLevelType w:val="hybridMultilevel"/>
    <w:tmpl w:val="D138CD8A"/>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EB42A1"/>
    <w:multiLevelType w:val="hybridMultilevel"/>
    <w:tmpl w:val="2D6E3716"/>
    <w:lvl w:ilvl="0" w:tplc="0E96FCA6">
      <w:start w:val="3"/>
      <w:numFmt w:val="bullet"/>
      <w:lvlText w:val="-"/>
      <w:lvlJc w:val="left"/>
      <w:pPr>
        <w:ind w:left="1068"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3F611E94"/>
    <w:multiLevelType w:val="hybridMultilevel"/>
    <w:tmpl w:val="898AE214"/>
    <w:lvl w:ilvl="0" w:tplc="04190001">
      <w:start w:val="1"/>
      <w:numFmt w:val="bullet"/>
      <w:lvlText w:val=""/>
      <w:lvlJc w:val="left"/>
      <w:pPr>
        <w:ind w:left="1392" w:hanging="825"/>
      </w:pPr>
      <w:rPr>
        <w:rFonts w:ascii="Symbol" w:hAnsi="Symbol"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425E441C"/>
    <w:multiLevelType w:val="hybridMultilevel"/>
    <w:tmpl w:val="C5887B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14A5C"/>
    <w:multiLevelType w:val="hybridMultilevel"/>
    <w:tmpl w:val="BACE0B18"/>
    <w:lvl w:ilvl="0" w:tplc="C4A0D212">
      <w:numFmt w:val="bullet"/>
      <w:lvlText w:val="-"/>
      <w:lvlJc w:val="left"/>
      <w:pPr>
        <w:tabs>
          <w:tab w:val="num" w:pos="1563"/>
        </w:tabs>
        <w:ind w:left="1563" w:hanging="855"/>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nsid w:val="48EF4294"/>
    <w:multiLevelType w:val="hybridMultilevel"/>
    <w:tmpl w:val="B48296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CC72BDC"/>
    <w:multiLevelType w:val="hybridMultilevel"/>
    <w:tmpl w:val="53D8FA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C0E4CCF"/>
    <w:multiLevelType w:val="hybridMultilevel"/>
    <w:tmpl w:val="C9B831EE"/>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44A39AA"/>
    <w:multiLevelType w:val="hybridMultilevel"/>
    <w:tmpl w:val="367C7F8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69E25108"/>
    <w:multiLevelType w:val="hybridMultilevel"/>
    <w:tmpl w:val="E8BADF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186654B"/>
    <w:multiLevelType w:val="hybridMultilevel"/>
    <w:tmpl w:val="8618E8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13"/>
  </w:num>
  <w:num w:numId="4">
    <w:abstractNumId w:val="4"/>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 w:numId="13">
    <w:abstractNumId w:val="11"/>
  </w:num>
  <w:num w:numId="14">
    <w:abstractNumId w:val="14"/>
  </w:num>
  <w:num w:numId="15">
    <w:abstractNumId w:val="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62C"/>
    <w:rsid w:val="0000021C"/>
    <w:rsid w:val="0000058E"/>
    <w:rsid w:val="00011BCC"/>
    <w:rsid w:val="00014E99"/>
    <w:rsid w:val="00017940"/>
    <w:rsid w:val="000458AB"/>
    <w:rsid w:val="00055D3B"/>
    <w:rsid w:val="00062779"/>
    <w:rsid w:val="000648F2"/>
    <w:rsid w:val="000759F2"/>
    <w:rsid w:val="00080794"/>
    <w:rsid w:val="00097039"/>
    <w:rsid w:val="000A1F83"/>
    <w:rsid w:val="000A494C"/>
    <w:rsid w:val="000A74EC"/>
    <w:rsid w:val="000B289D"/>
    <w:rsid w:val="000B290F"/>
    <w:rsid w:val="000D0598"/>
    <w:rsid w:val="000D23D5"/>
    <w:rsid w:val="000D4932"/>
    <w:rsid w:val="000D7FAD"/>
    <w:rsid w:val="000E22B4"/>
    <w:rsid w:val="000E2559"/>
    <w:rsid w:val="000F3EA4"/>
    <w:rsid w:val="00102417"/>
    <w:rsid w:val="00115852"/>
    <w:rsid w:val="0011683F"/>
    <w:rsid w:val="00117C70"/>
    <w:rsid w:val="00131A41"/>
    <w:rsid w:val="0013690B"/>
    <w:rsid w:val="00151419"/>
    <w:rsid w:val="00155722"/>
    <w:rsid w:val="00157F21"/>
    <w:rsid w:val="00165EBB"/>
    <w:rsid w:val="00167325"/>
    <w:rsid w:val="0017373F"/>
    <w:rsid w:val="00183A62"/>
    <w:rsid w:val="00192741"/>
    <w:rsid w:val="00197764"/>
    <w:rsid w:val="001A6045"/>
    <w:rsid w:val="001B09AA"/>
    <w:rsid w:val="001B29A6"/>
    <w:rsid w:val="001C03DE"/>
    <w:rsid w:val="001C33A2"/>
    <w:rsid w:val="001C6F51"/>
    <w:rsid w:val="001E266D"/>
    <w:rsid w:val="001F384B"/>
    <w:rsid w:val="00200812"/>
    <w:rsid w:val="00204967"/>
    <w:rsid w:val="002079D6"/>
    <w:rsid w:val="00210E62"/>
    <w:rsid w:val="00211DCD"/>
    <w:rsid w:val="00221FFF"/>
    <w:rsid w:val="00234C90"/>
    <w:rsid w:val="002457FE"/>
    <w:rsid w:val="00245F9B"/>
    <w:rsid w:val="0024629F"/>
    <w:rsid w:val="00257651"/>
    <w:rsid w:val="002617D6"/>
    <w:rsid w:val="00262135"/>
    <w:rsid w:val="00276040"/>
    <w:rsid w:val="00277EE2"/>
    <w:rsid w:val="00284CAA"/>
    <w:rsid w:val="00293C30"/>
    <w:rsid w:val="00296F2E"/>
    <w:rsid w:val="002B630B"/>
    <w:rsid w:val="002B6B79"/>
    <w:rsid w:val="002C2049"/>
    <w:rsid w:val="002C2435"/>
    <w:rsid w:val="002C3FBB"/>
    <w:rsid w:val="002C43A0"/>
    <w:rsid w:val="002E195D"/>
    <w:rsid w:val="002E1CBA"/>
    <w:rsid w:val="002E5C86"/>
    <w:rsid w:val="002F177B"/>
    <w:rsid w:val="00301E56"/>
    <w:rsid w:val="00310832"/>
    <w:rsid w:val="0031410C"/>
    <w:rsid w:val="00322BEE"/>
    <w:rsid w:val="00325325"/>
    <w:rsid w:val="00327DFB"/>
    <w:rsid w:val="00332023"/>
    <w:rsid w:val="003402E0"/>
    <w:rsid w:val="00342DBF"/>
    <w:rsid w:val="0034495F"/>
    <w:rsid w:val="00350C8E"/>
    <w:rsid w:val="0036558A"/>
    <w:rsid w:val="00365698"/>
    <w:rsid w:val="003713DF"/>
    <w:rsid w:val="003714D1"/>
    <w:rsid w:val="003733A4"/>
    <w:rsid w:val="00374C88"/>
    <w:rsid w:val="00376495"/>
    <w:rsid w:val="0039132A"/>
    <w:rsid w:val="003A2CB4"/>
    <w:rsid w:val="003A309C"/>
    <w:rsid w:val="003A37EA"/>
    <w:rsid w:val="003B73D6"/>
    <w:rsid w:val="003B77D9"/>
    <w:rsid w:val="003C3093"/>
    <w:rsid w:val="003C31DD"/>
    <w:rsid w:val="003C61D1"/>
    <w:rsid w:val="003C7909"/>
    <w:rsid w:val="003D18FC"/>
    <w:rsid w:val="003D6DCC"/>
    <w:rsid w:val="003F5A39"/>
    <w:rsid w:val="004038B0"/>
    <w:rsid w:val="00411251"/>
    <w:rsid w:val="00422E7B"/>
    <w:rsid w:val="00424954"/>
    <w:rsid w:val="00431367"/>
    <w:rsid w:val="00435457"/>
    <w:rsid w:val="00437740"/>
    <w:rsid w:val="00437ABC"/>
    <w:rsid w:val="00444644"/>
    <w:rsid w:val="004525FF"/>
    <w:rsid w:val="00457763"/>
    <w:rsid w:val="00466DF7"/>
    <w:rsid w:val="00482B19"/>
    <w:rsid w:val="0048329D"/>
    <w:rsid w:val="0048375B"/>
    <w:rsid w:val="00490690"/>
    <w:rsid w:val="004A30C2"/>
    <w:rsid w:val="004C1D3B"/>
    <w:rsid w:val="004C69F1"/>
    <w:rsid w:val="004D288D"/>
    <w:rsid w:val="004E7340"/>
    <w:rsid w:val="004F10B1"/>
    <w:rsid w:val="004F1BC6"/>
    <w:rsid w:val="004F2D9D"/>
    <w:rsid w:val="004F370D"/>
    <w:rsid w:val="004F4B37"/>
    <w:rsid w:val="004F6DAD"/>
    <w:rsid w:val="005013A0"/>
    <w:rsid w:val="00502C03"/>
    <w:rsid w:val="00507818"/>
    <w:rsid w:val="00511D75"/>
    <w:rsid w:val="00514728"/>
    <w:rsid w:val="005173C3"/>
    <w:rsid w:val="00540E76"/>
    <w:rsid w:val="00542051"/>
    <w:rsid w:val="00552100"/>
    <w:rsid w:val="005528BA"/>
    <w:rsid w:val="0056010C"/>
    <w:rsid w:val="00563FD7"/>
    <w:rsid w:val="00573418"/>
    <w:rsid w:val="0057722B"/>
    <w:rsid w:val="00584D7E"/>
    <w:rsid w:val="0059173E"/>
    <w:rsid w:val="0059386B"/>
    <w:rsid w:val="005A5E1A"/>
    <w:rsid w:val="005A6AA4"/>
    <w:rsid w:val="005B5E69"/>
    <w:rsid w:val="005C283F"/>
    <w:rsid w:val="005C2E5C"/>
    <w:rsid w:val="005C3D15"/>
    <w:rsid w:val="005D77B5"/>
    <w:rsid w:val="005E0905"/>
    <w:rsid w:val="005F1B55"/>
    <w:rsid w:val="005F31C3"/>
    <w:rsid w:val="0060298F"/>
    <w:rsid w:val="00613BD9"/>
    <w:rsid w:val="00614A8A"/>
    <w:rsid w:val="00636C8B"/>
    <w:rsid w:val="00637DC8"/>
    <w:rsid w:val="0065617C"/>
    <w:rsid w:val="00663E88"/>
    <w:rsid w:val="00696089"/>
    <w:rsid w:val="006A0B07"/>
    <w:rsid w:val="006A1CC8"/>
    <w:rsid w:val="006A3E0F"/>
    <w:rsid w:val="006B0AD1"/>
    <w:rsid w:val="006B6BA2"/>
    <w:rsid w:val="006C1279"/>
    <w:rsid w:val="006C20A0"/>
    <w:rsid w:val="006D0C14"/>
    <w:rsid w:val="006E5EAD"/>
    <w:rsid w:val="006E64C8"/>
    <w:rsid w:val="006E6CEA"/>
    <w:rsid w:val="006F7695"/>
    <w:rsid w:val="0070642D"/>
    <w:rsid w:val="00712D1B"/>
    <w:rsid w:val="00714B86"/>
    <w:rsid w:val="00716714"/>
    <w:rsid w:val="00720D52"/>
    <w:rsid w:val="00737F07"/>
    <w:rsid w:val="00744404"/>
    <w:rsid w:val="007518CA"/>
    <w:rsid w:val="0075335C"/>
    <w:rsid w:val="00753743"/>
    <w:rsid w:val="00760393"/>
    <w:rsid w:val="00760FE3"/>
    <w:rsid w:val="00770520"/>
    <w:rsid w:val="00770ABC"/>
    <w:rsid w:val="0077734A"/>
    <w:rsid w:val="00782142"/>
    <w:rsid w:val="00786496"/>
    <w:rsid w:val="007916F7"/>
    <w:rsid w:val="00793D03"/>
    <w:rsid w:val="007A482D"/>
    <w:rsid w:val="007A76B2"/>
    <w:rsid w:val="007B4941"/>
    <w:rsid w:val="007B4F59"/>
    <w:rsid w:val="007C044D"/>
    <w:rsid w:val="007D1354"/>
    <w:rsid w:val="007D39C2"/>
    <w:rsid w:val="007F762C"/>
    <w:rsid w:val="00801C87"/>
    <w:rsid w:val="00807A1A"/>
    <w:rsid w:val="00807F6C"/>
    <w:rsid w:val="008234CD"/>
    <w:rsid w:val="0082462A"/>
    <w:rsid w:val="00825D0A"/>
    <w:rsid w:val="008400BF"/>
    <w:rsid w:val="00843314"/>
    <w:rsid w:val="0084430F"/>
    <w:rsid w:val="0084675B"/>
    <w:rsid w:val="00846AA3"/>
    <w:rsid w:val="00851FAB"/>
    <w:rsid w:val="008552E3"/>
    <w:rsid w:val="008640F4"/>
    <w:rsid w:val="00864737"/>
    <w:rsid w:val="008A0590"/>
    <w:rsid w:val="008A3F6A"/>
    <w:rsid w:val="008C0083"/>
    <w:rsid w:val="008D39F8"/>
    <w:rsid w:val="008E678B"/>
    <w:rsid w:val="008E7233"/>
    <w:rsid w:val="008F1012"/>
    <w:rsid w:val="008F4320"/>
    <w:rsid w:val="00902A20"/>
    <w:rsid w:val="00903242"/>
    <w:rsid w:val="00903A51"/>
    <w:rsid w:val="00930748"/>
    <w:rsid w:val="00932680"/>
    <w:rsid w:val="00935241"/>
    <w:rsid w:val="00947FF8"/>
    <w:rsid w:val="00956882"/>
    <w:rsid w:val="00964BB3"/>
    <w:rsid w:val="00966006"/>
    <w:rsid w:val="00984941"/>
    <w:rsid w:val="009A117A"/>
    <w:rsid w:val="009A163F"/>
    <w:rsid w:val="009A6919"/>
    <w:rsid w:val="009B0845"/>
    <w:rsid w:val="009B2283"/>
    <w:rsid w:val="009B4A68"/>
    <w:rsid w:val="009C0F9A"/>
    <w:rsid w:val="009C2E2C"/>
    <w:rsid w:val="009E1489"/>
    <w:rsid w:val="009E170F"/>
    <w:rsid w:val="009E3348"/>
    <w:rsid w:val="00A00B22"/>
    <w:rsid w:val="00A04E6E"/>
    <w:rsid w:val="00A06E3F"/>
    <w:rsid w:val="00A2545A"/>
    <w:rsid w:val="00A27232"/>
    <w:rsid w:val="00A47693"/>
    <w:rsid w:val="00A60BC3"/>
    <w:rsid w:val="00A668EC"/>
    <w:rsid w:val="00A70476"/>
    <w:rsid w:val="00A73392"/>
    <w:rsid w:val="00A80FB4"/>
    <w:rsid w:val="00A8295C"/>
    <w:rsid w:val="00A83710"/>
    <w:rsid w:val="00A91344"/>
    <w:rsid w:val="00AA4002"/>
    <w:rsid w:val="00AA511C"/>
    <w:rsid w:val="00AB16A7"/>
    <w:rsid w:val="00AC21D0"/>
    <w:rsid w:val="00AC3050"/>
    <w:rsid w:val="00AC6346"/>
    <w:rsid w:val="00AE08BF"/>
    <w:rsid w:val="00AE2A56"/>
    <w:rsid w:val="00AE37FD"/>
    <w:rsid w:val="00AE4242"/>
    <w:rsid w:val="00AE7517"/>
    <w:rsid w:val="00AF0A38"/>
    <w:rsid w:val="00B1059D"/>
    <w:rsid w:val="00B34B6A"/>
    <w:rsid w:val="00B35417"/>
    <w:rsid w:val="00B44E52"/>
    <w:rsid w:val="00B4507B"/>
    <w:rsid w:val="00B467F1"/>
    <w:rsid w:val="00B46B09"/>
    <w:rsid w:val="00B46EDA"/>
    <w:rsid w:val="00B50C00"/>
    <w:rsid w:val="00B51485"/>
    <w:rsid w:val="00B53333"/>
    <w:rsid w:val="00B62AFF"/>
    <w:rsid w:val="00B65460"/>
    <w:rsid w:val="00B666BD"/>
    <w:rsid w:val="00B67A09"/>
    <w:rsid w:val="00B71E21"/>
    <w:rsid w:val="00B73604"/>
    <w:rsid w:val="00B73AC5"/>
    <w:rsid w:val="00B7589E"/>
    <w:rsid w:val="00B81FD0"/>
    <w:rsid w:val="00B862E1"/>
    <w:rsid w:val="00BA1A34"/>
    <w:rsid w:val="00BA5989"/>
    <w:rsid w:val="00BB726F"/>
    <w:rsid w:val="00BC522F"/>
    <w:rsid w:val="00BD4B40"/>
    <w:rsid w:val="00BD5553"/>
    <w:rsid w:val="00BD5749"/>
    <w:rsid w:val="00BE0C5B"/>
    <w:rsid w:val="00BE380D"/>
    <w:rsid w:val="00BF2C2A"/>
    <w:rsid w:val="00C04C1C"/>
    <w:rsid w:val="00C26E45"/>
    <w:rsid w:val="00C414BC"/>
    <w:rsid w:val="00C42362"/>
    <w:rsid w:val="00C43787"/>
    <w:rsid w:val="00C54DDC"/>
    <w:rsid w:val="00C55369"/>
    <w:rsid w:val="00C5585D"/>
    <w:rsid w:val="00C64D60"/>
    <w:rsid w:val="00C67A85"/>
    <w:rsid w:val="00C754EF"/>
    <w:rsid w:val="00C80A6D"/>
    <w:rsid w:val="00C864BA"/>
    <w:rsid w:val="00C928C9"/>
    <w:rsid w:val="00CA6655"/>
    <w:rsid w:val="00CB2C5F"/>
    <w:rsid w:val="00CB58DD"/>
    <w:rsid w:val="00CF0177"/>
    <w:rsid w:val="00D02F9C"/>
    <w:rsid w:val="00D05047"/>
    <w:rsid w:val="00D060C3"/>
    <w:rsid w:val="00D07009"/>
    <w:rsid w:val="00D11860"/>
    <w:rsid w:val="00D12555"/>
    <w:rsid w:val="00D31C15"/>
    <w:rsid w:val="00D63733"/>
    <w:rsid w:val="00D73B8E"/>
    <w:rsid w:val="00D77BDA"/>
    <w:rsid w:val="00D8161C"/>
    <w:rsid w:val="00D845D6"/>
    <w:rsid w:val="00D93693"/>
    <w:rsid w:val="00D9785A"/>
    <w:rsid w:val="00DA50BB"/>
    <w:rsid w:val="00DB0643"/>
    <w:rsid w:val="00DB1A5F"/>
    <w:rsid w:val="00DB6862"/>
    <w:rsid w:val="00DC05D0"/>
    <w:rsid w:val="00DD29EB"/>
    <w:rsid w:val="00DD540B"/>
    <w:rsid w:val="00E22886"/>
    <w:rsid w:val="00E323CB"/>
    <w:rsid w:val="00E45D07"/>
    <w:rsid w:val="00E52BBC"/>
    <w:rsid w:val="00E56BBC"/>
    <w:rsid w:val="00E62EB7"/>
    <w:rsid w:val="00E63734"/>
    <w:rsid w:val="00E71B8A"/>
    <w:rsid w:val="00E75DD4"/>
    <w:rsid w:val="00E7666E"/>
    <w:rsid w:val="00E85CE9"/>
    <w:rsid w:val="00EA10DB"/>
    <w:rsid w:val="00EA143D"/>
    <w:rsid w:val="00EA2292"/>
    <w:rsid w:val="00EA3ABC"/>
    <w:rsid w:val="00EA584A"/>
    <w:rsid w:val="00EA673C"/>
    <w:rsid w:val="00EA7225"/>
    <w:rsid w:val="00EB6FF6"/>
    <w:rsid w:val="00ED1B80"/>
    <w:rsid w:val="00ED253D"/>
    <w:rsid w:val="00ED4440"/>
    <w:rsid w:val="00ED52EB"/>
    <w:rsid w:val="00EE78D3"/>
    <w:rsid w:val="00EF75F5"/>
    <w:rsid w:val="00F05313"/>
    <w:rsid w:val="00F13BB0"/>
    <w:rsid w:val="00F16FD9"/>
    <w:rsid w:val="00F31AF9"/>
    <w:rsid w:val="00F6118C"/>
    <w:rsid w:val="00F72230"/>
    <w:rsid w:val="00F84766"/>
    <w:rsid w:val="00F945B3"/>
    <w:rsid w:val="00FB2EFD"/>
    <w:rsid w:val="00FB6116"/>
    <w:rsid w:val="00FB7F8D"/>
    <w:rsid w:val="00FE16F3"/>
    <w:rsid w:val="00FE54CD"/>
    <w:rsid w:val="00FF0273"/>
    <w:rsid w:val="00FF47CD"/>
    <w:rsid w:val="00FF76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0009F6C-E8EE-4B4E-B2DC-9636DC6BD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762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7F762C"/>
    <w:pPr>
      <w:tabs>
        <w:tab w:val="center" w:pos="4677"/>
        <w:tab w:val="right" w:pos="9355"/>
      </w:tabs>
    </w:pPr>
  </w:style>
  <w:style w:type="character" w:customStyle="1" w:styleId="a4">
    <w:name w:val="Нижний колонтитул Знак"/>
    <w:link w:val="a3"/>
    <w:uiPriority w:val="99"/>
    <w:locked/>
    <w:rsid w:val="007F762C"/>
    <w:rPr>
      <w:rFonts w:ascii="Times New Roman" w:hAnsi="Times New Roman" w:cs="Times New Roman"/>
      <w:sz w:val="24"/>
      <w:szCs w:val="24"/>
      <w:lang w:eastAsia="ru-RU"/>
    </w:rPr>
  </w:style>
  <w:style w:type="character" w:styleId="a5">
    <w:name w:val="page number"/>
    <w:uiPriority w:val="99"/>
    <w:rsid w:val="007F762C"/>
    <w:rPr>
      <w:rFonts w:cs="Times New Roman"/>
    </w:rPr>
  </w:style>
  <w:style w:type="table" w:styleId="a6">
    <w:name w:val="Table Grid"/>
    <w:basedOn w:val="a1"/>
    <w:uiPriority w:val="99"/>
    <w:rsid w:val="007F762C"/>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99"/>
    <w:qFormat/>
    <w:rsid w:val="007F762C"/>
    <w:pPr>
      <w:spacing w:after="200" w:line="276" w:lineRule="auto"/>
      <w:ind w:left="720"/>
      <w:contextualSpacing/>
    </w:pPr>
    <w:rPr>
      <w:rFonts w:ascii="Calibri" w:hAnsi="Calibri"/>
      <w:sz w:val="22"/>
      <w:szCs w:val="22"/>
      <w:lang w:eastAsia="en-US"/>
    </w:rPr>
  </w:style>
  <w:style w:type="paragraph" w:styleId="a8">
    <w:name w:val="header"/>
    <w:basedOn w:val="a"/>
    <w:link w:val="a9"/>
    <w:uiPriority w:val="99"/>
    <w:semiHidden/>
    <w:rsid w:val="007F762C"/>
    <w:pPr>
      <w:tabs>
        <w:tab w:val="center" w:pos="4677"/>
        <w:tab w:val="right" w:pos="9355"/>
      </w:tabs>
    </w:pPr>
  </w:style>
  <w:style w:type="character" w:customStyle="1" w:styleId="a9">
    <w:name w:val="Верхний колонтитул Знак"/>
    <w:link w:val="a8"/>
    <w:uiPriority w:val="99"/>
    <w:semiHidden/>
    <w:locked/>
    <w:rsid w:val="007F762C"/>
    <w:rPr>
      <w:rFonts w:ascii="Times New Roman" w:hAnsi="Times New Roman" w:cs="Times New Roman"/>
      <w:sz w:val="24"/>
      <w:szCs w:val="24"/>
      <w:lang w:eastAsia="ru-RU"/>
    </w:rPr>
  </w:style>
  <w:style w:type="paragraph" w:styleId="aa">
    <w:name w:val="footnote text"/>
    <w:basedOn w:val="a"/>
    <w:link w:val="ab"/>
    <w:uiPriority w:val="99"/>
    <w:semiHidden/>
    <w:rsid w:val="00E52BBC"/>
    <w:rPr>
      <w:sz w:val="20"/>
      <w:szCs w:val="20"/>
    </w:rPr>
  </w:style>
  <w:style w:type="character" w:customStyle="1" w:styleId="ab">
    <w:name w:val="Текст сноски Знак"/>
    <w:link w:val="aa"/>
    <w:uiPriority w:val="99"/>
    <w:semiHidden/>
    <w:locked/>
    <w:rsid w:val="00E52BBC"/>
    <w:rPr>
      <w:rFonts w:ascii="Times New Roman" w:hAnsi="Times New Roman" w:cs="Times New Roman"/>
      <w:sz w:val="20"/>
      <w:szCs w:val="20"/>
      <w:lang w:eastAsia="ru-RU"/>
    </w:rPr>
  </w:style>
  <w:style w:type="character" w:styleId="ac">
    <w:name w:val="footnote reference"/>
    <w:uiPriority w:val="99"/>
    <w:semiHidden/>
    <w:rsid w:val="00E52BBC"/>
    <w:rPr>
      <w:rFonts w:cs="Times New Roman"/>
      <w:vertAlign w:val="superscript"/>
    </w:rPr>
  </w:style>
  <w:style w:type="paragraph" w:styleId="ad">
    <w:name w:val="No Spacing"/>
    <w:uiPriority w:val="99"/>
    <w:qFormat/>
    <w:rsid w:val="002F177B"/>
    <w:rPr>
      <w:sz w:val="22"/>
      <w:szCs w:val="22"/>
      <w:lang w:val="ky-KG" w:eastAsia="en-US"/>
    </w:rPr>
  </w:style>
  <w:style w:type="paragraph" w:styleId="2">
    <w:name w:val="Body Text 2"/>
    <w:basedOn w:val="a"/>
    <w:link w:val="20"/>
    <w:uiPriority w:val="99"/>
    <w:rsid w:val="00AC6346"/>
    <w:pPr>
      <w:spacing w:after="120" w:line="480" w:lineRule="auto"/>
    </w:pPr>
    <w:rPr>
      <w:rFonts w:eastAsia="Calibri"/>
    </w:rPr>
  </w:style>
  <w:style w:type="character" w:customStyle="1" w:styleId="20">
    <w:name w:val="Основной текст 2 Знак"/>
    <w:link w:val="2"/>
    <w:uiPriority w:val="99"/>
    <w:semiHidden/>
    <w:locked/>
    <w:rsid w:val="00AC6346"/>
    <w:rPr>
      <w:rFonts w:cs="Times New Roman"/>
      <w:sz w:val="24"/>
      <w:szCs w:val="24"/>
      <w:lang w:val="ru-RU" w:eastAsia="ru-RU" w:bidi="ar-SA"/>
    </w:rPr>
  </w:style>
  <w:style w:type="paragraph" w:styleId="ae">
    <w:name w:val="Body Text"/>
    <w:basedOn w:val="a"/>
    <w:link w:val="af"/>
    <w:uiPriority w:val="99"/>
    <w:rsid w:val="00956882"/>
    <w:pPr>
      <w:spacing w:after="120"/>
    </w:pPr>
  </w:style>
  <w:style w:type="character" w:customStyle="1" w:styleId="af">
    <w:name w:val="Основной текст Знак"/>
    <w:link w:val="ae"/>
    <w:uiPriority w:val="99"/>
    <w:semiHidden/>
    <w:locked/>
    <w:rsid w:val="008400BF"/>
    <w:rPr>
      <w:rFonts w:ascii="Times New Roman" w:hAnsi="Times New Roman" w:cs="Times New Roman"/>
      <w:sz w:val="24"/>
      <w:szCs w:val="24"/>
    </w:rPr>
  </w:style>
  <w:style w:type="paragraph" w:customStyle="1" w:styleId="1">
    <w:name w:val="Абзац списка1"/>
    <w:basedOn w:val="a"/>
    <w:uiPriority w:val="99"/>
    <w:rsid w:val="00EB6FF6"/>
    <w:pPr>
      <w:spacing w:after="200" w:line="276" w:lineRule="auto"/>
      <w:ind w:left="720"/>
      <w:contextualSpacing/>
    </w:pPr>
    <w:rPr>
      <w:rFonts w:ascii="Calibri" w:hAnsi="Calibri"/>
      <w:sz w:val="22"/>
      <w:szCs w:val="22"/>
      <w:lang w:eastAsia="en-US"/>
    </w:rPr>
  </w:style>
  <w:style w:type="character" w:customStyle="1" w:styleId="21">
    <w:name w:val="Основной текст (2)"/>
    <w:uiPriority w:val="99"/>
    <w:rsid w:val="003A37EA"/>
    <w:rPr>
      <w:rFonts w:cs="Times New Roman"/>
      <w:spacing w:val="4"/>
      <w:lang w:bidi="ar-SA"/>
    </w:rPr>
  </w:style>
  <w:style w:type="character" w:customStyle="1" w:styleId="22">
    <w:name w:val="Основной текст (2)_"/>
    <w:link w:val="210"/>
    <w:uiPriority w:val="99"/>
    <w:locked/>
    <w:rsid w:val="00E323CB"/>
    <w:rPr>
      <w:rFonts w:cs="Times New Roman"/>
      <w:spacing w:val="3"/>
      <w:lang w:bidi="ar-SA"/>
    </w:rPr>
  </w:style>
  <w:style w:type="paragraph" w:customStyle="1" w:styleId="210">
    <w:name w:val="Основной текст (2)1"/>
    <w:basedOn w:val="a"/>
    <w:link w:val="22"/>
    <w:uiPriority w:val="99"/>
    <w:rsid w:val="00E323CB"/>
    <w:pPr>
      <w:shd w:val="clear" w:color="auto" w:fill="FFFFFF"/>
      <w:spacing w:line="240" w:lineRule="atLeast"/>
      <w:jc w:val="center"/>
    </w:pPr>
    <w:rPr>
      <w:rFonts w:eastAsia="Calibri"/>
      <w:noProof/>
      <w:spacing w:val="3"/>
      <w:sz w:val="20"/>
      <w:szCs w:val="20"/>
    </w:rPr>
  </w:style>
  <w:style w:type="character" w:customStyle="1" w:styleId="33">
    <w:name w:val="Основной текст (3)3"/>
    <w:uiPriority w:val="99"/>
    <w:rsid w:val="00E323CB"/>
    <w:rPr>
      <w:rFonts w:cs="Times New Roman"/>
      <w:spacing w:val="1"/>
      <w:lang w:bidi="ar-SA"/>
    </w:rPr>
  </w:style>
  <w:style w:type="character" w:customStyle="1" w:styleId="3">
    <w:name w:val="Основной текст (3)_"/>
    <w:link w:val="31"/>
    <w:uiPriority w:val="99"/>
    <w:locked/>
    <w:rsid w:val="00E323CB"/>
    <w:rPr>
      <w:rFonts w:cs="Times New Roman"/>
      <w:spacing w:val="2"/>
      <w:lang w:bidi="ar-SA"/>
    </w:rPr>
  </w:style>
  <w:style w:type="paragraph" w:customStyle="1" w:styleId="31">
    <w:name w:val="Основной текст (3)1"/>
    <w:basedOn w:val="a"/>
    <w:link w:val="3"/>
    <w:uiPriority w:val="99"/>
    <w:rsid w:val="00E323CB"/>
    <w:pPr>
      <w:shd w:val="clear" w:color="auto" w:fill="FFFFFF"/>
      <w:spacing w:line="259" w:lineRule="exact"/>
      <w:jc w:val="center"/>
    </w:pPr>
    <w:rPr>
      <w:rFonts w:eastAsia="Calibri"/>
      <w:noProof/>
      <w:spacing w:val="2"/>
      <w:sz w:val="20"/>
      <w:szCs w:val="20"/>
    </w:rPr>
  </w:style>
  <w:style w:type="paragraph" w:styleId="af0">
    <w:name w:val="Normal (Web)"/>
    <w:basedOn w:val="a"/>
    <w:uiPriority w:val="99"/>
    <w:semiHidden/>
    <w:unhideWhenUsed/>
    <w:rsid w:val="00FB7F8D"/>
    <w:pPr>
      <w:spacing w:before="100" w:beforeAutospacing="1" w:after="100" w:afterAutospacing="1"/>
    </w:pPr>
  </w:style>
  <w:style w:type="paragraph" w:styleId="af1">
    <w:name w:val="Balloon Text"/>
    <w:basedOn w:val="a"/>
    <w:link w:val="af2"/>
    <w:uiPriority w:val="99"/>
    <w:semiHidden/>
    <w:unhideWhenUsed/>
    <w:rsid w:val="002B630B"/>
    <w:rPr>
      <w:rFonts w:ascii="Segoe UI" w:hAnsi="Segoe UI" w:cs="Segoe UI"/>
      <w:sz w:val="18"/>
      <w:szCs w:val="18"/>
    </w:rPr>
  </w:style>
  <w:style w:type="character" w:customStyle="1" w:styleId="af2">
    <w:name w:val="Текст выноски Знак"/>
    <w:basedOn w:val="a0"/>
    <w:link w:val="af1"/>
    <w:uiPriority w:val="99"/>
    <w:semiHidden/>
    <w:rsid w:val="002B630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98106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9218</Words>
  <Characters>52548</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61643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Comp_100</cp:lastModifiedBy>
  <cp:revision>8</cp:revision>
  <cp:lastPrinted>2018-11-19T12:17:00Z</cp:lastPrinted>
  <dcterms:created xsi:type="dcterms:W3CDTF">2018-11-06T10:53:00Z</dcterms:created>
  <dcterms:modified xsi:type="dcterms:W3CDTF">2019-01-17T05:45:00Z</dcterms:modified>
</cp:coreProperties>
</file>