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63" w:rsidRPr="007D1015" w:rsidRDefault="00AD3F63" w:rsidP="00AD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015">
        <w:rPr>
          <w:rFonts w:ascii="Times New Roman" w:hAnsi="Times New Roman" w:cs="Times New Roman"/>
          <w:b/>
          <w:sz w:val="24"/>
          <w:szCs w:val="24"/>
          <w:lang w:val="ky-KG"/>
        </w:rPr>
        <w:t>Контактные данные преподавател</w:t>
      </w:r>
      <w:r w:rsidRPr="007D1015">
        <w:rPr>
          <w:rFonts w:ascii="Times New Roman" w:hAnsi="Times New Roman" w:cs="Times New Roman"/>
          <w:b/>
          <w:sz w:val="24"/>
          <w:szCs w:val="24"/>
        </w:rPr>
        <w:t>ей</w:t>
      </w:r>
    </w:p>
    <w:p w:rsidR="00AD3F63" w:rsidRPr="007D1015" w:rsidRDefault="00AD3F63" w:rsidP="00AD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D101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студентов </w:t>
      </w:r>
      <w:r w:rsidRPr="007D101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D101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курса </w:t>
      </w:r>
      <w:r w:rsidR="004F2520" w:rsidRPr="007D101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7D1015">
        <w:rPr>
          <w:rFonts w:ascii="Times New Roman" w:hAnsi="Times New Roman" w:cs="Times New Roman"/>
          <w:b/>
          <w:sz w:val="24"/>
          <w:szCs w:val="24"/>
          <w:lang w:val="ky-KG"/>
        </w:rPr>
        <w:t>семестра 201</w:t>
      </w:r>
      <w:r w:rsidR="007B489B" w:rsidRPr="007B489B">
        <w:rPr>
          <w:rFonts w:ascii="Times New Roman" w:hAnsi="Times New Roman" w:cs="Times New Roman"/>
          <w:b/>
          <w:sz w:val="24"/>
          <w:szCs w:val="24"/>
        </w:rPr>
        <w:t>9</w:t>
      </w:r>
      <w:r w:rsidR="007B489B">
        <w:rPr>
          <w:rFonts w:ascii="Times New Roman" w:hAnsi="Times New Roman" w:cs="Times New Roman"/>
          <w:b/>
          <w:sz w:val="24"/>
          <w:szCs w:val="24"/>
          <w:lang w:val="ky-KG"/>
        </w:rPr>
        <w:t>-2020</w:t>
      </w:r>
      <w:r w:rsidRPr="007D101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AD3F63" w:rsidRPr="007D1015" w:rsidRDefault="00AD3F63" w:rsidP="00AD3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"/>
        <w:gridCol w:w="2127"/>
        <w:gridCol w:w="1701"/>
        <w:gridCol w:w="1984"/>
        <w:gridCol w:w="992"/>
        <w:gridCol w:w="1701"/>
        <w:gridCol w:w="1276"/>
      </w:tblGrid>
      <w:tr w:rsidR="00D361D6" w:rsidRPr="007D1015" w:rsidTr="005B2708">
        <w:tc>
          <w:tcPr>
            <w:tcW w:w="503" w:type="dxa"/>
          </w:tcPr>
          <w:p w:rsidR="00D361D6" w:rsidRPr="007D1015" w:rsidRDefault="00D361D6" w:rsidP="002F3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361D6" w:rsidRPr="007D1015" w:rsidRDefault="00D361D6" w:rsidP="002F3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701" w:type="dxa"/>
          </w:tcPr>
          <w:p w:rsidR="00D361D6" w:rsidRPr="007D1015" w:rsidRDefault="00D361D6" w:rsidP="002F3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4" w:type="dxa"/>
          </w:tcPr>
          <w:p w:rsidR="00D361D6" w:rsidRPr="007D1015" w:rsidRDefault="00D361D6" w:rsidP="002F3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D361D6" w:rsidRPr="007D1015" w:rsidRDefault="00D361D6" w:rsidP="002F3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701" w:type="dxa"/>
          </w:tcPr>
          <w:p w:rsidR="00D361D6" w:rsidRPr="007D1015" w:rsidRDefault="00D361D6" w:rsidP="002F3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276" w:type="dxa"/>
          </w:tcPr>
          <w:p w:rsidR="00D361D6" w:rsidRPr="007D1015" w:rsidRDefault="00D361D6" w:rsidP="002F3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D361D6" w:rsidRPr="007D1015" w:rsidTr="005B2708">
        <w:trPr>
          <w:trHeight w:val="1132"/>
        </w:trPr>
        <w:tc>
          <w:tcPr>
            <w:tcW w:w="503" w:type="dxa"/>
          </w:tcPr>
          <w:p w:rsidR="00D361D6" w:rsidRPr="00A66F9F" w:rsidRDefault="004A154E" w:rsidP="00104A3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361D6" w:rsidRPr="007D1015" w:rsidRDefault="005B2708" w:rsidP="00104A3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eastAsia="Tahoma" w:hAnsi="Times New Roman" w:cs="Times New Roman"/>
                <w:sz w:val="24"/>
                <w:szCs w:val="24"/>
              </w:rPr>
              <w:t>Криминология</w:t>
            </w:r>
          </w:p>
        </w:tc>
        <w:tc>
          <w:tcPr>
            <w:tcW w:w="1701" w:type="dxa"/>
          </w:tcPr>
          <w:p w:rsidR="00D361D6" w:rsidRPr="007D1015" w:rsidRDefault="00D361D6" w:rsidP="00104A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1984" w:type="dxa"/>
          </w:tcPr>
          <w:p w:rsidR="00D361D6" w:rsidRPr="004A154E" w:rsidRDefault="004A154E" w:rsidP="00104A36">
            <w:pPr>
              <w:textAlignment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Кубатбекова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</w:tcPr>
          <w:p w:rsidR="00D361D6" w:rsidRPr="00A66F9F" w:rsidRDefault="004A154E" w:rsidP="004A154E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785">
              <w:rPr>
                <w:rFonts w:ascii="Times New Roman" w:eastAsia="Times New Roman" w:hAnsi="Times New Roman" w:cs="Times New Roman"/>
              </w:rPr>
              <w:t>0777-67-77-16</w:t>
            </w:r>
          </w:p>
        </w:tc>
        <w:tc>
          <w:tcPr>
            <w:tcW w:w="1701" w:type="dxa"/>
          </w:tcPr>
          <w:p w:rsidR="004A154E" w:rsidRDefault="00BB3273" w:rsidP="004A154E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4A154E" w:rsidRPr="003055F6">
                <w:rPr>
                  <w:rStyle w:val="a5"/>
                  <w:rFonts w:ascii="Times New Roman" w:eastAsia="Times New Roman" w:hAnsi="Times New Roman" w:cs="Times New Roman"/>
                </w:rPr>
                <w:t>Ainura.kb@mail.ru</w:t>
              </w:r>
            </w:hyperlink>
          </w:p>
          <w:p w:rsidR="00D361D6" w:rsidRPr="00346458" w:rsidRDefault="00D361D6" w:rsidP="00104A36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1D6" w:rsidRPr="00346458" w:rsidRDefault="00D361D6" w:rsidP="00346458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61D6" w:rsidRPr="007D1015" w:rsidTr="005B2708">
        <w:trPr>
          <w:trHeight w:val="1430"/>
        </w:trPr>
        <w:tc>
          <w:tcPr>
            <w:tcW w:w="503" w:type="dxa"/>
          </w:tcPr>
          <w:p w:rsidR="00D361D6" w:rsidRPr="00A66F9F" w:rsidRDefault="004A154E" w:rsidP="00104A3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361D6" w:rsidRPr="007D1015" w:rsidRDefault="00D361D6" w:rsidP="00104A3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eastAsia="Tahoma" w:hAnsi="Times New Roman" w:cs="Times New Roman"/>
                <w:sz w:val="24"/>
                <w:szCs w:val="24"/>
              </w:rPr>
              <w:t>Тактика участия сторон в суде</w:t>
            </w:r>
          </w:p>
          <w:p w:rsidR="00D361D6" w:rsidRPr="007D1015" w:rsidRDefault="00D361D6" w:rsidP="00104A36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1D6" w:rsidRPr="007D1015" w:rsidRDefault="00D361D6" w:rsidP="00D94B3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Уголовного процесса и прокурорского надзора</w:t>
            </w:r>
          </w:p>
        </w:tc>
        <w:tc>
          <w:tcPr>
            <w:tcW w:w="1984" w:type="dxa"/>
          </w:tcPr>
          <w:p w:rsidR="00D361D6" w:rsidRPr="007D1015" w:rsidRDefault="004A154E" w:rsidP="00104A36">
            <w:pPr>
              <w:textAlignment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Таалайбекова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992" w:type="dxa"/>
          </w:tcPr>
          <w:p w:rsidR="00D361D6" w:rsidRPr="00080DC0" w:rsidRDefault="00080DC0" w:rsidP="00104A36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0706066623</w:t>
            </w:r>
          </w:p>
        </w:tc>
        <w:tc>
          <w:tcPr>
            <w:tcW w:w="1701" w:type="dxa"/>
          </w:tcPr>
          <w:p w:rsidR="00D361D6" w:rsidRPr="007D1015" w:rsidRDefault="00080DC0" w:rsidP="00080DC0">
            <w:pPr>
              <w:textAlignment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taalaybekova-2016@mail.ru</w:t>
            </w:r>
          </w:p>
        </w:tc>
        <w:tc>
          <w:tcPr>
            <w:tcW w:w="1276" w:type="dxa"/>
          </w:tcPr>
          <w:p w:rsidR="00D361D6" w:rsidRPr="007D1015" w:rsidRDefault="00D361D6" w:rsidP="00104A36">
            <w:pPr>
              <w:pStyle w:val="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361D6" w:rsidRPr="007D1015" w:rsidTr="005B2708">
        <w:trPr>
          <w:trHeight w:val="656"/>
        </w:trPr>
        <w:tc>
          <w:tcPr>
            <w:tcW w:w="503" w:type="dxa"/>
          </w:tcPr>
          <w:p w:rsidR="00D361D6" w:rsidRPr="007D1015" w:rsidRDefault="004A154E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:rsidR="00D361D6" w:rsidRPr="007D1015" w:rsidRDefault="005B2708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eastAsia="Tahoma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701" w:type="dxa"/>
          </w:tcPr>
          <w:p w:rsidR="005B2708" w:rsidRPr="007D1015" w:rsidRDefault="005B2708" w:rsidP="005B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eastAsia="Tahoma" w:hAnsi="Times New Roman" w:cs="Times New Roman"/>
                <w:sz w:val="24"/>
                <w:szCs w:val="24"/>
              </w:rPr>
              <w:t>Предпринимательского и трудового права</w:t>
            </w:r>
          </w:p>
        </w:tc>
        <w:tc>
          <w:tcPr>
            <w:tcW w:w="1984" w:type="dxa"/>
          </w:tcPr>
          <w:p w:rsidR="00D361D6" w:rsidRPr="007D1015" w:rsidRDefault="004A154E" w:rsidP="005B2708">
            <w:pPr>
              <w:spacing w:after="0" w:line="240" w:lineRule="auto"/>
              <w:textAlignment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Жетигенова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К.Ж.</w:t>
            </w:r>
          </w:p>
        </w:tc>
        <w:tc>
          <w:tcPr>
            <w:tcW w:w="992" w:type="dxa"/>
          </w:tcPr>
          <w:p w:rsidR="00975D94" w:rsidRDefault="00975D94" w:rsidP="00975D9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0555-774426</w:t>
            </w:r>
          </w:p>
          <w:p w:rsidR="00D361D6" w:rsidRPr="007D1015" w:rsidRDefault="00D361D6" w:rsidP="006B2BD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1D6" w:rsidRPr="007D1015" w:rsidRDefault="00BB3273" w:rsidP="006B2BD1">
            <w:pPr>
              <w:spacing w:after="0" w:line="240" w:lineRule="auto"/>
              <w:textAlignment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75D9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975D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75D9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zhetigenova</w:t>
              </w:r>
              <w:r w:rsidR="00975D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75D9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75D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75D9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:rsidR="00D361D6" w:rsidRPr="007D1015" w:rsidRDefault="00D361D6" w:rsidP="006B2BD1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2708" w:rsidRPr="007D1015" w:rsidTr="005B2708">
        <w:trPr>
          <w:trHeight w:val="656"/>
        </w:trPr>
        <w:tc>
          <w:tcPr>
            <w:tcW w:w="503" w:type="dxa"/>
          </w:tcPr>
          <w:p w:rsidR="005B2708" w:rsidRPr="007D1015" w:rsidRDefault="004A154E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B2708" w:rsidRPr="007D1015" w:rsidRDefault="005B2708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eastAsia="Tahoma" w:hAnsi="Times New Roman" w:cs="Times New Roman"/>
                <w:sz w:val="24"/>
                <w:szCs w:val="24"/>
              </w:rPr>
              <w:t>Налоговое право</w:t>
            </w:r>
          </w:p>
        </w:tc>
        <w:tc>
          <w:tcPr>
            <w:tcW w:w="1701" w:type="dxa"/>
          </w:tcPr>
          <w:p w:rsidR="005B2708" w:rsidRPr="007D1015" w:rsidRDefault="007D1015" w:rsidP="007D1015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дминистративного и финансового права</w:t>
            </w:r>
          </w:p>
        </w:tc>
        <w:tc>
          <w:tcPr>
            <w:tcW w:w="1984" w:type="dxa"/>
          </w:tcPr>
          <w:p w:rsidR="005B2708" w:rsidRPr="007D1015" w:rsidRDefault="007D1015" w:rsidP="005B270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Омукеева</w:t>
            </w:r>
            <w:proofErr w:type="spellEnd"/>
            <w:r w:rsidRPr="007D1015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992" w:type="dxa"/>
          </w:tcPr>
          <w:p w:rsidR="005B2708" w:rsidRPr="007D1015" w:rsidRDefault="007D1015" w:rsidP="006B2BD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0709227229</w:t>
            </w:r>
          </w:p>
        </w:tc>
        <w:tc>
          <w:tcPr>
            <w:tcW w:w="1701" w:type="dxa"/>
          </w:tcPr>
          <w:p w:rsidR="005B2708" w:rsidRPr="007D1015" w:rsidRDefault="007D1015" w:rsidP="006B2BD1">
            <w:pPr>
              <w:spacing w:after="0" w:line="240" w:lineRule="auto"/>
              <w:textAlignment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saikalkuz@mail.ru</w:t>
            </w:r>
          </w:p>
        </w:tc>
        <w:tc>
          <w:tcPr>
            <w:tcW w:w="1276" w:type="dxa"/>
          </w:tcPr>
          <w:p w:rsidR="005B2708" w:rsidRPr="007D1015" w:rsidRDefault="005B2708" w:rsidP="006B2BD1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2708" w:rsidRPr="007D1015" w:rsidTr="005B2708">
        <w:trPr>
          <w:trHeight w:val="656"/>
        </w:trPr>
        <w:tc>
          <w:tcPr>
            <w:tcW w:w="503" w:type="dxa"/>
          </w:tcPr>
          <w:p w:rsidR="005B2708" w:rsidRPr="007D1015" w:rsidRDefault="004A154E" w:rsidP="004A154E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B2708" w:rsidRPr="007D1015" w:rsidRDefault="005B2708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eastAsia="Tahoma" w:hAnsi="Times New Roman" w:cs="Times New Roman"/>
                <w:sz w:val="24"/>
                <w:szCs w:val="24"/>
              </w:rPr>
              <w:t>Основы оперативно-розыскной деятельности</w:t>
            </w:r>
          </w:p>
        </w:tc>
        <w:tc>
          <w:tcPr>
            <w:tcW w:w="1701" w:type="dxa"/>
          </w:tcPr>
          <w:p w:rsidR="005B2708" w:rsidRPr="007D1015" w:rsidRDefault="007D1015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1015">
              <w:rPr>
                <w:rFonts w:ascii="Times New Roman" w:hAnsi="Times New Roman" w:cs="Times New Roman"/>
                <w:sz w:val="24"/>
                <w:szCs w:val="24"/>
              </w:rPr>
              <w:t>риминалистики и судебных экспертиз</w:t>
            </w:r>
          </w:p>
        </w:tc>
        <w:tc>
          <w:tcPr>
            <w:tcW w:w="1984" w:type="dxa"/>
          </w:tcPr>
          <w:p w:rsidR="005B2708" w:rsidRPr="007D1015" w:rsidRDefault="007D1015" w:rsidP="005B270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Омуркулов Максат Эмильевич</w:t>
            </w:r>
          </w:p>
        </w:tc>
        <w:tc>
          <w:tcPr>
            <w:tcW w:w="992" w:type="dxa"/>
          </w:tcPr>
          <w:p w:rsidR="005B2708" w:rsidRPr="007D1015" w:rsidRDefault="007D1015" w:rsidP="006B2BD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55</w:t>
            </w:r>
            <w:r>
              <w:rPr>
                <w:rFonts w:ascii="Times New Roman" w:eastAsia="Calibri" w:hAnsi="Times New Roman" w:cs="Times New Roman"/>
                <w:lang w:val="ky-KG"/>
              </w:rPr>
              <w:t>7455462</w:t>
            </w:r>
          </w:p>
        </w:tc>
        <w:tc>
          <w:tcPr>
            <w:tcW w:w="1701" w:type="dxa"/>
          </w:tcPr>
          <w:p w:rsidR="005B2708" w:rsidRPr="007D1015" w:rsidRDefault="007D1015" w:rsidP="006B2BD1">
            <w:pPr>
              <w:spacing w:after="0" w:line="240" w:lineRule="auto"/>
              <w:textAlignment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m.omurkulov@mail.ru</w:t>
            </w:r>
          </w:p>
        </w:tc>
        <w:tc>
          <w:tcPr>
            <w:tcW w:w="1276" w:type="dxa"/>
          </w:tcPr>
          <w:p w:rsidR="005B2708" w:rsidRPr="007D1015" w:rsidRDefault="005B2708" w:rsidP="006B2BD1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4D56" w:rsidRPr="007D1015" w:rsidTr="005B2708">
        <w:trPr>
          <w:trHeight w:val="656"/>
        </w:trPr>
        <w:tc>
          <w:tcPr>
            <w:tcW w:w="503" w:type="dxa"/>
          </w:tcPr>
          <w:p w:rsidR="003D4D56" w:rsidRPr="007D1015" w:rsidRDefault="004A154E" w:rsidP="004A154E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4D56" w:rsidRPr="007D1015" w:rsidRDefault="003D4D56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eastAsia="Tahoma" w:hAnsi="Times New Roman" w:cs="Times New Roman"/>
                <w:sz w:val="24"/>
                <w:szCs w:val="24"/>
              </w:rPr>
              <w:t>Профилактика экономической преступности и коррупции</w:t>
            </w:r>
          </w:p>
        </w:tc>
        <w:tc>
          <w:tcPr>
            <w:tcW w:w="1701" w:type="dxa"/>
          </w:tcPr>
          <w:p w:rsidR="003D4D56" w:rsidRPr="007D1015" w:rsidRDefault="00F57A5F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Уголовно-исполнительного права и криминологии</w:t>
            </w:r>
          </w:p>
        </w:tc>
        <w:tc>
          <w:tcPr>
            <w:tcW w:w="1984" w:type="dxa"/>
          </w:tcPr>
          <w:p w:rsidR="003D4D56" w:rsidRPr="007D1015" w:rsidRDefault="004A154E" w:rsidP="005B270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Сарбагыш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992" w:type="dxa"/>
          </w:tcPr>
          <w:p w:rsidR="005133F4" w:rsidRPr="00D75B7F" w:rsidRDefault="005133F4" w:rsidP="005133F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0709122222</w:t>
            </w:r>
          </w:p>
          <w:p w:rsidR="003D4D56" w:rsidRPr="007D1015" w:rsidRDefault="003D4D56" w:rsidP="006B2BD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3F4" w:rsidRPr="001F562A" w:rsidRDefault="005133F4" w:rsidP="0051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sarbagyshev.tologon@mail.ru</w:t>
            </w:r>
          </w:p>
          <w:p w:rsidR="003D4D56" w:rsidRPr="007D1015" w:rsidRDefault="003D4D56" w:rsidP="004A154E">
            <w:pPr>
              <w:pStyle w:val="a4"/>
              <w:ind w:left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D56" w:rsidRPr="007D1015" w:rsidRDefault="003D4D56" w:rsidP="006B2BD1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D4D56" w:rsidRPr="007D1015" w:rsidTr="005B2708">
        <w:trPr>
          <w:trHeight w:val="656"/>
        </w:trPr>
        <w:tc>
          <w:tcPr>
            <w:tcW w:w="503" w:type="dxa"/>
          </w:tcPr>
          <w:p w:rsidR="003D4D56" w:rsidRPr="007D1015" w:rsidRDefault="004A154E" w:rsidP="004A154E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D4D56" w:rsidRPr="007D1015" w:rsidRDefault="003D4D56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D1015">
              <w:rPr>
                <w:rFonts w:ascii="Times New Roman" w:eastAsia="Tahoma" w:hAnsi="Times New Roman" w:cs="Times New Roman"/>
                <w:sz w:val="24"/>
                <w:szCs w:val="24"/>
              </w:rPr>
              <w:t>Теория и практика квалификации преступлений и наказаний</w:t>
            </w:r>
          </w:p>
        </w:tc>
        <w:tc>
          <w:tcPr>
            <w:tcW w:w="1701" w:type="dxa"/>
          </w:tcPr>
          <w:p w:rsidR="003D4D56" w:rsidRPr="007D1015" w:rsidRDefault="007D1015" w:rsidP="006B2BD1">
            <w:pPr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Уголовного права</w:t>
            </w:r>
          </w:p>
        </w:tc>
        <w:tc>
          <w:tcPr>
            <w:tcW w:w="1984" w:type="dxa"/>
          </w:tcPr>
          <w:p w:rsidR="007D1015" w:rsidRPr="007D1015" w:rsidRDefault="004A154E" w:rsidP="007D1015">
            <w:pPr>
              <w:pStyle w:val="1"/>
              <w:jc w:val="both"/>
              <w:outlineLvl w:val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Байгубатова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Н.Р.</w:t>
            </w:r>
          </w:p>
          <w:p w:rsidR="003D4D56" w:rsidRPr="007D1015" w:rsidRDefault="003D4D56" w:rsidP="005B270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D56" w:rsidRPr="007D1015" w:rsidRDefault="005133F4" w:rsidP="006713A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68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67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A6068">
              <w:rPr>
                <w:rFonts w:ascii="Times New Roman" w:hAnsi="Times New Roman" w:cs="Times New Roman"/>
                <w:sz w:val="24"/>
                <w:szCs w:val="24"/>
              </w:rPr>
              <w:t xml:space="preserve"> 333 525</w:t>
            </w:r>
          </w:p>
        </w:tc>
        <w:tc>
          <w:tcPr>
            <w:tcW w:w="1701" w:type="dxa"/>
          </w:tcPr>
          <w:p w:rsidR="003D4D56" w:rsidRPr="007D1015" w:rsidRDefault="00BB3273" w:rsidP="006B2BD1">
            <w:pPr>
              <w:spacing w:after="0" w:line="240" w:lineRule="auto"/>
              <w:textAlignment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A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aigubatova.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nadira</w:t>
            </w:r>
            <w:r w:rsidRPr="00BA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BA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D4D56" w:rsidRPr="007D1015" w:rsidRDefault="003D4D56" w:rsidP="006B2BD1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D3F63" w:rsidRPr="007D1015" w:rsidRDefault="00AD3F63" w:rsidP="00AD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D82" w:rsidRPr="007D1015" w:rsidRDefault="00CB3D82">
      <w:pPr>
        <w:rPr>
          <w:rFonts w:ascii="Times New Roman" w:hAnsi="Times New Roman" w:cs="Times New Roman"/>
          <w:sz w:val="24"/>
          <w:szCs w:val="24"/>
        </w:rPr>
      </w:pPr>
    </w:p>
    <w:sectPr w:rsidR="00CB3D82" w:rsidRPr="007D1015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85"/>
    <w:rsid w:val="0003190C"/>
    <w:rsid w:val="00080DC0"/>
    <w:rsid w:val="00104A36"/>
    <w:rsid w:val="001320DE"/>
    <w:rsid w:val="00140744"/>
    <w:rsid w:val="001C16D4"/>
    <w:rsid w:val="001D2540"/>
    <w:rsid w:val="00245049"/>
    <w:rsid w:val="00346458"/>
    <w:rsid w:val="003978B7"/>
    <w:rsid w:val="003D4D56"/>
    <w:rsid w:val="004A154E"/>
    <w:rsid w:val="004F2520"/>
    <w:rsid w:val="005133F4"/>
    <w:rsid w:val="0058619C"/>
    <w:rsid w:val="005B2708"/>
    <w:rsid w:val="006713AD"/>
    <w:rsid w:val="006B2BD1"/>
    <w:rsid w:val="007B489B"/>
    <w:rsid w:val="007D1015"/>
    <w:rsid w:val="00866297"/>
    <w:rsid w:val="00975D94"/>
    <w:rsid w:val="009C0718"/>
    <w:rsid w:val="00A373BD"/>
    <w:rsid w:val="00A66F9F"/>
    <w:rsid w:val="00AD3F63"/>
    <w:rsid w:val="00B24550"/>
    <w:rsid w:val="00BB3273"/>
    <w:rsid w:val="00CB3D82"/>
    <w:rsid w:val="00D25EAE"/>
    <w:rsid w:val="00D361D6"/>
    <w:rsid w:val="00D94B3B"/>
    <w:rsid w:val="00DA7E32"/>
    <w:rsid w:val="00DC34A1"/>
    <w:rsid w:val="00E175CF"/>
    <w:rsid w:val="00F36D85"/>
    <w:rsid w:val="00F57A5F"/>
    <w:rsid w:val="00F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86EA6-D708-4154-B27D-B1D48D4B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6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D101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Calibri" w:hAnsi="Times New Roman" w:cs="Times New Roman"/>
      <w:bCs/>
      <w:color w:val="000000"/>
      <w:sz w:val="28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F63"/>
    <w:pPr>
      <w:ind w:left="720"/>
      <w:contextualSpacing/>
    </w:pPr>
  </w:style>
  <w:style w:type="paragraph" w:customStyle="1" w:styleId="2">
    <w:name w:val="Абзац списка2"/>
    <w:basedOn w:val="a"/>
    <w:rsid w:val="00AD3F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AD3F63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DC34A1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104A3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03190C"/>
    <w:pPr>
      <w:spacing w:after="0" w:line="240" w:lineRule="auto"/>
      <w:jc w:val="center"/>
    </w:pPr>
    <w:rPr>
      <w:rFonts w:ascii="Times New Roman" w:eastAsia="Calibri" w:hAnsi="Times New Roman" w:cs="Times New Roman"/>
      <w:b/>
      <w:sz w:val="40"/>
      <w:szCs w:val="40"/>
      <w:lang w:eastAsia="ru-RU"/>
    </w:rPr>
  </w:style>
  <w:style w:type="character" w:customStyle="1" w:styleId="a7">
    <w:name w:val="Основной текст Знак"/>
    <w:basedOn w:val="a0"/>
    <w:link w:val="a6"/>
    <w:rsid w:val="0003190C"/>
    <w:rPr>
      <w:rFonts w:ascii="Times New Roman" w:eastAsia="Calibri" w:hAnsi="Times New Roman" w:cs="Times New Roman"/>
      <w:b/>
      <w:sz w:val="40"/>
      <w:szCs w:val="40"/>
      <w:lang w:eastAsia="ru-RU"/>
    </w:rPr>
  </w:style>
  <w:style w:type="character" w:customStyle="1" w:styleId="10">
    <w:name w:val="Заголовок 1 Знак"/>
    <w:basedOn w:val="a0"/>
    <w:link w:val="1"/>
    <w:rsid w:val="007D1015"/>
    <w:rPr>
      <w:rFonts w:ascii="Times New Roman" w:eastAsia="Calibri" w:hAnsi="Times New Roman" w:cs="Times New Roman"/>
      <w:bCs/>
      <w:color w:val="000000"/>
      <w:sz w:val="28"/>
      <w:szCs w:val="25"/>
      <w:shd w:val="clear" w:color="auto" w:fill="FFFFFF"/>
      <w:lang w:eastAsia="ru-RU"/>
    </w:rPr>
  </w:style>
  <w:style w:type="paragraph" w:customStyle="1" w:styleId="3">
    <w:name w:val="Абзац списка3"/>
    <w:basedOn w:val="a"/>
    <w:rsid w:val="0034645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zhetigenova@mail.ru" TargetMode="External"/><Relationship Id="rId4" Type="http://schemas.openxmlformats.org/officeDocument/2006/relationships/hyperlink" Target="mailto:Ainura.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2017-02-14T09:21:00Z</dcterms:created>
  <dcterms:modified xsi:type="dcterms:W3CDTF">2019-10-01T05:16:00Z</dcterms:modified>
</cp:coreProperties>
</file>