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79" w:rsidRPr="00022779" w:rsidRDefault="00022779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79">
        <w:rPr>
          <w:rFonts w:ascii="Times New Roman" w:hAnsi="Times New Roman" w:cs="Times New Roman"/>
          <w:b/>
          <w:color w:val="000000"/>
          <w:sz w:val="28"/>
          <w:szCs w:val="28"/>
        </w:rPr>
        <w:t>КЫРГЫЗСКАЯ ГОСУДАРСТВЕННАЯ ЮРИДИЧЕСКАЯ АКАДЕМИЯ</w:t>
      </w:r>
    </w:p>
    <w:p w:rsidR="00022779" w:rsidRDefault="00022779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779" w:rsidRDefault="00022779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A71" w:rsidRDefault="00DF0A71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A71" w:rsidRDefault="00DF0A71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A71" w:rsidRDefault="00DF0A71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9F9" w:rsidRDefault="00AE7207" w:rsidP="00D75F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207">
        <w:rPr>
          <w:rFonts w:ascii="Times New Roman" w:hAnsi="Times New Roman" w:cs="Times New Roman"/>
          <w:sz w:val="24"/>
          <w:szCs w:val="24"/>
        </w:rPr>
        <w:tab/>
      </w:r>
      <w:r w:rsidRPr="00AE7207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AE7207" w:rsidRDefault="00F4522C" w:rsidP="00D75F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E7207">
        <w:rPr>
          <w:rFonts w:ascii="Times New Roman" w:hAnsi="Times New Roman" w:cs="Times New Roman"/>
          <w:sz w:val="24"/>
          <w:szCs w:val="24"/>
        </w:rPr>
        <w:t>, профессор</w:t>
      </w:r>
    </w:p>
    <w:p w:rsidR="00AE7207" w:rsidRDefault="00AE7207" w:rsidP="00D75F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Б.Д._____________</w:t>
      </w:r>
    </w:p>
    <w:p w:rsidR="00AE7207" w:rsidRDefault="00E117DC" w:rsidP="00D75F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F0A71">
        <w:rPr>
          <w:rFonts w:ascii="Times New Roman" w:hAnsi="Times New Roman" w:cs="Times New Roman"/>
          <w:sz w:val="24"/>
          <w:szCs w:val="24"/>
        </w:rPr>
        <w:t xml:space="preserve"> </w:t>
      </w:r>
      <w:r w:rsidR="00AE7207">
        <w:rPr>
          <w:rFonts w:ascii="Times New Roman" w:hAnsi="Times New Roman" w:cs="Times New Roman"/>
          <w:sz w:val="24"/>
          <w:szCs w:val="24"/>
        </w:rPr>
        <w:t>г.</w:t>
      </w:r>
    </w:p>
    <w:p w:rsidR="00AE7207" w:rsidRDefault="00AE7207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F6D" w:rsidRDefault="00D75F6D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F6D" w:rsidRDefault="00D75F6D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21" w:rsidRDefault="00E67121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21" w:rsidRDefault="00E67121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Pr="00022779" w:rsidRDefault="00AE7207" w:rsidP="00D75F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779">
        <w:rPr>
          <w:rFonts w:ascii="Times New Roman" w:hAnsi="Times New Roman" w:cs="Times New Roman"/>
          <w:b/>
          <w:sz w:val="36"/>
          <w:szCs w:val="36"/>
        </w:rPr>
        <w:t>Модель системы гарантии качества образования</w:t>
      </w:r>
    </w:p>
    <w:p w:rsidR="00AE7207" w:rsidRPr="00022779" w:rsidRDefault="00AE7207" w:rsidP="00D75F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779">
        <w:rPr>
          <w:rFonts w:ascii="Times New Roman" w:hAnsi="Times New Roman" w:cs="Times New Roman"/>
          <w:b/>
          <w:sz w:val="36"/>
          <w:szCs w:val="36"/>
        </w:rPr>
        <w:t>в Кыргызской государственн</w:t>
      </w:r>
      <w:r w:rsidR="00481C5F">
        <w:rPr>
          <w:rFonts w:ascii="Times New Roman" w:hAnsi="Times New Roman" w:cs="Times New Roman"/>
          <w:b/>
          <w:sz w:val="36"/>
          <w:szCs w:val="36"/>
        </w:rPr>
        <w:t>ого юридического</w:t>
      </w:r>
      <w:r w:rsidRPr="000227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1C5F">
        <w:rPr>
          <w:rFonts w:ascii="Times New Roman" w:hAnsi="Times New Roman" w:cs="Times New Roman"/>
          <w:b/>
          <w:sz w:val="36"/>
          <w:szCs w:val="36"/>
        </w:rPr>
        <w:t>университета (КГЮА)</w:t>
      </w: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07" w:rsidRDefault="00AE7207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5F6D" w:rsidRDefault="00D75F6D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779" w:rsidRPr="00022779" w:rsidRDefault="00022779" w:rsidP="00D75F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 w:rsidRPr="00022779">
        <w:rPr>
          <w:rFonts w:ascii="Times New Roman" w:hAnsi="Times New Roman" w:cs="Times New Roman"/>
          <w:sz w:val="32"/>
          <w:szCs w:val="32"/>
        </w:rPr>
        <w:t xml:space="preserve">Бишкек – </w:t>
      </w:r>
      <w:r w:rsidR="00481C5F">
        <w:rPr>
          <w:rFonts w:ascii="Times New Roman" w:hAnsi="Times New Roman" w:cs="Times New Roman"/>
          <w:sz w:val="32"/>
          <w:szCs w:val="32"/>
        </w:rPr>
        <w:t>2020</w:t>
      </w:r>
    </w:p>
    <w:p w:rsidR="00EC2653" w:rsidRDefault="00992C4B" w:rsidP="00D75F6D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1"/>
      <w:r>
        <w:rPr>
          <w:b w:val="0"/>
          <w:sz w:val="24"/>
          <w:szCs w:val="24"/>
        </w:rPr>
        <w:lastRenderedPageBreak/>
        <w:t>1.</w:t>
      </w:r>
      <w:r w:rsidR="00EC2653" w:rsidRPr="00D20A62">
        <w:rPr>
          <w:sz w:val="24"/>
          <w:szCs w:val="24"/>
        </w:rPr>
        <w:t>ОБЩИЕ ПОЛОЖЕНИЯ</w:t>
      </w:r>
      <w:bookmarkEnd w:id="0"/>
    </w:p>
    <w:p w:rsidR="00D75F6D" w:rsidRPr="00D20A62" w:rsidRDefault="00D75F6D" w:rsidP="00D75F6D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C2653" w:rsidRDefault="00EC2653" w:rsidP="00D75F6D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firstLine="567"/>
        <w:jc w:val="both"/>
        <w:rPr>
          <w:sz w:val="24"/>
          <w:szCs w:val="24"/>
        </w:rPr>
      </w:pPr>
      <w:r w:rsidRPr="00D20A62">
        <w:rPr>
          <w:sz w:val="24"/>
          <w:szCs w:val="24"/>
        </w:rPr>
        <w:t xml:space="preserve">Система гарантии качества образования в Кыргызской государственной юридической академии разработана в соответствии с Законом «Об образовании» от </w:t>
      </w:r>
      <w:r w:rsidRPr="00D20A62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 </w:t>
      </w:r>
      <w:r w:rsidR="002465D4">
        <w:rPr>
          <w:color w:val="2B2B2B"/>
          <w:sz w:val="24"/>
          <w:szCs w:val="24"/>
          <w:shd w:val="clear" w:color="auto" w:fill="FFFFFF"/>
        </w:rPr>
        <w:t xml:space="preserve">30 апреля 2003 года </w:t>
      </w:r>
      <w:r w:rsidRPr="00D20A62">
        <w:rPr>
          <w:color w:val="2B2B2B"/>
          <w:sz w:val="24"/>
          <w:szCs w:val="24"/>
          <w:shd w:val="clear" w:color="auto" w:fill="FFFFFF"/>
        </w:rPr>
        <w:t>№ 92</w:t>
      </w:r>
      <w:r w:rsidRPr="00D20A62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</w:t>
      </w:r>
      <w:r w:rsidRPr="00D20A62">
        <w:rPr>
          <w:sz w:val="24"/>
          <w:szCs w:val="24"/>
        </w:rPr>
        <w:t xml:space="preserve"> и нормативными актами Министерства образования и науки Кыргызской Республики.</w:t>
      </w:r>
    </w:p>
    <w:p w:rsidR="00D75F6D" w:rsidRPr="00D20A62" w:rsidRDefault="00D75F6D" w:rsidP="00D75F6D">
      <w:pPr>
        <w:pStyle w:val="20"/>
        <w:shd w:val="clear" w:color="auto" w:fill="auto"/>
        <w:tabs>
          <w:tab w:val="left" w:pos="1087"/>
        </w:tabs>
        <w:spacing w:line="240" w:lineRule="auto"/>
        <w:ind w:left="620" w:firstLine="567"/>
        <w:jc w:val="both"/>
        <w:rPr>
          <w:sz w:val="24"/>
          <w:szCs w:val="24"/>
        </w:rPr>
      </w:pPr>
    </w:p>
    <w:p w:rsidR="00EC2653" w:rsidRPr="00D20A62" w:rsidRDefault="00EC2653" w:rsidP="00D75F6D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firstLine="567"/>
        <w:jc w:val="both"/>
        <w:rPr>
          <w:sz w:val="24"/>
          <w:szCs w:val="24"/>
        </w:rPr>
      </w:pPr>
      <w:r w:rsidRPr="00D20A62">
        <w:rPr>
          <w:sz w:val="24"/>
          <w:szCs w:val="24"/>
        </w:rPr>
        <w:t xml:space="preserve">Система гарантии качества образования </w:t>
      </w:r>
      <w:r w:rsidR="00D20A62" w:rsidRPr="00D20A62">
        <w:rPr>
          <w:sz w:val="24"/>
          <w:szCs w:val="24"/>
        </w:rPr>
        <w:t xml:space="preserve">государственного </w:t>
      </w:r>
      <w:r w:rsidRPr="00D20A62">
        <w:rPr>
          <w:sz w:val="24"/>
          <w:szCs w:val="24"/>
        </w:rPr>
        <w:t xml:space="preserve">учреждения </w:t>
      </w:r>
      <w:r w:rsidR="00B5231F">
        <w:rPr>
          <w:sz w:val="24"/>
          <w:szCs w:val="24"/>
        </w:rPr>
        <w:t xml:space="preserve"> «Кыргызский</w:t>
      </w:r>
      <w:r w:rsidR="00D20A62" w:rsidRPr="00D20A62">
        <w:rPr>
          <w:sz w:val="24"/>
          <w:szCs w:val="24"/>
        </w:rPr>
        <w:t xml:space="preserve"> государственн</w:t>
      </w:r>
      <w:r w:rsidR="00B5231F">
        <w:rPr>
          <w:sz w:val="24"/>
          <w:szCs w:val="24"/>
        </w:rPr>
        <w:t>ый</w:t>
      </w:r>
      <w:r w:rsidR="00D20A62" w:rsidRPr="00D20A62">
        <w:rPr>
          <w:sz w:val="24"/>
          <w:szCs w:val="24"/>
        </w:rPr>
        <w:t xml:space="preserve"> юр</w:t>
      </w:r>
      <w:r w:rsidR="00B5231F">
        <w:rPr>
          <w:sz w:val="24"/>
          <w:szCs w:val="24"/>
        </w:rPr>
        <w:t>идический университет» (далее КГЮА</w:t>
      </w:r>
      <w:r w:rsidR="00D20A62" w:rsidRPr="00D20A62">
        <w:rPr>
          <w:sz w:val="24"/>
          <w:szCs w:val="24"/>
        </w:rPr>
        <w:t>)</w:t>
      </w:r>
      <w:r w:rsidRPr="00D20A62">
        <w:rPr>
          <w:sz w:val="24"/>
          <w:szCs w:val="24"/>
        </w:rPr>
        <w:t xml:space="preserve"> основывается на Стандартах и руководствах для обеспечения качества высшего образования в Европейском пространстве высшего образования </w:t>
      </w:r>
      <w:r w:rsidRPr="00D20A62">
        <w:rPr>
          <w:sz w:val="24"/>
          <w:szCs w:val="24"/>
          <w:lang w:bidi="en-US"/>
        </w:rPr>
        <w:t>(</w:t>
      </w:r>
      <w:r w:rsidRPr="00D20A62">
        <w:rPr>
          <w:sz w:val="24"/>
          <w:szCs w:val="24"/>
          <w:lang w:val="en-US" w:bidi="en-US"/>
        </w:rPr>
        <w:t>ESG</w:t>
      </w:r>
      <w:r w:rsidRPr="00D20A62">
        <w:rPr>
          <w:sz w:val="24"/>
          <w:szCs w:val="24"/>
          <w:lang w:bidi="en-US"/>
        </w:rPr>
        <w:t xml:space="preserve">), </w:t>
      </w:r>
      <w:r w:rsidRPr="00D20A62">
        <w:rPr>
          <w:sz w:val="24"/>
          <w:szCs w:val="24"/>
        </w:rPr>
        <w:t xml:space="preserve">разработанных Европейской ассоциацией гарантии качества образования </w:t>
      </w:r>
      <w:r w:rsidRPr="00D20A62">
        <w:rPr>
          <w:sz w:val="24"/>
          <w:szCs w:val="24"/>
          <w:lang w:bidi="en-US"/>
        </w:rPr>
        <w:t>(</w:t>
      </w:r>
      <w:r w:rsidRPr="00D20A62">
        <w:rPr>
          <w:sz w:val="24"/>
          <w:szCs w:val="24"/>
          <w:lang w:val="en-US" w:bidi="en-US"/>
        </w:rPr>
        <w:t>ENQA</w:t>
      </w:r>
      <w:r w:rsidRPr="00D20A62">
        <w:rPr>
          <w:sz w:val="24"/>
          <w:szCs w:val="24"/>
          <w:lang w:bidi="en-US"/>
        </w:rPr>
        <w:t>)</w:t>
      </w:r>
      <w:r w:rsidRPr="00D20A62">
        <w:rPr>
          <w:sz w:val="24"/>
          <w:szCs w:val="24"/>
        </w:rPr>
        <w:t>.</w:t>
      </w:r>
      <w:r w:rsidR="00D20A62" w:rsidRPr="00D20A62">
        <w:rPr>
          <w:sz w:val="24"/>
          <w:szCs w:val="24"/>
        </w:rPr>
        <w:t xml:space="preserve"> </w:t>
      </w:r>
      <w:r w:rsidRPr="00D20A62">
        <w:rPr>
          <w:sz w:val="24"/>
          <w:szCs w:val="24"/>
        </w:rPr>
        <w:t xml:space="preserve">Стандарты </w:t>
      </w:r>
      <w:r w:rsidRPr="00D20A62">
        <w:rPr>
          <w:sz w:val="24"/>
          <w:szCs w:val="24"/>
          <w:lang w:val="en-US" w:bidi="en-US"/>
        </w:rPr>
        <w:t>ENQA</w:t>
      </w:r>
      <w:r w:rsidRPr="00D20A62">
        <w:rPr>
          <w:sz w:val="24"/>
          <w:szCs w:val="24"/>
          <w:lang w:bidi="en-US"/>
        </w:rPr>
        <w:t xml:space="preserve"> </w:t>
      </w:r>
      <w:r w:rsidRPr="00D20A62">
        <w:rPr>
          <w:sz w:val="24"/>
          <w:szCs w:val="24"/>
        </w:rPr>
        <w:t>- это европейские стандарты к внутренним (вузовским) системам и внешним системам гарантии качества.</w:t>
      </w:r>
    </w:p>
    <w:p w:rsidR="00EC2653" w:rsidRPr="00D20A62" w:rsidRDefault="00EC2653" w:rsidP="00D75F6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Стандарты для обеспечения качества состоят из трех частей:</w:t>
      </w:r>
    </w:p>
    <w:p w:rsidR="00D20A62" w:rsidRDefault="00D20A62" w:rsidP="00D75F6D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Внутреннее обеспечение качества</w:t>
      </w:r>
    </w:p>
    <w:p w:rsidR="00D20A62" w:rsidRDefault="00D20A62" w:rsidP="00D75F6D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Внешнее обеспечение качества</w:t>
      </w:r>
    </w:p>
    <w:p w:rsidR="00D20A62" w:rsidRDefault="00D20A62" w:rsidP="00D75F6D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Агентства по обеспечению качества</w:t>
      </w:r>
    </w:p>
    <w:p w:rsidR="00EC2653" w:rsidRPr="00D20A62" w:rsidRDefault="00EC2653" w:rsidP="00D75F6D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К первой части относятся стандарты и рекомендации внутренней оценки качества высших учебных заведений в отношении: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политика в области обеспечения качества;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разработка и утверждение программ;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proofErr w:type="spellStart"/>
      <w:r w:rsidRPr="00D20A62">
        <w:rPr>
          <w:sz w:val="24"/>
          <w:szCs w:val="24"/>
        </w:rPr>
        <w:t>студентоцентрированное</w:t>
      </w:r>
      <w:proofErr w:type="spellEnd"/>
      <w:r w:rsidRPr="00D20A62">
        <w:rPr>
          <w:sz w:val="24"/>
          <w:szCs w:val="24"/>
        </w:rPr>
        <w:t xml:space="preserve"> обучение, преподавание и оценка;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прием студентов, успеваемость</w:t>
      </w:r>
      <w:r w:rsidR="000A73C6" w:rsidRPr="00D20A62">
        <w:rPr>
          <w:sz w:val="24"/>
          <w:szCs w:val="24"/>
        </w:rPr>
        <w:t>, признание и сертификация;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преподавательский состав;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учебные ресурсы и система поддержки студентов;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управление информацией;</w:t>
      </w:r>
    </w:p>
    <w:p w:rsidR="00EC2653" w:rsidRPr="00D20A62" w:rsidRDefault="00EC2653" w:rsidP="00D75F6D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4"/>
          <w:szCs w:val="24"/>
        </w:rPr>
      </w:pPr>
      <w:r w:rsidRPr="00D20A62">
        <w:rPr>
          <w:sz w:val="24"/>
          <w:szCs w:val="24"/>
        </w:rPr>
        <w:t>информирование общественности;</w:t>
      </w:r>
    </w:p>
    <w:p w:rsidR="00D20A62" w:rsidRPr="00D20A62" w:rsidRDefault="00EC2653" w:rsidP="00D75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62">
        <w:rPr>
          <w:rFonts w:ascii="Times New Roman" w:hAnsi="Times New Roman" w:cs="Times New Roman"/>
          <w:sz w:val="24"/>
          <w:szCs w:val="24"/>
        </w:rPr>
        <w:t>постоянный мониторинг и п</w:t>
      </w:r>
      <w:r w:rsidR="00D20A62" w:rsidRPr="00D20A62">
        <w:rPr>
          <w:rFonts w:ascii="Times New Roman" w:hAnsi="Times New Roman" w:cs="Times New Roman"/>
          <w:sz w:val="24"/>
          <w:szCs w:val="24"/>
        </w:rPr>
        <w:t xml:space="preserve">ериодическая оценка программ, </w:t>
      </w:r>
    </w:p>
    <w:p w:rsidR="00AE7207" w:rsidRPr="00D20A62" w:rsidRDefault="00EC2653" w:rsidP="00D75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62">
        <w:rPr>
          <w:rFonts w:ascii="Times New Roman" w:hAnsi="Times New Roman" w:cs="Times New Roman"/>
          <w:sz w:val="24"/>
          <w:szCs w:val="24"/>
        </w:rPr>
        <w:t>периодическое внешнее обеспечение качества.</w:t>
      </w:r>
    </w:p>
    <w:p w:rsidR="00FA1388" w:rsidRDefault="00FA1388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88" w:rsidRPr="00FA1388" w:rsidRDefault="00FA1388" w:rsidP="00D75F6D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FA1388">
        <w:rPr>
          <w:sz w:val="24"/>
          <w:szCs w:val="24"/>
        </w:rPr>
        <w:t xml:space="preserve">Модель системы гарантии качества образования в </w:t>
      </w:r>
      <w:r>
        <w:rPr>
          <w:sz w:val="24"/>
          <w:szCs w:val="24"/>
        </w:rPr>
        <w:t>академии</w:t>
      </w:r>
      <w:r w:rsidRPr="00FA1388">
        <w:rPr>
          <w:sz w:val="24"/>
          <w:szCs w:val="24"/>
        </w:rPr>
        <w:t xml:space="preserve"> строится на первой части стандартов </w:t>
      </w:r>
      <w:r w:rsidRPr="00FA1388">
        <w:rPr>
          <w:sz w:val="24"/>
          <w:szCs w:val="24"/>
          <w:lang w:val="en-US" w:bidi="en-US"/>
        </w:rPr>
        <w:t>ENQA</w:t>
      </w:r>
      <w:r w:rsidRPr="00FA1388">
        <w:rPr>
          <w:sz w:val="24"/>
          <w:szCs w:val="24"/>
          <w:lang w:bidi="en-US"/>
        </w:rPr>
        <w:t xml:space="preserve"> </w:t>
      </w:r>
      <w:r w:rsidRPr="00FA1388">
        <w:rPr>
          <w:sz w:val="24"/>
          <w:szCs w:val="24"/>
        </w:rPr>
        <w:t>— внутреннее обеспечение качества.</w:t>
      </w:r>
    </w:p>
    <w:p w:rsidR="00FA1388" w:rsidRDefault="00FA1388" w:rsidP="00D75F6D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FA1388">
        <w:rPr>
          <w:sz w:val="24"/>
          <w:szCs w:val="24"/>
        </w:rPr>
        <w:t xml:space="preserve">Стандарты и рекомендации </w:t>
      </w:r>
      <w:r w:rsidRPr="00FA1388">
        <w:rPr>
          <w:sz w:val="24"/>
          <w:szCs w:val="24"/>
          <w:lang w:val="en-US" w:bidi="en-US"/>
        </w:rPr>
        <w:t>ESG</w:t>
      </w:r>
      <w:r w:rsidRPr="00FA1388">
        <w:rPr>
          <w:sz w:val="24"/>
          <w:szCs w:val="24"/>
          <w:lang w:bidi="en-US"/>
        </w:rPr>
        <w:t xml:space="preserve"> </w:t>
      </w:r>
      <w:r w:rsidRPr="00FA1388">
        <w:rPr>
          <w:sz w:val="24"/>
          <w:szCs w:val="24"/>
        </w:rPr>
        <w:t>определяют основные аспекты внутренних гарантий качества образования, а также обеспечивают процедуры деятельности Европейских агентств по аккредитации образовательных программ, включая оценку качества образования.</w:t>
      </w:r>
    </w:p>
    <w:p w:rsidR="00D75F6D" w:rsidRPr="00FA1388" w:rsidRDefault="00D75F6D" w:rsidP="00D75F6D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FA1388" w:rsidRPr="00FA1388" w:rsidRDefault="00FA1388" w:rsidP="00D75F6D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560"/>
        <w:jc w:val="both"/>
        <w:rPr>
          <w:sz w:val="24"/>
          <w:szCs w:val="24"/>
        </w:rPr>
      </w:pPr>
      <w:r w:rsidRPr="00FA1388">
        <w:rPr>
          <w:sz w:val="24"/>
          <w:szCs w:val="24"/>
        </w:rPr>
        <w:t>Элементы системы гарантии качества образования:</w:t>
      </w:r>
    </w:p>
    <w:p w:rsidR="00FA1388" w:rsidRPr="00FA1388" w:rsidRDefault="00FA1388" w:rsidP="00D75F6D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567"/>
        <w:jc w:val="both"/>
        <w:rPr>
          <w:sz w:val="24"/>
          <w:szCs w:val="24"/>
        </w:rPr>
      </w:pPr>
      <w:r w:rsidRPr="00FA1388">
        <w:rPr>
          <w:sz w:val="24"/>
          <w:szCs w:val="24"/>
        </w:rPr>
        <w:t xml:space="preserve">обеспечение качества подготовки специалистов в </w:t>
      </w:r>
      <w:r>
        <w:rPr>
          <w:sz w:val="24"/>
          <w:szCs w:val="24"/>
        </w:rPr>
        <w:t xml:space="preserve">академии </w:t>
      </w:r>
      <w:r w:rsidRPr="00FA1388">
        <w:rPr>
          <w:sz w:val="24"/>
          <w:szCs w:val="24"/>
        </w:rPr>
        <w:t xml:space="preserve">на основе требований </w:t>
      </w:r>
      <w:r>
        <w:rPr>
          <w:sz w:val="24"/>
          <w:szCs w:val="24"/>
        </w:rPr>
        <w:t xml:space="preserve"> </w:t>
      </w:r>
      <w:r w:rsidRPr="00FA1388">
        <w:rPr>
          <w:sz w:val="24"/>
          <w:szCs w:val="24"/>
        </w:rPr>
        <w:t xml:space="preserve">государственных образовательных стандартов высшего </w:t>
      </w:r>
      <w:r>
        <w:rPr>
          <w:sz w:val="24"/>
          <w:szCs w:val="24"/>
        </w:rPr>
        <w:t>профессионального образования (</w:t>
      </w:r>
      <w:r w:rsidRPr="00FA1388">
        <w:rPr>
          <w:sz w:val="24"/>
          <w:szCs w:val="24"/>
        </w:rPr>
        <w:t>ГОС В</w:t>
      </w:r>
      <w:r>
        <w:rPr>
          <w:sz w:val="24"/>
          <w:szCs w:val="24"/>
        </w:rPr>
        <w:t>П</w:t>
      </w:r>
      <w:r w:rsidRPr="00FA1388">
        <w:rPr>
          <w:sz w:val="24"/>
          <w:szCs w:val="24"/>
        </w:rPr>
        <w:t>О) и других нормативных и методических материалов;</w:t>
      </w:r>
    </w:p>
    <w:p w:rsidR="00FA1388" w:rsidRPr="00FA1388" w:rsidRDefault="00FA1388" w:rsidP="00D75F6D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FA1388">
        <w:rPr>
          <w:sz w:val="24"/>
          <w:szCs w:val="24"/>
        </w:rPr>
        <w:t xml:space="preserve">обеспечение функционирования внутренней системы оценки качества образования, определяющей собственную оценку качества образования посредством ежегодного проведения </w:t>
      </w:r>
      <w:proofErr w:type="spellStart"/>
      <w:r w:rsidRPr="00FA1388">
        <w:rPr>
          <w:sz w:val="24"/>
          <w:szCs w:val="24"/>
        </w:rPr>
        <w:t>самообследования</w:t>
      </w:r>
      <w:proofErr w:type="spellEnd"/>
      <w:r w:rsidRPr="00FA1388">
        <w:rPr>
          <w:sz w:val="24"/>
          <w:szCs w:val="24"/>
        </w:rPr>
        <w:t xml:space="preserve"> </w:t>
      </w:r>
      <w:r w:rsidR="00A2447D">
        <w:rPr>
          <w:sz w:val="24"/>
          <w:szCs w:val="24"/>
        </w:rPr>
        <w:t>академии</w:t>
      </w:r>
      <w:r w:rsidRPr="00FA1388">
        <w:rPr>
          <w:sz w:val="24"/>
          <w:szCs w:val="24"/>
        </w:rPr>
        <w:t>;</w:t>
      </w:r>
    </w:p>
    <w:p w:rsidR="00FA1388" w:rsidRPr="00FA1388" w:rsidRDefault="00FA1388" w:rsidP="00D75F6D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4"/>
          <w:szCs w:val="24"/>
        </w:rPr>
      </w:pPr>
      <w:r w:rsidRPr="00FA1388">
        <w:rPr>
          <w:sz w:val="24"/>
          <w:szCs w:val="24"/>
        </w:rPr>
        <w:t>независимая оценка качества образования со стороны общественности и работодателей</w:t>
      </w:r>
      <w:r w:rsidR="00A2447D">
        <w:rPr>
          <w:sz w:val="24"/>
          <w:szCs w:val="24"/>
        </w:rPr>
        <w:t xml:space="preserve">, </w:t>
      </w:r>
      <w:r w:rsidRPr="00FA1388">
        <w:rPr>
          <w:sz w:val="24"/>
          <w:szCs w:val="24"/>
        </w:rPr>
        <w:t xml:space="preserve"> </w:t>
      </w:r>
      <w:r w:rsidR="00A2447D">
        <w:rPr>
          <w:sz w:val="24"/>
          <w:szCs w:val="24"/>
        </w:rPr>
        <w:t>п</w:t>
      </w:r>
      <w:r w:rsidR="00C156A0">
        <w:rPr>
          <w:sz w:val="24"/>
          <w:szCs w:val="24"/>
        </w:rPr>
        <w:t xml:space="preserve">рограммная и институциональная </w:t>
      </w:r>
      <w:r w:rsidR="00A2447D">
        <w:rPr>
          <w:sz w:val="24"/>
          <w:szCs w:val="24"/>
        </w:rPr>
        <w:t>аккредитация</w:t>
      </w:r>
      <w:r w:rsidRPr="00FA1388">
        <w:rPr>
          <w:sz w:val="24"/>
          <w:szCs w:val="24"/>
        </w:rPr>
        <w:t>;</w:t>
      </w:r>
    </w:p>
    <w:p w:rsidR="00FA1388" w:rsidRPr="00FA1388" w:rsidRDefault="00FA1388" w:rsidP="00D75F6D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line="240" w:lineRule="auto"/>
        <w:ind w:firstLine="567"/>
        <w:jc w:val="both"/>
        <w:rPr>
          <w:sz w:val="24"/>
          <w:szCs w:val="24"/>
        </w:rPr>
      </w:pPr>
      <w:r w:rsidRPr="00FA1388">
        <w:rPr>
          <w:sz w:val="24"/>
          <w:szCs w:val="24"/>
        </w:rPr>
        <w:t>контроль и надзор в сфере образования со стороны государственных органов</w:t>
      </w:r>
      <w:r w:rsidR="00C2062C">
        <w:rPr>
          <w:sz w:val="24"/>
          <w:szCs w:val="24"/>
        </w:rPr>
        <w:t>.</w:t>
      </w:r>
    </w:p>
    <w:p w:rsidR="00672129" w:rsidRDefault="00FA1388" w:rsidP="00D75F6D">
      <w:pPr>
        <w:pStyle w:val="30"/>
        <w:keepNext/>
        <w:keepLines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  <w:bookmarkStart w:id="1" w:name="bookmark2"/>
      <w:r w:rsidRPr="00FA1388">
        <w:rPr>
          <w:sz w:val="24"/>
          <w:szCs w:val="24"/>
        </w:rPr>
        <w:lastRenderedPageBreak/>
        <w:t>2. ТРЕБОВАНИЯ ПО ОБЕСПЕЧЕНИЮ КАЧЕСТВА НА ОСНОВЕ ФГОС ВО И ДРУГИХ НОРМАТИВНЫХ И МЕТОДИЧЕСКИХ МАТЕРИАЛОВ</w:t>
      </w:r>
      <w:bookmarkEnd w:id="1"/>
    </w:p>
    <w:p w:rsidR="00D75F6D" w:rsidRDefault="00D75F6D" w:rsidP="00D75F6D">
      <w:pPr>
        <w:pStyle w:val="30"/>
        <w:keepNext/>
        <w:keepLines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</w:p>
    <w:p w:rsidR="00672129" w:rsidRPr="00962CD6" w:rsidRDefault="00672129" w:rsidP="00D75F6D">
      <w:pPr>
        <w:pStyle w:val="30"/>
        <w:keepNext/>
        <w:keepLines/>
        <w:shd w:val="clear" w:color="auto" w:fill="auto"/>
        <w:spacing w:after="0" w:line="240" w:lineRule="auto"/>
        <w:ind w:right="221" w:firstLine="567"/>
        <w:jc w:val="both"/>
        <w:rPr>
          <w:b w:val="0"/>
          <w:sz w:val="24"/>
          <w:szCs w:val="24"/>
        </w:rPr>
      </w:pPr>
      <w:r w:rsidRPr="00962CD6">
        <w:rPr>
          <w:b w:val="0"/>
          <w:sz w:val="24"/>
          <w:szCs w:val="24"/>
        </w:rPr>
        <w:t>2.1.</w:t>
      </w:r>
      <w:r w:rsidR="00962CD6" w:rsidRPr="00962CD6">
        <w:rPr>
          <w:b w:val="0"/>
          <w:sz w:val="24"/>
          <w:szCs w:val="24"/>
        </w:rPr>
        <w:t xml:space="preserve"> </w:t>
      </w:r>
      <w:r w:rsidRPr="00962CD6">
        <w:rPr>
          <w:b w:val="0"/>
          <w:sz w:val="24"/>
          <w:szCs w:val="24"/>
        </w:rPr>
        <w:t>Качество образования (</w:t>
      </w:r>
      <w:proofErr w:type="spellStart"/>
      <w:r w:rsidRPr="00962CD6">
        <w:rPr>
          <w:b w:val="0"/>
          <w:sz w:val="24"/>
          <w:szCs w:val="24"/>
        </w:rPr>
        <w:t>Quality</w:t>
      </w:r>
      <w:proofErr w:type="spellEnd"/>
      <w:r w:rsidRPr="00962CD6">
        <w:rPr>
          <w:b w:val="0"/>
          <w:sz w:val="24"/>
          <w:szCs w:val="24"/>
        </w:rPr>
        <w:t xml:space="preserve"> </w:t>
      </w:r>
      <w:proofErr w:type="spellStart"/>
      <w:r w:rsidRPr="00962CD6">
        <w:rPr>
          <w:b w:val="0"/>
          <w:sz w:val="24"/>
          <w:szCs w:val="24"/>
        </w:rPr>
        <w:t>of</w:t>
      </w:r>
      <w:proofErr w:type="spellEnd"/>
      <w:r w:rsidRPr="00962CD6">
        <w:rPr>
          <w:b w:val="0"/>
          <w:sz w:val="24"/>
          <w:szCs w:val="24"/>
        </w:rPr>
        <w:t xml:space="preserve"> </w:t>
      </w:r>
      <w:proofErr w:type="spellStart"/>
      <w:r w:rsidRPr="00962CD6">
        <w:rPr>
          <w:b w:val="0"/>
          <w:sz w:val="24"/>
          <w:szCs w:val="24"/>
        </w:rPr>
        <w:t>Education</w:t>
      </w:r>
      <w:proofErr w:type="spellEnd"/>
      <w:r w:rsidRPr="00962CD6">
        <w:rPr>
          <w:b w:val="0"/>
          <w:sz w:val="24"/>
          <w:szCs w:val="24"/>
        </w:rPr>
        <w:t>)—соответствие деятельности образовательных учреждений установленным потребностям, целям,</w:t>
      </w:r>
      <w:r w:rsidR="00962CD6">
        <w:rPr>
          <w:b w:val="0"/>
          <w:sz w:val="24"/>
          <w:szCs w:val="24"/>
        </w:rPr>
        <w:t xml:space="preserve"> </w:t>
      </w:r>
      <w:r w:rsidRPr="00962CD6">
        <w:rPr>
          <w:b w:val="0"/>
          <w:sz w:val="24"/>
          <w:szCs w:val="24"/>
        </w:rPr>
        <w:t>требованиям, нормам (стандартам). Раскрывается в таких понятиях, как: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качество преподавания (учебного процесса, педагогической деятельности);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качество научно</w:t>
      </w:r>
      <w:r w:rsidR="00C2062C">
        <w:rPr>
          <w:sz w:val="24"/>
          <w:szCs w:val="24"/>
        </w:rPr>
        <w:t>-</w:t>
      </w:r>
      <w:r w:rsidRPr="00672129">
        <w:rPr>
          <w:sz w:val="24"/>
          <w:szCs w:val="24"/>
        </w:rPr>
        <w:t>педагогических кадров;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качество образовательных программ;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качество материально</w:t>
      </w:r>
      <w:r w:rsidR="00962CD6">
        <w:rPr>
          <w:sz w:val="24"/>
          <w:szCs w:val="24"/>
        </w:rPr>
        <w:t>-</w:t>
      </w:r>
      <w:r w:rsidRPr="00672129">
        <w:rPr>
          <w:sz w:val="24"/>
          <w:szCs w:val="24"/>
        </w:rPr>
        <w:t>технической базы, информационно</w:t>
      </w:r>
      <w:r w:rsidR="00962CD6">
        <w:rPr>
          <w:sz w:val="24"/>
          <w:szCs w:val="24"/>
        </w:rPr>
        <w:t>-</w:t>
      </w:r>
      <w:r w:rsidRPr="00672129">
        <w:rPr>
          <w:sz w:val="24"/>
          <w:szCs w:val="24"/>
        </w:rPr>
        <w:t>образо</w:t>
      </w:r>
      <w:r w:rsidR="00962CD6">
        <w:rPr>
          <w:sz w:val="24"/>
          <w:szCs w:val="24"/>
        </w:rPr>
        <w:t>в</w:t>
      </w:r>
      <w:r w:rsidRPr="00672129">
        <w:rPr>
          <w:sz w:val="24"/>
          <w:szCs w:val="24"/>
        </w:rPr>
        <w:t>ательной среды;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</w:t>
      </w:r>
      <w:r w:rsidR="00962CD6">
        <w:rPr>
          <w:sz w:val="24"/>
          <w:szCs w:val="24"/>
        </w:rPr>
        <w:t xml:space="preserve"> </w:t>
      </w:r>
      <w:r w:rsidRPr="00672129">
        <w:rPr>
          <w:sz w:val="24"/>
          <w:szCs w:val="24"/>
        </w:rPr>
        <w:t>качество студентов, учащихся, абитуриентов;</w:t>
      </w:r>
    </w:p>
    <w:p w:rsidR="00672129" w:rsidRPr="00672129" w:rsidRDefault="00672129" w:rsidP="00D75F6D">
      <w:pPr>
        <w:pStyle w:val="20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качество управления образованием;</w:t>
      </w:r>
    </w:p>
    <w:p w:rsidR="00FA1388" w:rsidRDefault="00672129" w:rsidP="00D75F6D">
      <w:pPr>
        <w:pStyle w:val="20"/>
        <w:shd w:val="clear" w:color="auto" w:fill="auto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  <w:r w:rsidRPr="00672129">
        <w:rPr>
          <w:sz w:val="24"/>
          <w:szCs w:val="24"/>
        </w:rPr>
        <w:t>– каче</w:t>
      </w:r>
      <w:r w:rsidR="00CE2910">
        <w:rPr>
          <w:sz w:val="24"/>
          <w:szCs w:val="24"/>
        </w:rPr>
        <w:t>ство научных исследований и др.</w:t>
      </w:r>
    </w:p>
    <w:p w:rsidR="00D75F6D" w:rsidRDefault="00D75F6D" w:rsidP="00D75F6D">
      <w:pPr>
        <w:pStyle w:val="20"/>
        <w:shd w:val="clear" w:color="auto" w:fill="auto"/>
        <w:tabs>
          <w:tab w:val="left" w:pos="1230"/>
        </w:tabs>
        <w:spacing w:line="240" w:lineRule="auto"/>
        <w:ind w:firstLine="567"/>
        <w:jc w:val="both"/>
        <w:rPr>
          <w:sz w:val="24"/>
          <w:szCs w:val="24"/>
        </w:rPr>
      </w:pPr>
    </w:p>
    <w:p w:rsidR="00ED33CD" w:rsidRDefault="00672129" w:rsidP="00D75F6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A1388" w:rsidRPr="00FA1388">
        <w:rPr>
          <w:sz w:val="24"/>
          <w:szCs w:val="24"/>
        </w:rPr>
        <w:t xml:space="preserve">Мониторинг системы образования </w:t>
      </w:r>
      <w:r w:rsidR="00D97156">
        <w:rPr>
          <w:color w:val="000000"/>
        </w:rPr>
        <w:t>КГЮА</w:t>
      </w:r>
      <w:r w:rsidR="00D97156">
        <w:rPr>
          <w:color w:val="000000"/>
        </w:rPr>
        <w:t xml:space="preserve"> </w:t>
      </w:r>
      <w:r w:rsidR="00FA1388" w:rsidRPr="00FA1388">
        <w:rPr>
          <w:sz w:val="24"/>
          <w:szCs w:val="24"/>
        </w:rPr>
        <w:t xml:space="preserve">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="00FA1388" w:rsidRPr="00FA1388">
        <w:rPr>
          <w:sz w:val="24"/>
          <w:szCs w:val="24"/>
        </w:rPr>
        <w:t>внеучебными</w:t>
      </w:r>
      <w:proofErr w:type="spellEnd"/>
      <w:r w:rsidR="0006763F">
        <w:rPr>
          <w:sz w:val="24"/>
          <w:szCs w:val="24"/>
        </w:rPr>
        <w:t xml:space="preserve"> </w:t>
      </w:r>
      <w:r w:rsidR="00FA1388" w:rsidRPr="00FA1388">
        <w:rPr>
          <w:sz w:val="24"/>
          <w:szCs w:val="24"/>
        </w:rPr>
        <w:t>достижениями</w:t>
      </w:r>
      <w:r w:rsidR="0006763F">
        <w:rPr>
          <w:sz w:val="24"/>
          <w:szCs w:val="24"/>
        </w:rPr>
        <w:t xml:space="preserve"> </w:t>
      </w:r>
      <w:r w:rsidR="00FA1388" w:rsidRPr="00FA1388">
        <w:rPr>
          <w:sz w:val="24"/>
          <w:szCs w:val="24"/>
        </w:rPr>
        <w:t xml:space="preserve">обучающихся, профессиональными достижениями выпускников </w:t>
      </w:r>
      <w:r w:rsidR="00D97156">
        <w:rPr>
          <w:sz w:val="24"/>
          <w:szCs w:val="24"/>
        </w:rPr>
        <w:t xml:space="preserve"> </w:t>
      </w:r>
      <w:r w:rsidR="00D97156">
        <w:rPr>
          <w:color w:val="000000"/>
        </w:rPr>
        <w:t>КГЮА</w:t>
      </w:r>
      <w:r w:rsidR="00ED33CD">
        <w:rPr>
          <w:sz w:val="24"/>
          <w:szCs w:val="24"/>
        </w:rPr>
        <w:t>.</w:t>
      </w:r>
      <w:r w:rsidR="00D97156">
        <w:rPr>
          <w:sz w:val="24"/>
          <w:szCs w:val="24"/>
        </w:rPr>
        <w:t xml:space="preserve"> </w:t>
      </w:r>
    </w:p>
    <w:p w:rsidR="00D75F6D" w:rsidRDefault="00D75F6D" w:rsidP="00D75F6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</w:p>
    <w:p w:rsidR="00ED33CD" w:rsidRDefault="00ED33CD" w:rsidP="00D75F6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 xml:space="preserve">2.3. Под мониторингом качества образования в </w:t>
      </w:r>
      <w:r w:rsidR="00D97156">
        <w:rPr>
          <w:color w:val="000000"/>
        </w:rPr>
        <w:t>КГЮА</w:t>
      </w:r>
      <w:r w:rsidR="00D97156">
        <w:rPr>
          <w:color w:val="000000"/>
        </w:rPr>
        <w:t xml:space="preserve"> </w:t>
      </w:r>
      <w:r w:rsidRPr="00ED33CD">
        <w:rPr>
          <w:sz w:val="24"/>
          <w:szCs w:val="24"/>
        </w:rPr>
        <w:t>понимается комплексное функционирование специальной системы, предназначенной для наблюдения, измерения, оценки, анализа и прогноза в сфере качества образования КГЮА (как результата, как процесса, как образовательной системы, как совокупности ее актуальных внутренних и внешних связей).</w:t>
      </w:r>
    </w:p>
    <w:p w:rsidR="00D75F6D" w:rsidRPr="00ED33CD" w:rsidRDefault="00D97156" w:rsidP="00D75F6D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3CD" w:rsidRPr="00ED33CD" w:rsidRDefault="004B106F" w:rsidP="00D75F6D">
      <w:pPr>
        <w:pStyle w:val="20"/>
        <w:shd w:val="clear" w:color="auto" w:fill="auto"/>
        <w:tabs>
          <w:tab w:val="left" w:pos="567"/>
          <w:tab w:val="left" w:pos="1147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D33CD" w:rsidRPr="00ED33CD">
        <w:rPr>
          <w:sz w:val="24"/>
          <w:szCs w:val="24"/>
        </w:rPr>
        <w:t>Совокупность требований по обеспечению качества подготовки в</w:t>
      </w:r>
      <w:r w:rsidR="00A66BD9">
        <w:rPr>
          <w:sz w:val="24"/>
          <w:szCs w:val="24"/>
        </w:rPr>
        <w:t xml:space="preserve"> </w:t>
      </w:r>
      <w:r w:rsidR="00A66BD9">
        <w:rPr>
          <w:color w:val="000000"/>
        </w:rPr>
        <w:t>КГЮА</w:t>
      </w:r>
      <w:r w:rsidR="00ED33CD" w:rsidRPr="00ED33CD">
        <w:rPr>
          <w:sz w:val="24"/>
          <w:szCs w:val="24"/>
        </w:rPr>
        <w:t>:</w:t>
      </w:r>
    </w:p>
    <w:p w:rsidR="00ED33CD" w:rsidRPr="00ED33CD" w:rsidRDefault="00ED33CD" w:rsidP="00D75F6D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47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комплекс основных характеристик образования (объем, содержание, планируемые результаты):</w:t>
      </w:r>
    </w:p>
    <w:p w:rsidR="00ED33CD" w:rsidRPr="00ED33CD" w:rsidRDefault="004B106F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CD" w:rsidRPr="00ED33CD">
        <w:rPr>
          <w:sz w:val="24"/>
          <w:szCs w:val="24"/>
        </w:rPr>
        <w:t xml:space="preserve">государственные образовательные стандарты высшего профессионального образования; </w:t>
      </w:r>
    </w:p>
    <w:p w:rsidR="00ED33CD" w:rsidRPr="00ED33CD" w:rsidRDefault="004B106F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CD" w:rsidRPr="00ED33CD">
        <w:rPr>
          <w:sz w:val="24"/>
          <w:szCs w:val="24"/>
        </w:rPr>
        <w:t>образовательные программы высшего образования;</w:t>
      </w:r>
    </w:p>
    <w:p w:rsidR="00ED33CD" w:rsidRPr="00ED33CD" w:rsidRDefault="00ED33CD" w:rsidP="00D75F6D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67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условия реализации: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 xml:space="preserve">- </w:t>
      </w:r>
      <w:r w:rsidR="00C2062C">
        <w:rPr>
          <w:sz w:val="24"/>
          <w:szCs w:val="24"/>
        </w:rPr>
        <w:t xml:space="preserve">    </w:t>
      </w:r>
      <w:r w:rsidRPr="00ED33CD">
        <w:rPr>
          <w:sz w:val="24"/>
          <w:szCs w:val="24"/>
        </w:rPr>
        <w:t>лицензионные требования и нормативы;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 госу</w:t>
      </w:r>
      <w:r w:rsidRPr="00ED33CD">
        <w:rPr>
          <w:sz w:val="24"/>
          <w:szCs w:val="24"/>
        </w:rPr>
        <w:t xml:space="preserve">дарственные </w:t>
      </w:r>
      <w:r w:rsidR="004B106F">
        <w:rPr>
          <w:sz w:val="24"/>
          <w:szCs w:val="24"/>
        </w:rPr>
        <w:t xml:space="preserve">образовательные </w:t>
      </w:r>
      <w:r w:rsidRPr="00ED33CD">
        <w:rPr>
          <w:sz w:val="24"/>
          <w:szCs w:val="24"/>
        </w:rPr>
        <w:t xml:space="preserve">стандарты высшего </w:t>
      </w:r>
      <w:r w:rsidR="004B106F">
        <w:rPr>
          <w:sz w:val="24"/>
          <w:szCs w:val="24"/>
        </w:rPr>
        <w:t xml:space="preserve">профессионального </w:t>
      </w:r>
      <w:r w:rsidRPr="00ED33CD">
        <w:rPr>
          <w:sz w:val="24"/>
          <w:szCs w:val="24"/>
        </w:rPr>
        <w:t>образования;</w:t>
      </w:r>
    </w:p>
    <w:p w:rsidR="00ED33CD" w:rsidRPr="000A73C6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left="600" w:hanging="33"/>
        <w:jc w:val="both"/>
        <w:rPr>
          <w:sz w:val="24"/>
          <w:szCs w:val="24"/>
          <w:lang w:val="ky-KG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о</w:t>
      </w:r>
      <w:r w:rsidRPr="00ED33CD">
        <w:rPr>
          <w:sz w:val="24"/>
          <w:szCs w:val="24"/>
        </w:rPr>
        <w:t>бразовательные программы высшего образования</w:t>
      </w:r>
      <w:r w:rsidR="000A73C6">
        <w:rPr>
          <w:sz w:val="24"/>
          <w:szCs w:val="24"/>
          <w:lang w:val="ky-KG"/>
        </w:rPr>
        <w:t>;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  <w:tab w:val="center" w:pos="2555"/>
          <w:tab w:val="right" w:pos="3578"/>
          <w:tab w:val="right" w:pos="5330"/>
          <w:tab w:val="right" w:pos="7317"/>
          <w:tab w:val="center" w:pos="8190"/>
          <w:tab w:val="right" w:pos="9358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п</w:t>
      </w:r>
      <w:r w:rsidRPr="00ED33CD">
        <w:rPr>
          <w:sz w:val="24"/>
          <w:szCs w:val="24"/>
        </w:rPr>
        <w:t>орядок</w:t>
      </w:r>
      <w:r w:rsidRPr="00ED33CD">
        <w:rPr>
          <w:sz w:val="24"/>
          <w:szCs w:val="24"/>
        </w:rPr>
        <w:tab/>
        <w:t>организации</w:t>
      </w:r>
      <w:r w:rsidRPr="00ED33CD">
        <w:rPr>
          <w:sz w:val="24"/>
          <w:szCs w:val="24"/>
        </w:rPr>
        <w:tab/>
        <w:t>и</w:t>
      </w:r>
      <w:r w:rsidRPr="00ED33CD">
        <w:rPr>
          <w:sz w:val="24"/>
          <w:szCs w:val="24"/>
        </w:rPr>
        <w:tab/>
        <w:t>осуществления</w:t>
      </w:r>
      <w:r w:rsidRPr="00ED33CD">
        <w:rPr>
          <w:sz w:val="24"/>
          <w:szCs w:val="24"/>
        </w:rPr>
        <w:tab/>
        <w:t>образовательной</w:t>
      </w:r>
      <w:r w:rsidRPr="00ED33CD">
        <w:rPr>
          <w:sz w:val="24"/>
          <w:szCs w:val="24"/>
        </w:rPr>
        <w:tab/>
        <w:t>деятельности</w:t>
      </w:r>
      <w:r w:rsidRPr="00ED33CD">
        <w:rPr>
          <w:sz w:val="24"/>
          <w:szCs w:val="24"/>
        </w:rPr>
        <w:tab/>
        <w:t>по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программам бакалавриата, специалитета</w:t>
      </w:r>
      <w:r w:rsidR="004B106F">
        <w:rPr>
          <w:sz w:val="24"/>
          <w:szCs w:val="24"/>
        </w:rPr>
        <w:t>,</w:t>
      </w:r>
      <w:r w:rsidRPr="00ED33CD">
        <w:rPr>
          <w:sz w:val="24"/>
          <w:szCs w:val="24"/>
        </w:rPr>
        <w:t xml:space="preserve"> магистратуры;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  <w:tab w:val="center" w:pos="2555"/>
          <w:tab w:val="right" w:pos="3578"/>
          <w:tab w:val="right" w:pos="5330"/>
          <w:tab w:val="right" w:pos="7317"/>
          <w:tab w:val="center" w:pos="8190"/>
          <w:tab w:val="right" w:pos="9358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п</w:t>
      </w:r>
      <w:r w:rsidRPr="00ED33CD">
        <w:rPr>
          <w:sz w:val="24"/>
          <w:szCs w:val="24"/>
        </w:rPr>
        <w:t>орядок</w:t>
      </w:r>
      <w:r w:rsidRPr="00ED33CD">
        <w:rPr>
          <w:sz w:val="24"/>
          <w:szCs w:val="24"/>
        </w:rPr>
        <w:tab/>
        <w:t>организации</w:t>
      </w:r>
      <w:r w:rsidRPr="00ED33CD">
        <w:rPr>
          <w:sz w:val="24"/>
          <w:szCs w:val="24"/>
        </w:rPr>
        <w:tab/>
        <w:t>и</w:t>
      </w:r>
      <w:r w:rsidRPr="00ED33CD">
        <w:rPr>
          <w:sz w:val="24"/>
          <w:szCs w:val="24"/>
        </w:rPr>
        <w:tab/>
        <w:t>осуществления</w:t>
      </w:r>
      <w:r w:rsidRPr="00ED33CD">
        <w:rPr>
          <w:sz w:val="24"/>
          <w:szCs w:val="24"/>
        </w:rPr>
        <w:tab/>
        <w:t>образовательной</w:t>
      </w:r>
      <w:r w:rsidRPr="00ED33CD">
        <w:rPr>
          <w:sz w:val="24"/>
          <w:szCs w:val="24"/>
        </w:rPr>
        <w:tab/>
        <w:t>деятельности</w:t>
      </w:r>
      <w:r w:rsidRPr="00ED33CD">
        <w:rPr>
          <w:sz w:val="24"/>
          <w:szCs w:val="24"/>
        </w:rPr>
        <w:tab/>
        <w:t>по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программам аспирантуры;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  <w:tab w:val="center" w:pos="2555"/>
          <w:tab w:val="right" w:pos="3578"/>
          <w:tab w:val="right" w:pos="5330"/>
          <w:tab w:val="right" w:pos="7317"/>
          <w:tab w:val="center" w:pos="8190"/>
          <w:tab w:val="right" w:pos="9358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п</w:t>
      </w:r>
      <w:r w:rsidRPr="00ED33CD">
        <w:rPr>
          <w:sz w:val="24"/>
          <w:szCs w:val="24"/>
        </w:rPr>
        <w:t>орядок</w:t>
      </w:r>
      <w:r w:rsidRPr="00ED33CD">
        <w:rPr>
          <w:sz w:val="24"/>
          <w:szCs w:val="24"/>
        </w:rPr>
        <w:tab/>
        <w:t>организации</w:t>
      </w:r>
      <w:r w:rsidRPr="00ED33CD">
        <w:rPr>
          <w:sz w:val="24"/>
          <w:szCs w:val="24"/>
        </w:rPr>
        <w:tab/>
        <w:t>и</w:t>
      </w:r>
      <w:r w:rsidRPr="00ED33CD">
        <w:rPr>
          <w:sz w:val="24"/>
          <w:szCs w:val="24"/>
        </w:rPr>
        <w:tab/>
        <w:t>осуществления</w:t>
      </w:r>
      <w:r w:rsidRPr="00ED33CD">
        <w:rPr>
          <w:sz w:val="24"/>
          <w:szCs w:val="24"/>
        </w:rPr>
        <w:tab/>
        <w:t>образовательной</w:t>
      </w:r>
      <w:r w:rsidRPr="00ED33CD">
        <w:rPr>
          <w:sz w:val="24"/>
          <w:szCs w:val="24"/>
        </w:rPr>
        <w:tab/>
        <w:t>деятельности</w:t>
      </w:r>
      <w:r w:rsidRPr="00ED33CD">
        <w:rPr>
          <w:sz w:val="24"/>
          <w:szCs w:val="24"/>
        </w:rPr>
        <w:tab/>
        <w:t>по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 xml:space="preserve">программам </w:t>
      </w:r>
      <w:r w:rsidR="004B106F">
        <w:rPr>
          <w:sz w:val="24"/>
          <w:szCs w:val="24"/>
        </w:rPr>
        <w:t>докторантуры</w:t>
      </w:r>
      <w:r w:rsidRPr="00ED33CD">
        <w:rPr>
          <w:sz w:val="24"/>
          <w:szCs w:val="24"/>
        </w:rPr>
        <w:t>;</w:t>
      </w:r>
    </w:p>
    <w:p w:rsidR="00ED33CD" w:rsidRPr="00ED33CD" w:rsidRDefault="00ED33CD" w:rsidP="00D75F6D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67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результаты их освоения: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</w:t>
      </w:r>
      <w:r w:rsidRPr="00ED33CD">
        <w:rPr>
          <w:sz w:val="24"/>
          <w:szCs w:val="24"/>
        </w:rPr>
        <w:t xml:space="preserve">государственные </w:t>
      </w:r>
      <w:r w:rsidR="004B106F">
        <w:rPr>
          <w:sz w:val="24"/>
          <w:szCs w:val="24"/>
        </w:rPr>
        <w:t xml:space="preserve">образовательные </w:t>
      </w:r>
      <w:r w:rsidRPr="00ED33CD">
        <w:rPr>
          <w:sz w:val="24"/>
          <w:szCs w:val="24"/>
        </w:rPr>
        <w:t>стандарты высшего</w:t>
      </w:r>
      <w:r w:rsidR="004B106F">
        <w:rPr>
          <w:sz w:val="24"/>
          <w:szCs w:val="24"/>
        </w:rPr>
        <w:t xml:space="preserve"> профессионального  образования;</w:t>
      </w:r>
    </w:p>
    <w:p w:rsidR="00ED33CD" w:rsidRP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о</w:t>
      </w:r>
      <w:r w:rsidRPr="00ED33CD">
        <w:rPr>
          <w:sz w:val="24"/>
          <w:szCs w:val="24"/>
        </w:rPr>
        <w:t>бразовательные программы высшего образования;</w:t>
      </w:r>
    </w:p>
    <w:p w:rsidR="00ED33CD" w:rsidRDefault="00ED33CD" w:rsidP="00D75F6D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left="600" w:hanging="33"/>
        <w:jc w:val="both"/>
        <w:rPr>
          <w:sz w:val="24"/>
          <w:szCs w:val="24"/>
        </w:rPr>
      </w:pPr>
      <w:r w:rsidRPr="00ED33CD">
        <w:rPr>
          <w:sz w:val="24"/>
          <w:szCs w:val="24"/>
        </w:rPr>
        <w:t>-</w:t>
      </w:r>
      <w:r w:rsidR="004B106F">
        <w:rPr>
          <w:sz w:val="24"/>
          <w:szCs w:val="24"/>
        </w:rPr>
        <w:t xml:space="preserve"> ф</w:t>
      </w:r>
      <w:r w:rsidRPr="00ED33CD">
        <w:rPr>
          <w:sz w:val="24"/>
          <w:szCs w:val="24"/>
        </w:rPr>
        <w:t>онд оценочных средств.</w:t>
      </w:r>
    </w:p>
    <w:p w:rsidR="00D75F6D" w:rsidRDefault="00D75F6D" w:rsidP="00D75F6D">
      <w:pPr>
        <w:pStyle w:val="30"/>
        <w:keepNext/>
        <w:keepLines/>
        <w:shd w:val="clear" w:color="auto" w:fill="auto"/>
        <w:spacing w:after="0" w:line="240" w:lineRule="auto"/>
        <w:ind w:left="1200" w:hanging="33"/>
        <w:jc w:val="both"/>
        <w:rPr>
          <w:sz w:val="24"/>
          <w:szCs w:val="24"/>
        </w:rPr>
      </w:pPr>
      <w:bookmarkStart w:id="2" w:name="bookmark3"/>
    </w:p>
    <w:p w:rsidR="00475B9B" w:rsidRDefault="00475B9B" w:rsidP="00D75F6D">
      <w:pPr>
        <w:pStyle w:val="30"/>
        <w:keepNext/>
        <w:keepLines/>
        <w:shd w:val="clear" w:color="auto" w:fill="auto"/>
        <w:spacing w:after="0" w:line="240" w:lineRule="auto"/>
        <w:ind w:left="1200"/>
        <w:jc w:val="both"/>
        <w:rPr>
          <w:sz w:val="24"/>
          <w:szCs w:val="24"/>
        </w:rPr>
        <w:sectPr w:rsidR="00475B9B" w:rsidSect="00DF0A7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399D" w:rsidRDefault="00DD399D" w:rsidP="00D75F6D">
      <w:pPr>
        <w:pStyle w:val="30"/>
        <w:keepNext/>
        <w:keepLines/>
        <w:shd w:val="clear" w:color="auto" w:fill="auto"/>
        <w:spacing w:after="0" w:line="240" w:lineRule="auto"/>
        <w:ind w:left="1200"/>
        <w:jc w:val="both"/>
        <w:rPr>
          <w:sz w:val="24"/>
          <w:szCs w:val="24"/>
        </w:rPr>
      </w:pPr>
      <w:r w:rsidRPr="00184C00">
        <w:rPr>
          <w:sz w:val="24"/>
          <w:szCs w:val="24"/>
        </w:rPr>
        <w:lastRenderedPageBreak/>
        <w:t>3. ВНУТРЕННЯЯ СИСТЕМА ОЦЕНКИ КАЧЕСТВА ОБРАЗОВАНИЯ</w:t>
      </w:r>
      <w:bookmarkEnd w:id="2"/>
    </w:p>
    <w:p w:rsidR="00D75F6D" w:rsidRPr="00184C00" w:rsidRDefault="00D75F6D" w:rsidP="00D75F6D">
      <w:pPr>
        <w:pStyle w:val="30"/>
        <w:keepNext/>
        <w:keepLines/>
        <w:shd w:val="clear" w:color="auto" w:fill="auto"/>
        <w:spacing w:after="0" w:line="240" w:lineRule="auto"/>
        <w:ind w:left="1200"/>
        <w:jc w:val="both"/>
        <w:rPr>
          <w:sz w:val="24"/>
          <w:szCs w:val="24"/>
        </w:rPr>
      </w:pPr>
    </w:p>
    <w:p w:rsidR="00DD399D" w:rsidRDefault="00DD399D" w:rsidP="00D75F6D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 xml:space="preserve">3.1 Внутренняя система оценки качества образования </w:t>
      </w:r>
      <w:r w:rsidR="00A66BD9">
        <w:rPr>
          <w:color w:val="000000"/>
        </w:rPr>
        <w:t>КГЮА</w:t>
      </w:r>
      <w:r w:rsidR="00A66BD9">
        <w:rPr>
          <w:color w:val="000000"/>
        </w:rPr>
        <w:t xml:space="preserve"> </w:t>
      </w:r>
      <w:r w:rsidRPr="00184C00">
        <w:rPr>
          <w:sz w:val="24"/>
          <w:szCs w:val="24"/>
        </w:rPr>
        <w:t>- 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обучающихся, эффективности деятельности структурных подразделений университета,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475B9B" w:rsidRPr="00184C00" w:rsidRDefault="00475B9B" w:rsidP="00D75F6D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</w:p>
    <w:p w:rsidR="00DD399D" w:rsidRPr="00A66BD9" w:rsidRDefault="00DD399D" w:rsidP="00D75F6D">
      <w:pPr>
        <w:pStyle w:val="20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66BD9">
        <w:rPr>
          <w:sz w:val="24"/>
          <w:szCs w:val="24"/>
        </w:rPr>
        <w:t>Система оценки качества образования в КГЮА направлена на решение</w:t>
      </w:r>
      <w:r w:rsidR="00A66BD9" w:rsidRPr="00A66BD9">
        <w:rPr>
          <w:sz w:val="24"/>
          <w:szCs w:val="24"/>
        </w:rPr>
        <w:t xml:space="preserve"> </w:t>
      </w:r>
      <w:r w:rsidRPr="00A66BD9">
        <w:rPr>
          <w:sz w:val="24"/>
          <w:szCs w:val="24"/>
        </w:rPr>
        <w:t>следующих задач:</w:t>
      </w:r>
    </w:p>
    <w:p w:rsidR="00DD399D" w:rsidRPr="00184C00" w:rsidRDefault="00DD399D" w:rsidP="00DF0A7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1134"/>
          <w:tab w:val="left" w:pos="1197"/>
        </w:tabs>
        <w:spacing w:line="240" w:lineRule="auto"/>
        <w:ind w:right="480" w:firstLine="142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информационное обеспечение процесса принятия обоснованных управленческих решений по проблемам повышения качества образования;</w:t>
      </w:r>
    </w:p>
    <w:p w:rsidR="00DD399D" w:rsidRPr="00184C00" w:rsidRDefault="00DD399D" w:rsidP="00DF0A7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1134"/>
          <w:tab w:val="left" w:pos="1197"/>
        </w:tabs>
        <w:spacing w:line="240" w:lineRule="auto"/>
        <w:ind w:right="480" w:firstLine="142"/>
        <w:jc w:val="both"/>
        <w:rPr>
          <w:sz w:val="24"/>
          <w:szCs w:val="24"/>
        </w:rPr>
      </w:pPr>
      <w:r w:rsidRPr="00184C00">
        <w:rPr>
          <w:sz w:val="24"/>
          <w:szCs w:val="24"/>
        </w:rPr>
        <w:t xml:space="preserve">принятие мер по повышению эффективности и качества образовательной деятельности </w:t>
      </w:r>
      <w:r w:rsidR="00A66BD9">
        <w:rPr>
          <w:sz w:val="24"/>
          <w:szCs w:val="24"/>
        </w:rPr>
        <w:t xml:space="preserve"> </w:t>
      </w:r>
      <w:r w:rsidR="00A66BD9">
        <w:rPr>
          <w:color w:val="000000"/>
        </w:rPr>
        <w:t>КГЮА</w:t>
      </w:r>
      <w:r w:rsidRPr="00184C00">
        <w:rPr>
          <w:sz w:val="24"/>
          <w:szCs w:val="24"/>
        </w:rPr>
        <w:t>;</w:t>
      </w:r>
      <w:r w:rsidR="00A66BD9">
        <w:rPr>
          <w:sz w:val="24"/>
          <w:szCs w:val="24"/>
        </w:rPr>
        <w:t xml:space="preserve"> </w:t>
      </w:r>
    </w:p>
    <w:p w:rsidR="00DD399D" w:rsidRPr="00184C00" w:rsidRDefault="00DD399D" w:rsidP="00DF0A7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1134"/>
          <w:tab w:val="left" w:pos="1197"/>
        </w:tabs>
        <w:spacing w:line="240" w:lineRule="auto"/>
        <w:ind w:right="480" w:firstLine="142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 в КГЮА;</w:t>
      </w:r>
    </w:p>
    <w:p w:rsidR="00DD399D" w:rsidRPr="00184C00" w:rsidRDefault="00DD399D" w:rsidP="00DF0A7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1134"/>
          <w:tab w:val="left" w:pos="1197"/>
        </w:tabs>
        <w:spacing w:line="240" w:lineRule="auto"/>
        <w:ind w:right="480" w:firstLine="142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совершенствование системы управления образовательной деятельностью на основе мониторинга качества образования;</w:t>
      </w:r>
    </w:p>
    <w:p w:rsidR="00DD399D" w:rsidRDefault="00DD399D" w:rsidP="00DF0A71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1134"/>
          <w:tab w:val="left" w:pos="1197"/>
        </w:tabs>
        <w:spacing w:line="240" w:lineRule="auto"/>
        <w:ind w:firstLine="142"/>
        <w:jc w:val="both"/>
        <w:rPr>
          <w:sz w:val="24"/>
          <w:szCs w:val="24"/>
        </w:rPr>
      </w:pPr>
      <w:r w:rsidRPr="00184C00">
        <w:rPr>
          <w:sz w:val="24"/>
          <w:szCs w:val="24"/>
        </w:rPr>
        <w:t xml:space="preserve">выявление факторов, влияющих на качество образования в </w:t>
      </w:r>
      <w:r w:rsidR="00A66BD9">
        <w:rPr>
          <w:sz w:val="24"/>
          <w:szCs w:val="24"/>
        </w:rPr>
        <w:t xml:space="preserve"> </w:t>
      </w:r>
      <w:r w:rsidR="00A66BD9">
        <w:rPr>
          <w:color w:val="000000"/>
        </w:rPr>
        <w:t>КГЮА</w:t>
      </w:r>
      <w:r w:rsidRPr="00184C00">
        <w:rPr>
          <w:sz w:val="24"/>
          <w:szCs w:val="24"/>
        </w:rPr>
        <w:t>.</w:t>
      </w:r>
    </w:p>
    <w:p w:rsidR="00475B9B" w:rsidRPr="00184C00" w:rsidRDefault="00475B9B" w:rsidP="00475B9B">
      <w:pPr>
        <w:pStyle w:val="20"/>
        <w:shd w:val="clear" w:color="auto" w:fill="auto"/>
        <w:tabs>
          <w:tab w:val="left" w:pos="851"/>
          <w:tab w:val="left" w:pos="1134"/>
          <w:tab w:val="left" w:pos="1197"/>
        </w:tabs>
        <w:spacing w:line="240" w:lineRule="auto"/>
        <w:ind w:left="567"/>
        <w:jc w:val="both"/>
        <w:rPr>
          <w:sz w:val="24"/>
          <w:szCs w:val="24"/>
        </w:rPr>
      </w:pPr>
    </w:p>
    <w:p w:rsidR="00DD399D" w:rsidRDefault="00DD399D" w:rsidP="00D75F6D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line="240" w:lineRule="auto"/>
        <w:ind w:right="480"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 xml:space="preserve">Деятельность системы оценки качества образования </w:t>
      </w:r>
      <w:r w:rsidR="00A66BD9">
        <w:rPr>
          <w:sz w:val="24"/>
          <w:szCs w:val="24"/>
        </w:rPr>
        <w:t xml:space="preserve"> </w:t>
      </w:r>
      <w:r w:rsidR="00A66BD9">
        <w:rPr>
          <w:color w:val="000000"/>
        </w:rPr>
        <w:t>КГЮА</w:t>
      </w:r>
      <w:r w:rsidR="00184C00" w:rsidRPr="00184C00">
        <w:rPr>
          <w:sz w:val="24"/>
          <w:szCs w:val="24"/>
        </w:rPr>
        <w:t xml:space="preserve"> </w:t>
      </w:r>
      <w:r w:rsidRPr="00184C00">
        <w:rPr>
          <w:sz w:val="24"/>
          <w:szCs w:val="24"/>
        </w:rPr>
        <w:t xml:space="preserve">осуществляется в соответствии с законодательством </w:t>
      </w:r>
      <w:r w:rsidR="00184C00" w:rsidRPr="00184C00">
        <w:rPr>
          <w:sz w:val="24"/>
          <w:szCs w:val="24"/>
        </w:rPr>
        <w:t>Кыргызской Республики</w:t>
      </w:r>
      <w:r w:rsidRPr="00184C00">
        <w:rPr>
          <w:sz w:val="24"/>
          <w:szCs w:val="24"/>
        </w:rPr>
        <w:t xml:space="preserve">, локальными актами </w:t>
      </w:r>
      <w:r w:rsidR="00184C00" w:rsidRPr="00184C00">
        <w:rPr>
          <w:sz w:val="24"/>
          <w:szCs w:val="24"/>
        </w:rPr>
        <w:t>КГЮА</w:t>
      </w:r>
      <w:r w:rsidRPr="00184C00">
        <w:rPr>
          <w:sz w:val="24"/>
          <w:szCs w:val="24"/>
        </w:rPr>
        <w:t xml:space="preserve"> и представляет комплексную систему по измерению, анализу и улучшению системы менеджмента качества.</w:t>
      </w:r>
    </w:p>
    <w:p w:rsidR="00475B9B" w:rsidRPr="00184C00" w:rsidRDefault="00475B9B" w:rsidP="00475B9B">
      <w:pPr>
        <w:pStyle w:val="20"/>
        <w:shd w:val="clear" w:color="auto" w:fill="auto"/>
        <w:tabs>
          <w:tab w:val="left" w:pos="851"/>
          <w:tab w:val="left" w:pos="1134"/>
        </w:tabs>
        <w:spacing w:line="240" w:lineRule="auto"/>
        <w:ind w:left="567" w:right="480"/>
        <w:jc w:val="both"/>
        <w:rPr>
          <w:sz w:val="24"/>
          <w:szCs w:val="24"/>
        </w:rPr>
      </w:pPr>
    </w:p>
    <w:p w:rsidR="00DD399D" w:rsidRPr="00184C00" w:rsidRDefault="00DD399D" w:rsidP="00D75F6D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34"/>
          <w:tab w:val="left" w:pos="1374"/>
        </w:tabs>
        <w:spacing w:line="240" w:lineRule="auto"/>
        <w:ind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Объектами внутренней системы оценки качества образования являются:</w:t>
      </w:r>
    </w:p>
    <w:p w:rsidR="00DD399D" w:rsidRPr="00184C00" w:rsidRDefault="00DD399D" w:rsidP="00D75F6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структурные подразделения</w:t>
      </w:r>
      <w:r w:rsidR="00A66BD9">
        <w:rPr>
          <w:sz w:val="24"/>
          <w:szCs w:val="24"/>
        </w:rPr>
        <w:t xml:space="preserve"> </w:t>
      </w:r>
      <w:r w:rsidR="00A66BD9">
        <w:rPr>
          <w:color w:val="000000"/>
        </w:rPr>
        <w:t>КГЮА</w:t>
      </w:r>
      <w:r w:rsidRPr="00184C00">
        <w:rPr>
          <w:sz w:val="24"/>
          <w:szCs w:val="24"/>
        </w:rPr>
        <w:t>;</w:t>
      </w:r>
    </w:p>
    <w:p w:rsidR="00DD399D" w:rsidRPr="00184C00" w:rsidRDefault="00DD399D" w:rsidP="00D75F6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 xml:space="preserve">процессы </w:t>
      </w:r>
      <w:r w:rsidR="00A66BD9">
        <w:rPr>
          <w:sz w:val="24"/>
          <w:szCs w:val="24"/>
        </w:rPr>
        <w:t>университета</w:t>
      </w:r>
      <w:r w:rsidRPr="00184C00">
        <w:rPr>
          <w:sz w:val="24"/>
          <w:szCs w:val="24"/>
        </w:rPr>
        <w:t>;</w:t>
      </w:r>
    </w:p>
    <w:p w:rsidR="00DD399D" w:rsidRPr="00184C00" w:rsidRDefault="00DD399D" w:rsidP="00D75F6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firstLine="567"/>
        <w:jc w:val="both"/>
        <w:rPr>
          <w:sz w:val="24"/>
          <w:szCs w:val="24"/>
        </w:rPr>
      </w:pPr>
      <w:r w:rsidRPr="00184C00">
        <w:rPr>
          <w:sz w:val="24"/>
          <w:szCs w:val="24"/>
        </w:rPr>
        <w:t>основные образовательные программы высшего образования;</w:t>
      </w:r>
    </w:p>
    <w:p w:rsidR="00826CCC" w:rsidRDefault="00DD399D" w:rsidP="00D75F6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firstLine="567"/>
        <w:jc w:val="both"/>
        <w:rPr>
          <w:sz w:val="24"/>
          <w:szCs w:val="24"/>
        </w:rPr>
      </w:pPr>
      <w:r w:rsidRPr="00826CCC">
        <w:rPr>
          <w:sz w:val="24"/>
          <w:szCs w:val="24"/>
        </w:rPr>
        <w:t>индивидуальные достижения обучающихся.</w:t>
      </w:r>
      <w:r w:rsidR="00826CCC" w:rsidRPr="00826CCC">
        <w:rPr>
          <w:sz w:val="24"/>
          <w:szCs w:val="24"/>
        </w:rPr>
        <w:t xml:space="preserve"> </w:t>
      </w:r>
    </w:p>
    <w:p w:rsidR="00475B9B" w:rsidRDefault="00475B9B" w:rsidP="00475B9B">
      <w:pPr>
        <w:pStyle w:val="20"/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left="567"/>
        <w:jc w:val="both"/>
        <w:rPr>
          <w:sz w:val="24"/>
          <w:szCs w:val="24"/>
        </w:rPr>
      </w:pPr>
    </w:p>
    <w:p w:rsidR="00FA1388" w:rsidRPr="00826CCC" w:rsidRDefault="00184C00" w:rsidP="00475B9B">
      <w:pPr>
        <w:pStyle w:val="20"/>
        <w:shd w:val="clear" w:color="auto" w:fill="auto"/>
        <w:tabs>
          <w:tab w:val="left" w:pos="851"/>
          <w:tab w:val="left" w:pos="1134"/>
          <w:tab w:val="left" w:pos="1402"/>
        </w:tabs>
        <w:spacing w:line="240" w:lineRule="auto"/>
        <w:ind w:firstLine="567"/>
        <w:jc w:val="both"/>
        <w:rPr>
          <w:sz w:val="24"/>
          <w:szCs w:val="24"/>
          <w:lang w:val="ky-KG"/>
        </w:rPr>
      </w:pPr>
      <w:r w:rsidRPr="00826CCC">
        <w:rPr>
          <w:sz w:val="24"/>
          <w:szCs w:val="24"/>
        </w:rPr>
        <w:t xml:space="preserve">3.5. Оценка качества образования – это отчетность </w:t>
      </w:r>
      <w:r w:rsidR="00A66BD9">
        <w:rPr>
          <w:color w:val="000000"/>
        </w:rPr>
        <w:t>КГЮА</w:t>
      </w:r>
      <w:r w:rsidR="00A66BD9">
        <w:rPr>
          <w:color w:val="000000"/>
        </w:rPr>
        <w:t xml:space="preserve"> </w:t>
      </w:r>
      <w:r w:rsidRPr="00826CCC">
        <w:rPr>
          <w:sz w:val="24"/>
          <w:szCs w:val="24"/>
        </w:rPr>
        <w:t xml:space="preserve">в </w:t>
      </w:r>
      <w:r w:rsidR="00826CCC" w:rsidRPr="00826CCC">
        <w:rPr>
          <w:sz w:val="24"/>
          <w:szCs w:val="24"/>
        </w:rPr>
        <w:t xml:space="preserve">соответствии </w:t>
      </w:r>
      <w:r w:rsidRPr="00826CCC">
        <w:rPr>
          <w:sz w:val="24"/>
          <w:szCs w:val="24"/>
        </w:rPr>
        <w:t>со</w:t>
      </w:r>
      <w:r w:rsidR="00C658F5" w:rsidRPr="00826CCC">
        <w:rPr>
          <w:sz w:val="24"/>
          <w:szCs w:val="24"/>
        </w:rPr>
        <w:t xml:space="preserve"> </w:t>
      </w:r>
      <w:r w:rsidRPr="00826CCC">
        <w:rPr>
          <w:sz w:val="24"/>
          <w:szCs w:val="24"/>
        </w:rPr>
        <w:t xml:space="preserve">стандартами и рекомендациями гарантии качества </w:t>
      </w:r>
      <w:r w:rsidRPr="00826CCC">
        <w:rPr>
          <w:sz w:val="24"/>
          <w:szCs w:val="24"/>
          <w:lang w:val="ky-KG"/>
        </w:rPr>
        <w:t>(</w:t>
      </w:r>
      <w:r w:rsidRPr="00826CCC">
        <w:rPr>
          <w:sz w:val="24"/>
          <w:szCs w:val="24"/>
          <w:lang w:val="en-US"/>
        </w:rPr>
        <w:t>ESG</w:t>
      </w:r>
      <w:r w:rsidRPr="00826CCC">
        <w:rPr>
          <w:sz w:val="24"/>
          <w:szCs w:val="24"/>
          <w:lang w:val="ky-KG"/>
        </w:rPr>
        <w:t>):</w:t>
      </w:r>
    </w:p>
    <w:p w:rsidR="00B044B6" w:rsidRDefault="00B044B6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86"/>
        <w:gridCol w:w="3686"/>
      </w:tblGrid>
      <w:tr w:rsidR="00BD7B2A" w:rsidRPr="00992C4B" w:rsidTr="00DF0A71">
        <w:tc>
          <w:tcPr>
            <w:tcW w:w="2972" w:type="dxa"/>
          </w:tcPr>
          <w:p w:rsidR="00DD6B72" w:rsidRPr="00992C4B" w:rsidRDefault="00BD7B2A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Процедуры</w:t>
            </w:r>
            <w:r w:rsidR="005366E6"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внутренней гарантии</w:t>
            </w:r>
          </w:p>
          <w:p w:rsidR="00BD7B2A" w:rsidRPr="00992C4B" w:rsidRDefault="005366E6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образования</w:t>
            </w:r>
          </w:p>
        </w:tc>
        <w:tc>
          <w:tcPr>
            <w:tcW w:w="2686" w:type="dxa"/>
          </w:tcPr>
          <w:p w:rsidR="00673089" w:rsidRPr="00992C4B" w:rsidRDefault="00673089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Менеджер</w:t>
            </w:r>
          </w:p>
          <w:p w:rsidR="00BD7B2A" w:rsidRPr="00992C4B" w:rsidRDefault="00673089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реализации процедуры</w:t>
            </w:r>
          </w:p>
        </w:tc>
        <w:tc>
          <w:tcPr>
            <w:tcW w:w="3686" w:type="dxa"/>
          </w:tcPr>
          <w:p w:rsidR="00BD7B2A" w:rsidRPr="00992C4B" w:rsidRDefault="00673089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Справочная информация</w:t>
            </w:r>
          </w:p>
        </w:tc>
      </w:tr>
      <w:tr w:rsidR="00773965" w:rsidRPr="00673089" w:rsidTr="00DF0A71">
        <w:tc>
          <w:tcPr>
            <w:tcW w:w="9344" w:type="dxa"/>
            <w:gridSpan w:val="3"/>
          </w:tcPr>
          <w:p w:rsidR="00773965" w:rsidRPr="00DD6B72" w:rsidRDefault="00773965" w:rsidP="00D75F6D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DD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Политика в области обеспечения качества</w:t>
            </w:r>
          </w:p>
          <w:p w:rsidR="00773965" w:rsidRPr="00773965" w:rsidRDefault="00773965" w:rsidP="00D7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6B7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Учебные заведения должны иметь политику по обеспечению качества, которая доступна общественности и является частью их стратегического менеджмента. Внутренние заинтересованные стороны должны разрабатывать и внедрять эту политику посредством соответствующих структур и процессов с привлечением внешних заинтересованных сторон</w:t>
            </w:r>
          </w:p>
        </w:tc>
      </w:tr>
      <w:tr w:rsidR="00773965" w:rsidRPr="00E316BF" w:rsidTr="00DF0A71">
        <w:tc>
          <w:tcPr>
            <w:tcW w:w="2972" w:type="dxa"/>
          </w:tcPr>
          <w:p w:rsidR="00773965" w:rsidRPr="00992C4B" w:rsidRDefault="00773965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1.Разработка (корректировка) Политики и определение целей в области качества</w:t>
            </w:r>
          </w:p>
        </w:tc>
        <w:tc>
          <w:tcPr>
            <w:tcW w:w="2686" w:type="dxa"/>
          </w:tcPr>
          <w:p w:rsidR="00773965" w:rsidRPr="00992C4B" w:rsidRDefault="00A66BD9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</w:p>
          <w:p w:rsidR="00773965" w:rsidRPr="00992C4B" w:rsidRDefault="000A73C6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Структурные подразделения.</w:t>
            </w:r>
          </w:p>
        </w:tc>
        <w:tc>
          <w:tcPr>
            <w:tcW w:w="3686" w:type="dxa"/>
          </w:tcPr>
          <w:p w:rsidR="00773965" w:rsidRPr="00A66BD9" w:rsidRDefault="00773965" w:rsidP="00A6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6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Политика </w:t>
            </w:r>
            <w:r w:rsidR="00A66BD9" w:rsidRPr="00A66BD9">
              <w:rPr>
                <w:rFonts w:ascii="Times New Roman" w:hAnsi="Times New Roman" w:cs="Times New Roman"/>
                <w:color w:val="000000"/>
              </w:rPr>
              <w:t>КГЮА</w:t>
            </w:r>
            <w:r w:rsidR="00A66BD9" w:rsidRPr="00A66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6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области качества подготовки специалистов доступна для общественности</w:t>
            </w:r>
          </w:p>
        </w:tc>
      </w:tr>
      <w:tr w:rsidR="00773965" w:rsidRPr="000A73C6" w:rsidTr="00DF0A71">
        <w:tc>
          <w:tcPr>
            <w:tcW w:w="2972" w:type="dxa"/>
          </w:tcPr>
          <w:p w:rsidR="00773965" w:rsidRPr="00E316BF" w:rsidRDefault="00AF655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2.Разработка (корреткировка) </w:t>
            </w: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нормативно-правовой документации</w:t>
            </w:r>
          </w:p>
        </w:tc>
        <w:tc>
          <w:tcPr>
            <w:tcW w:w="2686" w:type="dxa"/>
          </w:tcPr>
          <w:p w:rsidR="00A66BD9" w:rsidRPr="00992C4B" w:rsidRDefault="00A66BD9" w:rsidP="00A66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сопровождения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процесса</w:t>
            </w:r>
          </w:p>
          <w:p w:rsidR="00AF655A" w:rsidRPr="00992C4B" w:rsidRDefault="00AF655A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F655A" w:rsidRPr="00992C4B" w:rsidRDefault="00AF655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92C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  <w:r w:rsidR="000A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F655A" w:rsidRPr="00E316BF" w:rsidRDefault="00AF655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992C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Структурные подразделения</w:t>
            </w:r>
          </w:p>
          <w:p w:rsidR="00773965" w:rsidRPr="00E316BF" w:rsidRDefault="00773965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C34C9E" w:rsidRPr="00E316BF" w:rsidRDefault="00826CCC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 соответствии с Законом КР </w:t>
            </w:r>
            <w:r w:rsidRPr="00E31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образовани</w:t>
            </w:r>
            <w:r w:rsidRPr="00E316BF">
              <w:rPr>
                <w:rFonts w:ascii="Times New Roman" w:hAnsi="Times New Roman" w:cs="Times New Roman"/>
                <w:sz w:val="24"/>
                <w:szCs w:val="24"/>
              </w:rPr>
              <w:t>и», нормативно-</w:t>
            </w:r>
            <w:r w:rsidRPr="00E3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документами Министерства образования и науки КР  разработан «Перечень НПА, регламентирующих</w:t>
            </w:r>
            <w:r w:rsidR="00BE697C" w:rsidRPr="00E316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  <w:r w:rsidRPr="00E3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97C" w:rsidRPr="00E3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1D9F" w:rsidRPr="00E316BF">
              <w:rPr>
                <w:rFonts w:ascii="Times New Roman" w:hAnsi="Times New Roman" w:cs="Times New Roman"/>
                <w:sz w:val="24"/>
                <w:szCs w:val="24"/>
              </w:rPr>
              <w:t>документы находятся</w:t>
            </w:r>
            <w:r w:rsidR="00C34C9E" w:rsidRPr="00E316BF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планирования, мониторинга и инноваций в образовательной деятельности,  размещены на образовательном портале КГЮА</w:t>
            </w:r>
            <w:r w:rsidR="00BE697C" w:rsidRPr="00E31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C9E" w:rsidRPr="00E316BF" w:rsidTr="00DF0A71">
        <w:tc>
          <w:tcPr>
            <w:tcW w:w="2972" w:type="dxa"/>
          </w:tcPr>
          <w:p w:rsidR="00C34C9E" w:rsidRPr="00E316BF" w:rsidRDefault="00C34C9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3.Разработка (корректировка) программ развития подразделени</w:t>
            </w:r>
            <w:r w:rsidR="00992C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</w:p>
          <w:p w:rsidR="00C34C9E" w:rsidRPr="00E316BF" w:rsidRDefault="00A66BD9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КГЮА</w:t>
            </w:r>
          </w:p>
        </w:tc>
        <w:tc>
          <w:tcPr>
            <w:tcW w:w="2686" w:type="dxa"/>
          </w:tcPr>
          <w:p w:rsidR="00A66BD9" w:rsidRPr="00992C4B" w:rsidRDefault="00A66BD9" w:rsidP="00A66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</w:p>
          <w:p w:rsidR="00992C4B" w:rsidRDefault="00992C4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66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</w:p>
          <w:p w:rsidR="00992C4B" w:rsidRDefault="00992C4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C34C9E"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афедры</w:t>
            </w:r>
            <w:r w:rsidR="000A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C34C9E"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34C9E" w:rsidRPr="00E316BF" w:rsidRDefault="00992C4B" w:rsidP="00D75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Структурные подразделения</w:t>
            </w:r>
          </w:p>
        </w:tc>
        <w:tc>
          <w:tcPr>
            <w:tcW w:w="3686" w:type="dxa"/>
          </w:tcPr>
          <w:p w:rsidR="00992C4B" w:rsidRDefault="00C34C9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Программы развития направлений подготовки    разрабатываются и утверждаются курирующими проректорами. </w:t>
            </w:r>
          </w:p>
          <w:p w:rsidR="00C34C9E" w:rsidRPr="00E316BF" w:rsidRDefault="00C34C9E" w:rsidP="00A66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Программа </w:t>
            </w:r>
            <w:r w:rsidR="002529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стратегического  </w:t>
            </w: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развития</w:t>
            </w:r>
            <w:r w:rsidR="002529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66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КГЮА </w:t>
            </w: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разрабатывается и утверждается на Ученом совете КГЮА.</w:t>
            </w:r>
          </w:p>
        </w:tc>
      </w:tr>
      <w:tr w:rsidR="00C34C9E" w:rsidRPr="00E316BF" w:rsidTr="00DF0A71">
        <w:tc>
          <w:tcPr>
            <w:tcW w:w="2972" w:type="dxa"/>
          </w:tcPr>
          <w:p w:rsidR="00C34C9E" w:rsidRPr="00E316BF" w:rsidRDefault="00C34C9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4.Деятельность должнос</w:t>
            </w:r>
            <w:r w:rsidR="001C34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ных лиц и сопровождение внутренних аудитов</w:t>
            </w:r>
          </w:p>
        </w:tc>
        <w:tc>
          <w:tcPr>
            <w:tcW w:w="2686" w:type="dxa"/>
          </w:tcPr>
          <w:p w:rsidR="00C34C9E" w:rsidRPr="00E316BF" w:rsidRDefault="00237173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Проректора по направлениям</w:t>
            </w:r>
            <w:r w:rsidR="000A73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</w:t>
            </w:r>
            <w:r w:rsidR="00C34C9E" w:rsidRPr="00E316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уководители структурных подразделений</w:t>
            </w:r>
          </w:p>
        </w:tc>
        <w:tc>
          <w:tcPr>
            <w:tcW w:w="3686" w:type="dxa"/>
          </w:tcPr>
          <w:p w:rsidR="009A0149" w:rsidRPr="00E316BF" w:rsidRDefault="00E316BF" w:rsidP="00A6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 по</w:t>
            </w:r>
            <w:r w:rsidR="002371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направлениям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существляется по</w:t>
            </w:r>
            <w:r w:rsidR="002371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функциям должностных лиц или в соответствии с приказами, включая внутренний контроль документации и образовательной деятельности в соответствии с локальными нормативными документами </w:t>
            </w:r>
            <w:r w:rsidR="00A66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="00F456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C34C9E" w:rsidRPr="00E316BF" w:rsidTr="00DF0A71">
        <w:tc>
          <w:tcPr>
            <w:tcW w:w="2972" w:type="dxa"/>
          </w:tcPr>
          <w:p w:rsidR="00C34C9E" w:rsidRPr="00E316BF" w:rsidRDefault="009A0149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5.Сопровождение внутренних аудитов</w:t>
            </w:r>
          </w:p>
        </w:tc>
        <w:tc>
          <w:tcPr>
            <w:tcW w:w="2686" w:type="dxa"/>
          </w:tcPr>
          <w:p w:rsidR="008857BC" w:rsidRPr="00992C4B" w:rsidRDefault="008857BC" w:rsidP="00885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</w:p>
          <w:p w:rsidR="00C34C9E" w:rsidRPr="00775567" w:rsidRDefault="00775567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55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</w:tcPr>
          <w:p w:rsidR="00351ABA" w:rsidRPr="00E316BF" w:rsidRDefault="00775567" w:rsidP="00885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Аудит проводится сотрудниками  </w:t>
            </w:r>
            <w:r w:rsidR="008857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</w:t>
            </w:r>
            <w:r w:rsidR="008857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тдел</w:t>
            </w:r>
            <w:r w:rsidR="008857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8857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сопровождения образовательного процесса</w:t>
            </w:r>
            <w:r w:rsidR="008857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отдела цифрового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также  квалифи</w:t>
            </w:r>
            <w:r w:rsidR="00DF0A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цированными экспертами из числа АУП и ППС, утвержденными приказом ректора</w:t>
            </w:r>
            <w:r w:rsidR="001A32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775567" w:rsidRPr="00E316BF" w:rsidTr="00DF0A71">
        <w:tc>
          <w:tcPr>
            <w:tcW w:w="2972" w:type="dxa"/>
          </w:tcPr>
          <w:p w:rsidR="00775567" w:rsidRDefault="00775567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6.Подготовка входных данных для анализа СМК со стороны руководства</w:t>
            </w:r>
          </w:p>
        </w:tc>
        <w:tc>
          <w:tcPr>
            <w:tcW w:w="2686" w:type="dxa"/>
          </w:tcPr>
          <w:p w:rsidR="00E606AE" w:rsidRPr="00992C4B" w:rsidRDefault="00E606AE" w:rsidP="00E606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D6C5D" w:rsidRPr="00775567" w:rsidRDefault="006D6C5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</w:p>
        </w:tc>
        <w:tc>
          <w:tcPr>
            <w:tcW w:w="3686" w:type="dxa"/>
          </w:tcPr>
          <w:p w:rsidR="00775567" w:rsidRDefault="006D6C5D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Входные данные для анализа со стороны руководства дол</w:t>
            </w:r>
            <w:r w:rsidR="00E606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 включать следующую информацию:</w:t>
            </w:r>
          </w:p>
          <w:p w:rsidR="006D6C5D" w:rsidRDefault="006D6C5D" w:rsidP="00C74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6D6C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внутренних аудитов;</w:t>
            </w:r>
          </w:p>
          <w:p w:rsidR="006D6C5D" w:rsidRDefault="006D6C5D" w:rsidP="00C74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6919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братная связь с потребителем;</w:t>
            </w:r>
          </w:p>
          <w:p w:rsidR="006D6C5D" w:rsidRDefault="006D6C5D" w:rsidP="00C74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130B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эффективность процессов ;</w:t>
            </w:r>
          </w:p>
          <w:p w:rsidR="00130BA1" w:rsidRDefault="00130BA1" w:rsidP="00C74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статус предупреждающих и корректирующих действий;</w:t>
            </w:r>
          </w:p>
          <w:p w:rsidR="00130BA1" w:rsidRDefault="00130BA1" w:rsidP="00C74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действия, последовавшие за предыдущими анализами со стороны руководства;</w:t>
            </w:r>
          </w:p>
          <w:p w:rsidR="00130BA1" w:rsidRPr="006D6C5D" w:rsidRDefault="00130BA1" w:rsidP="00C74058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рекомендации по совершенствованию.</w:t>
            </w:r>
          </w:p>
        </w:tc>
      </w:tr>
      <w:tr w:rsidR="00DD6B72" w:rsidRPr="00E316BF" w:rsidTr="00DF0A71">
        <w:tc>
          <w:tcPr>
            <w:tcW w:w="9344" w:type="dxa"/>
            <w:gridSpan w:val="3"/>
          </w:tcPr>
          <w:p w:rsidR="00DD6B72" w:rsidRPr="00DD6B72" w:rsidRDefault="00DD6B72" w:rsidP="00D75F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1.2.Утверждение, мониторинг и периодический пересмотр программ</w:t>
            </w:r>
          </w:p>
          <w:p w:rsidR="00DD6B72" w:rsidRPr="00DD6B72" w:rsidRDefault="00DD6B72" w:rsidP="00D75F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 организации должны иметь официальные механизмы утверждения, </w:t>
            </w:r>
            <w:r w:rsidRPr="00DD6B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ежегодных пересмотров и мониторинга своих программ. Программы должны быть разработаны в соответствии с установленными целями, включая ожидаемые результаты обучения. Квалификация, получаемая в результате освоения программы, должна быть  четко определена и разъяснена и должна соответствовать определенному уровню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национальной структуры квалификаций в высшем образовании и, следовательно, структуре квалификаций в Европейском пространстве образования.</w:t>
            </w:r>
          </w:p>
        </w:tc>
      </w:tr>
      <w:tr w:rsidR="00DD6B72" w:rsidRPr="00E316BF" w:rsidTr="00DF0A71">
        <w:tc>
          <w:tcPr>
            <w:tcW w:w="2972" w:type="dxa"/>
          </w:tcPr>
          <w:p w:rsidR="00DD6B72" w:rsidRDefault="00DD6B72" w:rsidP="0092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1.Разработка  и утверждение ООП, реализуемых в </w:t>
            </w:r>
            <w:r w:rsidR="00925C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DD6B72" w:rsidRDefault="00925CC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  <w:r w:rsidR="00C740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23531" w:rsidRDefault="00925CC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6235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акультеты, выпускающие кафедры</w:t>
            </w:r>
          </w:p>
          <w:p w:rsidR="00DD6B72" w:rsidRPr="00775567" w:rsidRDefault="00DD6B72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9F540A" w:rsidRPr="009F540A" w:rsidRDefault="009F540A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0A">
              <w:rPr>
                <w:rFonts w:ascii="Times New Roman" w:hAnsi="Times New Roman" w:cs="Times New Roman"/>
                <w:sz w:val="24"/>
                <w:szCs w:val="24"/>
              </w:rPr>
              <w:t>Государственные образовательные стандарты ВПО по направлениям/</w:t>
            </w:r>
            <w:r w:rsidR="00DF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0A">
              <w:rPr>
                <w:rFonts w:ascii="Times New Roman" w:hAnsi="Times New Roman" w:cs="Times New Roman"/>
                <w:sz w:val="24"/>
                <w:szCs w:val="24"/>
              </w:rPr>
              <w:t>специальностям</w:t>
            </w:r>
            <w:r w:rsidR="00D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B72" w:rsidRPr="009F540A" w:rsidRDefault="009F540A" w:rsidP="00DF0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</w:t>
            </w:r>
            <w:r w:rsidRPr="009F540A">
              <w:rPr>
                <w:rFonts w:ascii="Times New Roman" w:hAnsi="Times New Roman" w:cs="Times New Roman"/>
                <w:sz w:val="24"/>
                <w:szCs w:val="24"/>
              </w:rPr>
              <w:t>о структуре и условиях реализации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0A">
              <w:rPr>
                <w:rFonts w:ascii="Times New Roman" w:hAnsi="Times New Roman" w:cs="Times New Roman"/>
                <w:sz w:val="24"/>
                <w:szCs w:val="24"/>
              </w:rPr>
              <w:t xml:space="preserve">        образовательных программ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0A">
              <w:rPr>
                <w:rFonts w:ascii="Times New Roman" w:hAnsi="Times New Roman" w:cs="Times New Roman"/>
                <w:sz w:val="24"/>
                <w:szCs w:val="24"/>
              </w:rPr>
              <w:t>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 от 03.02.2004г.</w:t>
            </w:r>
          </w:p>
        </w:tc>
      </w:tr>
      <w:tr w:rsidR="00623531" w:rsidRPr="00E316BF" w:rsidTr="00DF0A71">
        <w:tc>
          <w:tcPr>
            <w:tcW w:w="2972" w:type="dxa"/>
          </w:tcPr>
          <w:p w:rsidR="00623531" w:rsidRPr="00623531" w:rsidRDefault="00623531" w:rsidP="0092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2.Самообследование ООП ВПО, реализуемых в </w:t>
            </w:r>
            <w:r w:rsidR="00925C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925CCD" w:rsidRDefault="00925CCD" w:rsidP="00925C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925CCD" w:rsidRDefault="00925CCD" w:rsidP="00925C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Институты/факультеты, выпускающие кафедры</w:t>
            </w:r>
          </w:p>
          <w:p w:rsidR="00623531" w:rsidRPr="00775567" w:rsidRDefault="0062353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623531" w:rsidRDefault="00623531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ВПО</w:t>
            </w:r>
          </w:p>
          <w:p w:rsidR="00623531" w:rsidRPr="00C74058" w:rsidRDefault="00623531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 мониторинга системы качества в </w:t>
            </w:r>
            <w:r w:rsidR="00925CCD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 w:rsidR="00C740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23531" w:rsidRPr="00C74058" w:rsidRDefault="00623531" w:rsidP="00D75F6D">
            <w:pPr>
              <w:pStyle w:val="a7"/>
              <w:spacing w:after="0"/>
              <w:jc w:val="both"/>
              <w:rPr>
                <w:lang w:val="ky-KG"/>
              </w:rPr>
            </w:pPr>
            <w:r w:rsidRPr="00623531">
              <w:t>Положение</w:t>
            </w:r>
            <w:r>
              <w:t xml:space="preserve"> </w:t>
            </w:r>
            <w:r w:rsidRPr="00623531">
              <w:t>о системе качества высшего профессионального образования в КГЮА</w:t>
            </w:r>
            <w:r w:rsidR="00C74058">
              <w:rPr>
                <w:lang w:val="ky-KG"/>
              </w:rPr>
              <w:t>.</w:t>
            </w:r>
          </w:p>
          <w:p w:rsidR="00623531" w:rsidRPr="009F540A" w:rsidRDefault="00623531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31" w:rsidRPr="00E316BF" w:rsidTr="00DF0A71">
        <w:tc>
          <w:tcPr>
            <w:tcW w:w="2972" w:type="dxa"/>
          </w:tcPr>
          <w:p w:rsidR="00623531" w:rsidRPr="00623531" w:rsidRDefault="00623531" w:rsidP="0092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3.Самообследование деятельности </w:t>
            </w:r>
            <w:r w:rsidR="00925C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623531" w:rsidRDefault="00925CC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23531" w:rsidRPr="00775567" w:rsidRDefault="00623531" w:rsidP="00DF0A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Структурные подразделения </w:t>
            </w:r>
          </w:p>
        </w:tc>
        <w:tc>
          <w:tcPr>
            <w:tcW w:w="3686" w:type="dxa"/>
          </w:tcPr>
          <w:p w:rsidR="00623531" w:rsidRPr="00BC60EA" w:rsidRDefault="00BC60EA" w:rsidP="00DD0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0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учебного процесса в </w:t>
            </w:r>
            <w:r w:rsidR="00DD027E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 w:rsidRPr="00C740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C60EA" w:rsidRPr="00E316BF" w:rsidTr="00DF0A71">
        <w:tc>
          <w:tcPr>
            <w:tcW w:w="9344" w:type="dxa"/>
            <w:gridSpan w:val="3"/>
          </w:tcPr>
          <w:p w:rsidR="00BC60EA" w:rsidRPr="00E0226B" w:rsidRDefault="00BC60EA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1.3.Студентоцентрированнное обучение</w:t>
            </w:r>
          </w:p>
          <w:p w:rsidR="00BC60EA" w:rsidRPr="00BC60EA" w:rsidRDefault="00BC60EA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заведения должны обеспечить </w:t>
            </w:r>
            <w:r w:rsidR="00663736" w:rsidRPr="00E02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разработку таких образовательных программ, которые мотивируют студентов к активной деятельности в совместном</w:t>
            </w:r>
            <w:r w:rsidR="00E0226B" w:rsidRPr="00E02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создании процесса обучения, а оценка успеваемости должна отражать этот подход</w:t>
            </w:r>
            <w:r w:rsidR="0066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0EA" w:rsidRPr="00E316BF" w:rsidTr="00DF0A71">
        <w:tc>
          <w:tcPr>
            <w:tcW w:w="2972" w:type="dxa"/>
          </w:tcPr>
          <w:p w:rsidR="00BC60EA" w:rsidRDefault="00C445FA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1.Учет мнения студентов при </w:t>
            </w:r>
            <w:r w:rsidR="00E022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разработке образовательных программ</w:t>
            </w:r>
          </w:p>
        </w:tc>
        <w:tc>
          <w:tcPr>
            <w:tcW w:w="2686" w:type="dxa"/>
          </w:tcPr>
          <w:p w:rsidR="00DD027E" w:rsidRDefault="00DD027E" w:rsidP="00DD02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E0226B" w:rsidRDefault="00DD027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Институты/Факультеты</w:t>
            </w:r>
            <w:r w:rsidR="00E022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карьеры,</w:t>
            </w:r>
          </w:p>
          <w:p w:rsidR="00E0226B" w:rsidRDefault="00DD027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по вннучебной работе</w:t>
            </w:r>
          </w:p>
          <w:p w:rsidR="00DD027E" w:rsidRPr="00775567" w:rsidRDefault="00DD027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</w:p>
        </w:tc>
        <w:tc>
          <w:tcPr>
            <w:tcW w:w="3686" w:type="dxa"/>
          </w:tcPr>
          <w:p w:rsidR="00BC60EA" w:rsidRPr="0073413D" w:rsidRDefault="00E0226B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0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г</w:t>
            </w:r>
            <w:r w:rsidRPr="00C74058">
              <w:rPr>
                <w:rFonts w:ascii="Times New Roman" w:hAnsi="Times New Roman" w:cs="Times New Roman"/>
                <w:sz w:val="24"/>
                <w:szCs w:val="24"/>
              </w:rPr>
              <w:t>лазами студентов»</w:t>
            </w:r>
            <w:r w:rsidR="00C740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734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0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Удовлетворенность студентов качеством организации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учебного процесса</w:t>
            </w:r>
            <w:r w:rsidR="0073413D" w:rsidRPr="00C74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2D44BD" w:rsidRPr="00E0226B" w:rsidRDefault="002D44B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</w:t>
            </w:r>
          </w:p>
        </w:tc>
      </w:tr>
      <w:tr w:rsidR="00E0226B" w:rsidRPr="00E316BF" w:rsidTr="00DF0A71">
        <w:tc>
          <w:tcPr>
            <w:tcW w:w="2972" w:type="dxa"/>
          </w:tcPr>
          <w:p w:rsidR="00E0226B" w:rsidRDefault="00E0226B" w:rsidP="00C05E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2.Привлечение студентов к решению вопр</w:t>
            </w:r>
            <w:r w:rsidR="001E0A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сов, связанных с подготовкой высококвалифицирован</w:t>
            </w:r>
            <w:r w:rsidR="00790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ных кадров, соответствующих требованиям, 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предъявляемым к современным спе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циалистам</w:t>
            </w:r>
          </w:p>
        </w:tc>
        <w:tc>
          <w:tcPr>
            <w:tcW w:w="2686" w:type="dxa"/>
          </w:tcPr>
          <w:p w:rsidR="00E0226B" w:rsidRDefault="00E0226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Комиссия по качеству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0226B" w:rsidRPr="00775567" w:rsidRDefault="00790211" w:rsidP="00790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E022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акультеты, выпускающие кафедры</w:t>
            </w:r>
          </w:p>
        </w:tc>
        <w:tc>
          <w:tcPr>
            <w:tcW w:w="3686" w:type="dxa"/>
          </w:tcPr>
          <w:p w:rsidR="00E0226B" w:rsidRDefault="00E0226B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Выработка предложений по повышению качества образовательного процесса с учетом научных и профессиональных интересов студенчества, по совершенст</w:t>
            </w:r>
            <w:r w:rsidR="001E0A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ванию образовательных программ с учетом роли и места, преподаваемых дисциплин 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формировании профессиональных качеств, навыков и мирровозрения студентов.</w:t>
            </w:r>
          </w:p>
          <w:p w:rsidR="00220FC1" w:rsidRPr="00C05E1C" w:rsidRDefault="00DE4383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Матриц</w:t>
            </w:r>
            <w:r w:rsidR="0073413D" w:rsidRP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компетенций по</w:t>
            </w:r>
            <w:r w:rsidRPr="00DE4383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 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направлениям (профилям), специальностям</w:t>
            </w:r>
            <w:r w:rsidR="00C0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6B" w:rsidRDefault="00220FC1" w:rsidP="0073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стн</w:t>
            </w:r>
            <w:r w:rsidR="007341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="00DE43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модель выпускника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E0226B" w:rsidRPr="00E316BF" w:rsidTr="00DF0A71">
        <w:tc>
          <w:tcPr>
            <w:tcW w:w="2972" w:type="dxa"/>
          </w:tcPr>
          <w:p w:rsidR="00E0226B" w:rsidRDefault="00DE4383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3.Разработка (переработка) и публикация критериев и методов оценки для выставления оценок</w:t>
            </w:r>
          </w:p>
        </w:tc>
        <w:tc>
          <w:tcPr>
            <w:tcW w:w="2686" w:type="dxa"/>
          </w:tcPr>
          <w:p w:rsidR="00254C74" w:rsidRDefault="00254C74" w:rsidP="00254C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DE4383" w:rsidRDefault="00DE4383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0226B" w:rsidRPr="00775567" w:rsidRDefault="00E0226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220FC1" w:rsidRDefault="00DE4383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Положе</w:t>
            </w:r>
            <w:r w:rsidR="00961A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ние об организации уче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бного</w:t>
            </w:r>
            <w:r w:rsidR="00961A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учебного процесса в КГЮА, </w:t>
            </w:r>
          </w:p>
          <w:p w:rsidR="00E0226B" w:rsidRDefault="00961A6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Положение об организации учебного процесса в КГЮА с использованием модульно-рейтинговой технологии обучения</w:t>
            </w:r>
          </w:p>
        </w:tc>
      </w:tr>
      <w:tr w:rsidR="00961A6D" w:rsidRPr="00307B04" w:rsidTr="00DF0A71">
        <w:tc>
          <w:tcPr>
            <w:tcW w:w="9344" w:type="dxa"/>
            <w:gridSpan w:val="3"/>
          </w:tcPr>
          <w:p w:rsidR="00961A6D" w:rsidRPr="00307B04" w:rsidRDefault="00961A6D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307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1.4. Прием студентов, успеваемость, признание</w:t>
            </w:r>
            <w:r w:rsidR="00307B04" w:rsidRPr="00307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и се</w:t>
            </w:r>
            <w:r w:rsidR="00C05E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</w:t>
            </w:r>
            <w:r w:rsidR="00307B04" w:rsidRPr="00307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тификация</w:t>
            </w:r>
          </w:p>
          <w:p w:rsidR="00307B04" w:rsidRPr="00307B04" w:rsidRDefault="00307B04" w:rsidP="00C0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B0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Учебные заведения должны единообразно применять определенные  и опубликованные правила, охватывающие все этапы студенческого </w:t>
            </w:r>
            <w:r w:rsidRPr="00307B04">
              <w:rPr>
                <w:rFonts w:ascii="Times New Roman" w:hAnsi="Times New Roman" w:cs="Times New Roman"/>
                <w:i/>
                <w:sz w:val="24"/>
                <w:szCs w:val="24"/>
              </w:rPr>
              <w:t>«жизненного цикла», т.е. прием, успеваемость</w:t>
            </w:r>
            <w:r w:rsidR="00C05E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0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признание</w:t>
            </w:r>
            <w:r w:rsidR="00C05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сертификация</w:t>
            </w:r>
            <w:r w:rsidRPr="0030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226B" w:rsidRPr="00E316BF" w:rsidTr="00DF0A71">
        <w:tc>
          <w:tcPr>
            <w:tcW w:w="2972" w:type="dxa"/>
          </w:tcPr>
          <w:p w:rsidR="00E0226B" w:rsidRDefault="00307B04" w:rsidP="00164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1.Организация приема обучающихся в </w:t>
            </w:r>
            <w:r w:rsidR="00164F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E0226B" w:rsidRDefault="004A43BC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Приемная комиссия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A43BC" w:rsidRDefault="00164FE7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F2078" w:rsidRDefault="002F207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F2078" w:rsidRDefault="00164FE7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</w:t>
            </w:r>
            <w:r w:rsidR="002F20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</w:p>
          <w:p w:rsidR="002F2078" w:rsidRDefault="002F207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C05E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A43BC" w:rsidRPr="00775567" w:rsidRDefault="004A43BC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2F2078" w:rsidRDefault="002F207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Положение </w:t>
            </w:r>
            <w:r w:rsidR="004C4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отбо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 и зачислении абитуриентов в высшие учебные заведения Кыргызской Республики по результатам общереспубликанского тестирова</w:t>
            </w:r>
            <w:r w:rsidR="00572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№256 от 27.05.2011, в редакции от 28.03.2018г.</w:t>
            </w:r>
            <w:r w:rsidR="00572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№157, </w:t>
            </w:r>
          </w:p>
          <w:p w:rsidR="002F2078" w:rsidRPr="004C4B08" w:rsidRDefault="004C4B0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«Порядок приема в высшие учебные заведения КР» №256, от 27.05.2011г., в редакции постановлений Правительства</w:t>
            </w:r>
            <w:r w:rsidR="00875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6B" w:rsidRDefault="002F207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 приема абитуриентов на новый учебный год, утвержденный Министерством образования и науки</w:t>
            </w:r>
            <w:r w:rsidR="00875E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825BA" w:rsidRDefault="00BB67C0" w:rsidP="00875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Поря</w:t>
            </w:r>
            <w:r w:rsidR="00451D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 приема в КГЮА, утверждаемый ежегодно Министерством образования и науки КР</w:t>
            </w:r>
            <w:r w:rsidR="00875E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307B04" w:rsidRPr="00E316BF" w:rsidTr="00DF0A71">
        <w:tc>
          <w:tcPr>
            <w:tcW w:w="2972" w:type="dxa"/>
          </w:tcPr>
          <w:p w:rsidR="00307B04" w:rsidRDefault="00451DB4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2.Организация контроля качества обучения согласно ГОС ВПО, реализуемым в академии </w:t>
            </w:r>
          </w:p>
        </w:tc>
        <w:tc>
          <w:tcPr>
            <w:tcW w:w="2686" w:type="dxa"/>
          </w:tcPr>
          <w:p w:rsidR="00164FE7" w:rsidRDefault="00164FE7" w:rsidP="00164F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B43D8" w:rsidRDefault="001B43D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подразделения</w:t>
            </w:r>
          </w:p>
          <w:p w:rsidR="00307B04" w:rsidRPr="00775567" w:rsidRDefault="00307B04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307B04" w:rsidRDefault="00451DB4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НПА и локальные документы, регулирующие текущий контроль успеваемости, промежуточную аттестацию обучающихся и итоговую государственную аттестацию выпускников</w:t>
            </w:r>
            <w:r w:rsidR="00DF0A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85752" w:rsidRDefault="004241C9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на целевой результат процесса подготовки, обеспечивающий готовность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выпускников к успешной </w:t>
            </w:r>
            <w:r w:rsidR="006857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85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C9" w:rsidRPr="004241C9" w:rsidRDefault="004241C9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52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выпускников по направлениям</w:t>
            </w:r>
            <w:r w:rsidR="00875E3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</w:t>
            </w:r>
          </w:p>
        </w:tc>
      </w:tr>
      <w:tr w:rsidR="001B43D8" w:rsidRPr="00E316BF" w:rsidTr="00DF0A71">
        <w:tc>
          <w:tcPr>
            <w:tcW w:w="2972" w:type="dxa"/>
          </w:tcPr>
          <w:p w:rsidR="001B43D8" w:rsidRPr="001B43D8" w:rsidRDefault="001B43D8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</w:t>
            </w:r>
            <w:r w:rsidRPr="001B43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Оценка качества освоения ООП ВПО  по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направлениям</w:t>
            </w:r>
          </w:p>
        </w:tc>
        <w:tc>
          <w:tcPr>
            <w:tcW w:w="2686" w:type="dxa"/>
          </w:tcPr>
          <w:p w:rsidR="00011F69" w:rsidRDefault="00011F69" w:rsidP="00011F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B43D8" w:rsidRPr="00775567" w:rsidRDefault="001B43D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подразделения</w:t>
            </w:r>
          </w:p>
        </w:tc>
        <w:tc>
          <w:tcPr>
            <w:tcW w:w="3686" w:type="dxa"/>
          </w:tcPr>
          <w:p w:rsidR="00F164C8" w:rsidRDefault="00F164C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="008638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действует Система оценки качества освоения обучающимися ООП, которая включает текущий контроль успеваемости, промежуточную аттестацию обучающихся и итоговую государ</w:t>
            </w:r>
            <w:r w:rsidR="00875E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ственную аттестацию выпускников.</w:t>
            </w:r>
          </w:p>
          <w:p w:rsidR="009509E3" w:rsidRDefault="009509E3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 на целевой результат процесса подготовки, обеспечивающий готовность и способность выпускников к успешной профессиональной деятельности.</w:t>
            </w:r>
          </w:p>
          <w:p w:rsidR="001B43D8" w:rsidRPr="00F164C8" w:rsidRDefault="00F164C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Компетентностные модели выпускников по </w:t>
            </w:r>
            <w:r w:rsidR="007753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и специальностям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</w:tc>
      </w:tr>
      <w:tr w:rsidR="00F164C8" w:rsidRPr="00E316BF" w:rsidTr="00DF0A71">
        <w:tc>
          <w:tcPr>
            <w:tcW w:w="2972" w:type="dxa"/>
          </w:tcPr>
          <w:p w:rsidR="00F164C8" w:rsidRDefault="0068070D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164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 текущем и рубежном контроле</w:t>
            </w:r>
          </w:p>
        </w:tc>
        <w:tc>
          <w:tcPr>
            <w:tcW w:w="2686" w:type="dxa"/>
          </w:tcPr>
          <w:p w:rsidR="0086387A" w:rsidRDefault="0086387A" w:rsidP="008638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F164C8" w:rsidRPr="00775567" w:rsidRDefault="00F164C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подразделения</w:t>
            </w:r>
          </w:p>
        </w:tc>
        <w:tc>
          <w:tcPr>
            <w:tcW w:w="3686" w:type="dxa"/>
          </w:tcPr>
          <w:p w:rsidR="00F164C8" w:rsidRDefault="00F164C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Текущий контроль успеваемости обучающихся осуществляется в соответствии с: Положением</w:t>
            </w:r>
          </w:p>
          <w:p w:rsidR="00F164C8" w:rsidRDefault="00F164C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организации учебного учебного процесса в КГЮА, Положением об организации учебного процесса в КГЮА с использованием модульно-рейтинговой технологии обучения, Положением о порядке проведения промежуточной аттестации, Положением о кредитной системе обучения в КГЮА,Регламентом обучения студентов КГЮА по системе перевода и накопления кредитов</w:t>
            </w:r>
            <w:r w:rsidR="00FF57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164C8" w:rsidRPr="00E316BF" w:rsidTr="00DF0A71">
        <w:tc>
          <w:tcPr>
            <w:tcW w:w="2972" w:type="dxa"/>
          </w:tcPr>
          <w:p w:rsidR="00F164C8" w:rsidRPr="0068070D" w:rsidRDefault="0068070D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</w:t>
            </w:r>
            <w:r w:rsidRPr="006807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осредством 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тестирования</w:t>
            </w:r>
          </w:p>
        </w:tc>
        <w:tc>
          <w:tcPr>
            <w:tcW w:w="2686" w:type="dxa"/>
          </w:tcPr>
          <w:p w:rsidR="00F164C8" w:rsidRDefault="0068070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</w:t>
            </w:r>
            <w:r w:rsidR="008638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цифрового развития</w:t>
            </w:r>
            <w:r w:rsid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6387A" w:rsidRDefault="0086387A" w:rsidP="0086387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68070D" w:rsidRPr="00775567" w:rsidRDefault="0068070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686" w:type="dxa"/>
          </w:tcPr>
          <w:p w:rsidR="0068070D" w:rsidRDefault="00CA7797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Тестовый контрол</w:t>
            </w:r>
            <w:r w:rsidR="006807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 знаний обучающихся осуществляется с испол</w:t>
            </w:r>
            <w:r w:rsidR="00726D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ьзованием информационных техноло</w:t>
            </w:r>
            <w:r w:rsidR="006807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гий по тестовым заданиям</w:t>
            </w:r>
          </w:p>
          <w:p w:rsidR="00F164C8" w:rsidRDefault="0068070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324088" w:rsidRPr="00E316BF" w:rsidTr="00DF0A71">
        <w:tc>
          <w:tcPr>
            <w:tcW w:w="2972" w:type="dxa"/>
          </w:tcPr>
          <w:p w:rsidR="00324088" w:rsidRDefault="0068070D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-выполнение самостоятельных работ обучающихся</w:t>
            </w:r>
          </w:p>
        </w:tc>
        <w:tc>
          <w:tcPr>
            <w:tcW w:w="2686" w:type="dxa"/>
          </w:tcPr>
          <w:p w:rsidR="002A7B22" w:rsidRDefault="002A7B22" w:rsidP="002A7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324088" w:rsidRPr="00775567" w:rsidRDefault="0068070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686" w:type="dxa"/>
          </w:tcPr>
          <w:p w:rsidR="00324088" w:rsidRPr="0077531C" w:rsidRDefault="0068070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Осуществляется в соответствии с локальными актами академии:</w:t>
            </w:r>
          </w:p>
          <w:p w:rsidR="0068070D" w:rsidRPr="0077531C" w:rsidRDefault="0068070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Положение</w:t>
            </w:r>
            <w:r w:rsid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с</w:t>
            </w:r>
            <w:r w:rsidR="002A4120"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амостояте</w:t>
            </w:r>
            <w:r w:rsidR="00CA7797"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2A4120"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ьной работе студентов</w:t>
            </w:r>
            <w:r w:rsid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68070D" w:rsidRPr="0077531C" w:rsidRDefault="00CA7797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Положение</w:t>
            </w:r>
            <w:r w:rsid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 организации учебного процесса в КГЮА с использованием модульно-</w:t>
            </w:r>
            <w:r w:rsidR="000F63C8" w:rsidRP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рейтинговой технологии обучения</w:t>
            </w:r>
          </w:p>
        </w:tc>
      </w:tr>
      <w:tr w:rsidR="00324088" w:rsidRPr="00E316BF" w:rsidTr="00DF0A71">
        <w:tc>
          <w:tcPr>
            <w:tcW w:w="2972" w:type="dxa"/>
          </w:tcPr>
          <w:p w:rsidR="00324088" w:rsidRDefault="002A4120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4.Оценка качества ОО</w:t>
            </w:r>
            <w:r w:rsidR="00790A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ВПО, реализуемых при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 пр</w:t>
            </w:r>
            <w:r w:rsidR="00790A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межуточной аттестации</w:t>
            </w:r>
          </w:p>
        </w:tc>
        <w:tc>
          <w:tcPr>
            <w:tcW w:w="2686" w:type="dxa"/>
          </w:tcPr>
          <w:p w:rsidR="00107F51" w:rsidRDefault="00107F51" w:rsidP="00107F5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2A4120" w:rsidRDefault="00107F5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2A41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акультеты,</w:t>
            </w:r>
          </w:p>
          <w:p w:rsidR="00324088" w:rsidRPr="00775567" w:rsidRDefault="002A4120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686" w:type="dxa"/>
          </w:tcPr>
          <w:p w:rsidR="002A4120" w:rsidRDefault="002A4120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Промежуточная аттестация обучающихся проводится в соответствии с: Положением</w:t>
            </w:r>
          </w:p>
          <w:p w:rsidR="00324088" w:rsidRDefault="002A4120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 организации учебного учебного процесса в КГЮА, Положением об организации учебного процесса в КГЮА с использованием модульно-рейтинговой технологии обучения, Положением о порядке проведения промежуточной аттестации, Положением о кредитной системе обучения в КГЮА,</w:t>
            </w:r>
            <w:r w:rsidR="00775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Регламентом обучения студентов КГЮА по системе перевода и накопления кредитов.</w:t>
            </w:r>
          </w:p>
        </w:tc>
      </w:tr>
      <w:tr w:rsidR="004B1665" w:rsidRPr="00E316BF" w:rsidTr="00DF0A71">
        <w:tc>
          <w:tcPr>
            <w:tcW w:w="2972" w:type="dxa"/>
          </w:tcPr>
          <w:p w:rsidR="004B1665" w:rsidRDefault="004B1665" w:rsidP="00B54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5.Оценка качества усвоения ООП ВПО, реализуемых в </w:t>
            </w:r>
            <w:r w:rsidR="00B54A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 прохождении практики</w:t>
            </w:r>
          </w:p>
        </w:tc>
        <w:tc>
          <w:tcPr>
            <w:tcW w:w="2686" w:type="dxa"/>
          </w:tcPr>
          <w:p w:rsidR="00B54AC8" w:rsidRDefault="00B54AC8" w:rsidP="00B54A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4B1665" w:rsidRDefault="00B54AC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4B16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акультеты,</w:t>
            </w:r>
          </w:p>
          <w:p w:rsidR="004B1665" w:rsidRDefault="004B166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  <w:p w:rsidR="004B1665" w:rsidRPr="00775567" w:rsidRDefault="004B166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</w:p>
        </w:tc>
        <w:tc>
          <w:tcPr>
            <w:tcW w:w="3686" w:type="dxa"/>
          </w:tcPr>
          <w:p w:rsidR="004B1665" w:rsidRDefault="004B1665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Аттестация проводится в соответствии с:</w:t>
            </w:r>
          </w:p>
          <w:p w:rsidR="007B6CC0" w:rsidRPr="007B6CC0" w:rsidRDefault="004B1665" w:rsidP="00D75F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Положением </w:t>
            </w:r>
            <w:r w:rsidR="007B6CC0" w:rsidRPr="007B6CC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46386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B6CC0" w:rsidRPr="007B6C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46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CC0" w:rsidRPr="007B6CC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46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КГЮА.</w:t>
            </w:r>
          </w:p>
          <w:p w:rsidR="004B1665" w:rsidRDefault="004B1665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B6CC0" w:rsidRPr="00E316BF" w:rsidTr="00DF0A71">
        <w:tc>
          <w:tcPr>
            <w:tcW w:w="2972" w:type="dxa"/>
          </w:tcPr>
          <w:p w:rsidR="007B6CC0" w:rsidRDefault="007B6CC0" w:rsidP="00285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Оценка качества освоения ООП ВПО, реализуемых в </w:t>
            </w:r>
            <w:r w:rsidR="002855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 проведении государственной итоговой аттестации</w:t>
            </w:r>
          </w:p>
        </w:tc>
        <w:tc>
          <w:tcPr>
            <w:tcW w:w="2686" w:type="dxa"/>
          </w:tcPr>
          <w:p w:rsidR="007B6CC0" w:rsidRPr="00775567" w:rsidRDefault="007B6CC0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Государственная аттестационная комиссия</w:t>
            </w:r>
          </w:p>
        </w:tc>
        <w:tc>
          <w:tcPr>
            <w:tcW w:w="3686" w:type="dxa"/>
          </w:tcPr>
          <w:p w:rsidR="007B6CC0" w:rsidRPr="004F5EEE" w:rsidRDefault="007B6CC0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5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Государственная итоговая аттестация проводится в соответствии с:</w:t>
            </w:r>
          </w:p>
          <w:p w:rsidR="007B6CC0" w:rsidRDefault="007B6CC0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E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об итоговой государственной аттестации выпускников КГЮА</w:t>
            </w:r>
            <w:r w:rsidR="00B02940" w:rsidRPr="004F5EEE">
              <w:rPr>
                <w:rFonts w:ascii="Times New Roman" w:hAnsi="Times New Roman" w:cs="Times New Roman"/>
                <w:bCs/>
                <w:sz w:val="24"/>
                <w:szCs w:val="24"/>
              </w:rPr>
              <w:t>, Порядком проведения итоговой государственн</w:t>
            </w:r>
            <w:r w:rsidR="004F5EEE" w:rsidRPr="004F5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 аттестации выпускников КГЮА, </w:t>
            </w:r>
            <w:r w:rsidR="004F5EEE" w:rsidRPr="004F5EE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F5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EEE" w:rsidRPr="004F5EE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подготовке, оформлению и защите выпускной квалификационной работы бакалавра</w:t>
            </w:r>
            <w:r w:rsidR="004F5EEE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Положением о магистерской диссертации, </w:t>
            </w:r>
            <w:r w:rsidR="004F5EEE" w:rsidRPr="004F5EEE">
              <w:rPr>
                <w:rFonts w:ascii="Times New Roman" w:hAnsi="Times New Roman" w:cs="Times New Roman"/>
                <w:sz w:val="24"/>
                <w:szCs w:val="24"/>
              </w:rPr>
              <w:t>Положением по подготовке, оформлению и защите выпускных квалификационных работ</w:t>
            </w:r>
            <w:r w:rsidR="00F25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B33" w:rsidRDefault="00F25B33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государственной итоговой аттестации для выпускников соответствующих направлений и специальностей.</w:t>
            </w:r>
          </w:p>
          <w:p w:rsidR="00F25B33" w:rsidRPr="004F5EEE" w:rsidRDefault="00F25B33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 условием для допуска к государственной итоговой аттестации выпускников является</w:t>
            </w:r>
            <w:r w:rsidR="00BC55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учебного плана</w:t>
            </w:r>
            <w:r w:rsidR="00311839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предзащиты </w:t>
            </w:r>
            <w:r w:rsidR="0031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работы</w:t>
            </w:r>
            <w:r w:rsidR="0066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839" w:rsidRPr="00E316BF" w:rsidTr="00DF0A71">
        <w:tc>
          <w:tcPr>
            <w:tcW w:w="9344" w:type="dxa"/>
            <w:gridSpan w:val="3"/>
          </w:tcPr>
          <w:p w:rsidR="00311839" w:rsidRPr="00311839" w:rsidRDefault="00311839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311839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1.5. Преподавательский состав</w:t>
            </w:r>
          </w:p>
          <w:p w:rsidR="00311839" w:rsidRDefault="00311839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1183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Учебные заведения должны быть уверены в компетентности  своих преподавателей. Они должны применять справедливые и прозрачные процессы при найме и развитии профессионального роста своих сотрудников</w:t>
            </w:r>
          </w:p>
        </w:tc>
      </w:tr>
      <w:tr w:rsidR="007B6CC0" w:rsidRPr="00E316BF" w:rsidTr="00DF0A71">
        <w:tc>
          <w:tcPr>
            <w:tcW w:w="2972" w:type="dxa"/>
          </w:tcPr>
          <w:p w:rsidR="007B6CC0" w:rsidRDefault="00311839" w:rsidP="00F84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1.Оценка кадрового обеспечения ООП ВПО, реализуемых в </w:t>
            </w:r>
            <w:r w:rsidR="00F84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 соответствии с ГОС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7B6CC0" w:rsidRPr="00775567" w:rsidRDefault="00311839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</w:p>
        </w:tc>
        <w:tc>
          <w:tcPr>
            <w:tcW w:w="3686" w:type="dxa"/>
          </w:tcPr>
          <w:p w:rsidR="007B6CC0" w:rsidRDefault="00311839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Качественный состав ППС, реализуемых ООП ВПО предоставляется по показателям: соответствие </w:t>
            </w:r>
            <w:r w:rsid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валификационным требованиям преподавателя академии, выполнение функции по гарантии качества обучения, наличие базового образования преподаваемых дисциплин, наличие ученой степени, ученого звания </w:t>
            </w:r>
          </w:p>
        </w:tc>
      </w:tr>
      <w:tr w:rsidR="00311839" w:rsidRPr="00E316BF" w:rsidTr="00DF0A71">
        <w:tc>
          <w:tcPr>
            <w:tcW w:w="2972" w:type="dxa"/>
          </w:tcPr>
          <w:p w:rsidR="00311839" w:rsidRDefault="003E6D18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2.Осуществление мониторинга прохождение ППС повышения квалификации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311839" w:rsidRPr="00775567" w:rsidRDefault="003E6D18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</w:p>
        </w:tc>
        <w:tc>
          <w:tcPr>
            <w:tcW w:w="3686" w:type="dxa"/>
          </w:tcPr>
          <w:p w:rsidR="00311839" w:rsidRDefault="00A36F2A" w:rsidP="00F84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Сертифкаты повышения квалификации, обучение в </w:t>
            </w:r>
            <w:r w:rsidR="00F84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инновационно-правовом центре </w:t>
            </w:r>
            <w:r w:rsidR="00F84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Мастерская права</w:t>
            </w:r>
            <w:r w:rsidR="00F8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7B6CC0" w:rsidRPr="00E316BF" w:rsidTr="00DF0A71">
        <w:tc>
          <w:tcPr>
            <w:tcW w:w="2972" w:type="dxa"/>
          </w:tcPr>
          <w:p w:rsidR="007B6CC0" w:rsidRPr="00A36F2A" w:rsidRDefault="00A36F2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ежегодного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преподаватель»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7B6CC0" w:rsidRPr="00775567" w:rsidRDefault="007B6CC0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7B6CC0" w:rsidRDefault="00A36F2A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Положение о конкурсе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F2A" w:rsidRPr="00E316BF" w:rsidTr="00DF0A71">
        <w:tc>
          <w:tcPr>
            <w:tcW w:w="2972" w:type="dxa"/>
          </w:tcPr>
          <w:p w:rsidR="00A36F2A" w:rsidRPr="00A36F2A" w:rsidRDefault="00A36F2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ежегодного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«Лучшая кафедра»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A36F2A" w:rsidRPr="00775567" w:rsidRDefault="00A36F2A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A36F2A" w:rsidRDefault="00A36F2A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Положение о конкурсе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Лучшая 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F2A" w:rsidRPr="00E316BF" w:rsidTr="00DF0A71">
        <w:tc>
          <w:tcPr>
            <w:tcW w:w="2972" w:type="dxa"/>
          </w:tcPr>
          <w:p w:rsidR="00A36F2A" w:rsidRPr="00A36F2A" w:rsidRDefault="00A36F2A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ежегодного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r w:rsidR="00F84F27">
              <w:rPr>
                <w:rFonts w:ascii="Times New Roman" w:hAnsi="Times New Roman" w:cs="Times New Roman"/>
                <w:sz w:val="24"/>
                <w:szCs w:val="24"/>
              </w:rPr>
              <w:t>институт/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факультет»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A36F2A" w:rsidRDefault="00A36F2A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F0A71" w:rsidRPr="00775567" w:rsidRDefault="00DF0A7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A36F2A" w:rsidRDefault="00A36F2A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Положение о конкурсе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Лучший </w:t>
            </w:r>
            <w:r w:rsidR="00F84F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институт/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6F8" w:rsidRPr="00E316BF" w:rsidTr="00DF0A71">
        <w:tc>
          <w:tcPr>
            <w:tcW w:w="9344" w:type="dxa"/>
            <w:gridSpan w:val="3"/>
          </w:tcPr>
          <w:p w:rsidR="008936F8" w:rsidRPr="008936F8" w:rsidRDefault="008936F8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936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1.6. Учебные ресурсы и система поддержки студентов</w:t>
            </w:r>
          </w:p>
          <w:p w:rsidR="008936F8" w:rsidRDefault="008936F8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36F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Образовательные организации должны иметь достаточное финансирование для обучения и преподавательской деятельности, обеспечить предоставление адекватных и легкодоступных учебных ресурсов и способов поддержки студентов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300241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1.Осуществление контроля выполнения требований ГОС ВПО и ООП ВПО, реализуемых в академии</w:t>
            </w:r>
          </w:p>
        </w:tc>
        <w:tc>
          <w:tcPr>
            <w:tcW w:w="2686" w:type="dxa"/>
          </w:tcPr>
          <w:p w:rsidR="00F84F27" w:rsidRDefault="00F84F27" w:rsidP="00F84F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300241" w:rsidRPr="00775567" w:rsidRDefault="0030024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66295E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Государственные образовательные стандарты ВПО по направлениям и специальностям.</w:t>
            </w:r>
          </w:p>
          <w:p w:rsidR="00300241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образовательные программы ВПО по направлениям и специальностям.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300241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-материально-техническая база</w:t>
            </w:r>
          </w:p>
        </w:tc>
        <w:tc>
          <w:tcPr>
            <w:tcW w:w="2686" w:type="dxa"/>
          </w:tcPr>
          <w:p w:rsidR="00300241" w:rsidRPr="00775567" w:rsidRDefault="0030024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организации обще</w:t>
            </w:r>
            <w:r w:rsidR="006260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 функционирования</w:t>
            </w:r>
          </w:p>
        </w:tc>
        <w:tc>
          <w:tcPr>
            <w:tcW w:w="3686" w:type="dxa"/>
          </w:tcPr>
          <w:p w:rsidR="00357C16" w:rsidRDefault="00300241" w:rsidP="0013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рамках Программы стратегического развития КГЮА 2017-2025 гг. По направлению </w:t>
            </w:r>
            <w:r w:rsidR="00F268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1364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7. 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>«Модернизация инфраструктуры» реализуются задачи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7C16" w:rsidRDefault="00300241" w:rsidP="0013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>величение общей площади объектов им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ущественного 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</w:t>
            </w:r>
            <w:r w:rsidR="00F2685D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241" w:rsidRPr="00136438" w:rsidRDefault="00300241" w:rsidP="0013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>7.2. Модернизация имущественного комплекса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300241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-информационная база</w:t>
            </w:r>
          </w:p>
          <w:p w:rsidR="00376FBC" w:rsidRDefault="00376FBC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6FBC" w:rsidRDefault="00376FBC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6FBC" w:rsidRDefault="00376FBC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6FBC" w:rsidRDefault="00376FBC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86" w:type="dxa"/>
          </w:tcPr>
          <w:p w:rsidR="00300241" w:rsidRDefault="00F2685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</w:p>
        </w:tc>
        <w:tc>
          <w:tcPr>
            <w:tcW w:w="3686" w:type="dxa"/>
          </w:tcPr>
          <w:p w:rsidR="00357C16" w:rsidRDefault="00E82FF1" w:rsidP="00357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рамках Программы стратегического развития КГЮА 2017-2025 гг. По направлению 7. 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>«Модернизация инфраструктуры» реализуются задачи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7C16" w:rsidRDefault="00E82FF1" w:rsidP="00357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>7.3. Модернизаци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компьютерного и телекоммуникационного оборудования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241" w:rsidRPr="00136438" w:rsidRDefault="00E82FF1" w:rsidP="00F26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6438">
              <w:rPr>
                <w:rFonts w:ascii="Times New Roman" w:hAnsi="Times New Roman" w:cs="Times New Roman"/>
                <w:sz w:val="24"/>
                <w:szCs w:val="24"/>
              </w:rPr>
              <w:t xml:space="preserve">7.4. Развитие информационной инфраструктуры </w:t>
            </w:r>
            <w:r w:rsidR="00F2685D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CA0635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-программно-методическое обеспечение</w:t>
            </w:r>
          </w:p>
        </w:tc>
        <w:tc>
          <w:tcPr>
            <w:tcW w:w="2686" w:type="dxa"/>
          </w:tcPr>
          <w:p w:rsidR="00300241" w:rsidRDefault="00F2685D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</w:p>
          <w:p w:rsidR="00CA0635" w:rsidRDefault="00CA063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686" w:type="dxa"/>
          </w:tcPr>
          <w:p w:rsidR="00300241" w:rsidRPr="0066295E" w:rsidRDefault="00CA0635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Образовательный портал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CA0635" w:rsidP="00F26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2.Оценка обеспеченности литературой ООП ВПАО, реализуемых в </w:t>
            </w:r>
            <w:r w:rsidR="00F268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300241" w:rsidRDefault="00CA063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Научная библиотека</w:t>
            </w:r>
          </w:p>
        </w:tc>
        <w:tc>
          <w:tcPr>
            <w:tcW w:w="3686" w:type="dxa"/>
          </w:tcPr>
          <w:p w:rsidR="0066295E" w:rsidRPr="0066295E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Каждый обучающийся должен быть обеспечен доступом к электронно-библиотечной системе.</w:t>
            </w:r>
          </w:p>
          <w:p w:rsidR="0066295E" w:rsidRPr="0066295E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Библиотечный фонд должен быть укомплектован в соответствии с нормативными требованиями.</w:t>
            </w:r>
          </w:p>
          <w:p w:rsidR="0066295E" w:rsidRPr="0066295E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1-2 экземпляра на каждые 100 обучающихся.</w:t>
            </w:r>
          </w:p>
          <w:p w:rsidR="00300241" w:rsidRDefault="0066295E" w:rsidP="00662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2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Pr="00E91743" w:rsidRDefault="00E91743" w:rsidP="00D20254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CA0635"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кспертиза, 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CA0635"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здаваемых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A0635"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ППС академии методических рекомендаций, пособий, учебной литературы</w:t>
            </w:r>
          </w:p>
        </w:tc>
        <w:tc>
          <w:tcPr>
            <w:tcW w:w="2686" w:type="dxa"/>
          </w:tcPr>
          <w:p w:rsidR="00D84C35" w:rsidRDefault="00D84C35" w:rsidP="00D84C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CA0635" w:rsidRPr="00CA0635" w:rsidRDefault="00D84C3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CA0635" w:rsidRPr="00CA06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A0635" w:rsidRDefault="00CA0635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06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686" w:type="dxa"/>
          </w:tcPr>
          <w:p w:rsidR="00CA0635" w:rsidRDefault="00CA0635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Учебно-методические комплексы разрабатываются преп</w:t>
            </w:r>
            <w:r w:rsid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давателями, как правило, с учетом предложений работодателей, проходят обсуждение на кафедре, </w:t>
            </w:r>
            <w:r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согласовываются с УМС, утверждаются заведующим кафедрой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00241" w:rsidRDefault="00CA0635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Учебные пособия, учебники, методические пособия, курсы </w:t>
            </w:r>
            <w:r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лекций, практических занятий, практикумы, рекомендации для самостоятельной работы студентов, рассматриваются предметно-методическими комиссиями факультетов</w:t>
            </w:r>
            <w:r w:rsidR="009C013A" w:rsidRPr="00E91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Учебно-методическим советом, учебники, учебные пособия  утверждаются Ученым Советом</w:t>
            </w:r>
          </w:p>
          <w:p w:rsidR="00DF0A71" w:rsidRDefault="00DF0A71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013A" w:rsidRPr="00E316BF" w:rsidTr="00DF0A71">
        <w:tc>
          <w:tcPr>
            <w:tcW w:w="9344" w:type="dxa"/>
            <w:gridSpan w:val="3"/>
          </w:tcPr>
          <w:p w:rsidR="009C013A" w:rsidRPr="00207A75" w:rsidRDefault="009C013A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07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1.7. Управление информацией</w:t>
            </w:r>
          </w:p>
          <w:p w:rsidR="009C013A" w:rsidRDefault="009C013A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7A7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Образовательны</w:t>
            </w:r>
            <w:r w:rsidR="00207A7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е</w:t>
            </w:r>
            <w:r w:rsidRPr="00207A7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организации должны гарантировать, что они собирают, анализируют и используют информацию для эффективного управления своими образовательными программами</w:t>
            </w:r>
          </w:p>
        </w:tc>
      </w:tr>
      <w:tr w:rsidR="00300241" w:rsidRPr="00E316BF" w:rsidTr="00DF0A71">
        <w:tc>
          <w:tcPr>
            <w:tcW w:w="2972" w:type="dxa"/>
          </w:tcPr>
          <w:p w:rsidR="00300241" w:rsidRDefault="00207A75" w:rsidP="00DE7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004C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Внедрение информационных систем управления образовательной деятельностью </w:t>
            </w:r>
            <w:r w:rsidR="00DE70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  <w:tc>
          <w:tcPr>
            <w:tcW w:w="2686" w:type="dxa"/>
          </w:tcPr>
          <w:p w:rsidR="00DE7029" w:rsidRDefault="00DE7029" w:rsidP="00DE702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004CF9" w:rsidRDefault="00004CF9" w:rsidP="00DE702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</w:t>
            </w:r>
            <w:r w:rsidR="00DE70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цифрового развития</w:t>
            </w:r>
          </w:p>
        </w:tc>
        <w:tc>
          <w:tcPr>
            <w:tcW w:w="3686" w:type="dxa"/>
          </w:tcPr>
          <w:p w:rsidR="00300241" w:rsidRPr="00C4464C" w:rsidRDefault="00004CF9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практического применения в </w:t>
            </w:r>
            <w:r w:rsidR="00DE70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функциониру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 информационная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="00C4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A71" w:rsidRDefault="0084566C" w:rsidP="00DF0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Структура 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AVN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имеет 38 функциональных модулей, которые </w:t>
            </w:r>
            <w:r w:rsidR="00C446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обеспечивают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D202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работу 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групп: 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«Управление финансами»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«Управление</w:t>
            </w:r>
            <w:r w:rsidR="00D20254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п</w:t>
            </w:r>
            <w:r w:rsidR="00A9245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ерсоналом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»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  <w:r w:rsidR="00D202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A924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Автоматизация </w:t>
            </w:r>
            <w:proofErr w:type="spellStart"/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документ</w:t>
            </w:r>
            <w:proofErr w:type="gramStart"/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о</w:t>
            </w:r>
            <w:proofErr w:type="spellEnd"/>
            <w:r w:rsidR="00D20254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-</w:t>
            </w:r>
            <w:proofErr w:type="gramEnd"/>
            <w:r w:rsidR="00D20254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оборота»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и </w:t>
            </w:r>
            <w:r w:rsidRPr="0084566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«Управление учебным процессом»</w:t>
            </w:r>
            <w:r w:rsidRPr="0084566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DF0A71" w:rsidRPr="0084566C" w:rsidRDefault="00DF0A71" w:rsidP="00DF0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5B" w:rsidRPr="00E316BF" w:rsidTr="00DF0A71">
        <w:tc>
          <w:tcPr>
            <w:tcW w:w="9344" w:type="dxa"/>
            <w:gridSpan w:val="3"/>
          </w:tcPr>
          <w:p w:rsidR="00A9245B" w:rsidRPr="00A9245B" w:rsidRDefault="00C4464C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1.8. Информи</w:t>
            </w:r>
            <w:r w:rsidR="00A9245B" w:rsidRPr="00A92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рование общественности</w:t>
            </w:r>
          </w:p>
          <w:p w:rsidR="00A9245B" w:rsidRPr="00A9245B" w:rsidRDefault="00A9245B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9245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Образовательные организации должны регулярно публиковать информацию (количественную и качественную) о своей деятельности (включая программы), которая должна быть ясной, точной, объективной, актуальной и легкодоступной</w:t>
            </w:r>
          </w:p>
        </w:tc>
      </w:tr>
      <w:tr w:rsidR="00207A75" w:rsidRPr="00E316BF" w:rsidTr="00DF0A71">
        <w:tc>
          <w:tcPr>
            <w:tcW w:w="2972" w:type="dxa"/>
          </w:tcPr>
          <w:p w:rsidR="00207A75" w:rsidRDefault="00A9245B" w:rsidP="00126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1.Информирование общественности о гарантии качества образования в </w:t>
            </w:r>
            <w:r w:rsidR="001260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86" w:type="dxa"/>
          </w:tcPr>
          <w:p w:rsidR="0012600B" w:rsidRDefault="0012600B" w:rsidP="001260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207A75" w:rsidRDefault="0012600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9245B" w:rsidRDefault="0012600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A92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9245B" w:rsidRDefault="00A9245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9245B" w:rsidRDefault="00A9245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  <w:r w:rsidR="00D202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74A76" w:rsidRDefault="0012600B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686" w:type="dxa"/>
          </w:tcPr>
          <w:p w:rsidR="00207A75" w:rsidRDefault="00C74A76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целью информирования </w:t>
            </w:r>
            <w:r w:rsidR="00DB4F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общественности о гарантии качества обучающихся </w:t>
            </w:r>
            <w:r w:rsidR="001260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="00DB4F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ежегодно разрабатываются буклеты с достоверной информацией о ООП ВПО, реализуемых в </w:t>
            </w:r>
            <w:r w:rsidR="001260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="00DB4F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A776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Информация размещается на сайте </w:t>
            </w:r>
            <w:r w:rsidR="001260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776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 социальных сетях. Сотрудники КГЮА выступают на радио, телевидении, публикуют статьи, посвященные актуальным проблемам образования в научных и научно-методических журналах.</w:t>
            </w:r>
          </w:p>
          <w:p w:rsidR="00DF0A71" w:rsidRDefault="00DF0A71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76F5" w:rsidRPr="00E316BF" w:rsidTr="00DF0A71">
        <w:tc>
          <w:tcPr>
            <w:tcW w:w="9344" w:type="dxa"/>
            <w:gridSpan w:val="3"/>
          </w:tcPr>
          <w:p w:rsidR="00A776F5" w:rsidRPr="00AB5E53" w:rsidRDefault="00A776F5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AB5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1.9. Постоянный мониторинг и периодическая оценка программ</w:t>
            </w:r>
          </w:p>
          <w:p w:rsidR="00A776F5" w:rsidRPr="00AB5E53" w:rsidRDefault="00A776F5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B5E5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Образовательные  организации должны проводить мониторинг</w:t>
            </w:r>
            <w:r w:rsidR="002C57B3" w:rsidRPr="00AB5E5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и периодический отбор программ для того, чтобы обеспечить достижение поставленных целей и соответствие потребностям</w:t>
            </w:r>
            <w:r w:rsidR="0059492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студентов</w:t>
            </w:r>
            <w:r w:rsidR="00AB5E5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и общества</w:t>
            </w:r>
          </w:p>
        </w:tc>
      </w:tr>
      <w:tr w:rsidR="00207A75" w:rsidRPr="00E316BF" w:rsidTr="00DF0A71">
        <w:tc>
          <w:tcPr>
            <w:tcW w:w="2972" w:type="dxa"/>
          </w:tcPr>
          <w:p w:rsidR="00207A75" w:rsidRDefault="00836E3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социологических опросов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потребителей на предмет  удовлетворенности и осуществление полученных результатов</w:t>
            </w:r>
          </w:p>
        </w:tc>
        <w:tc>
          <w:tcPr>
            <w:tcW w:w="2686" w:type="dxa"/>
          </w:tcPr>
          <w:p w:rsidR="003A3B8A" w:rsidRDefault="003A3B8A" w:rsidP="003A3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сопровождения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процесса.</w:t>
            </w:r>
          </w:p>
          <w:p w:rsidR="00207A75" w:rsidRDefault="00836E3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</w:p>
          <w:p w:rsidR="00DF0A71" w:rsidRDefault="00DF0A71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207A75" w:rsidRDefault="00836E3E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Осуществляется в соответствии с разработанными анкетами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потребителей</w:t>
            </w:r>
          </w:p>
        </w:tc>
      </w:tr>
      <w:tr w:rsidR="00836E3E" w:rsidRPr="00836E3E" w:rsidTr="00DF0A71">
        <w:tc>
          <w:tcPr>
            <w:tcW w:w="9344" w:type="dxa"/>
            <w:gridSpan w:val="3"/>
          </w:tcPr>
          <w:p w:rsidR="00836E3E" w:rsidRPr="00836E3E" w:rsidRDefault="00836E3E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36E3E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1.10. Периодическое внешнее обеспечение качества</w:t>
            </w:r>
          </w:p>
          <w:p w:rsidR="00836E3E" w:rsidRPr="00836E3E" w:rsidRDefault="00836E3E" w:rsidP="00D7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E3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Образовательные организации должны проходить внешние процедуры обеспечения качества в соответствии </w:t>
            </w:r>
            <w:r w:rsidRPr="00836E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ESG</w:t>
            </w:r>
            <w:r w:rsidRPr="00836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периодической основе</w:t>
            </w:r>
          </w:p>
        </w:tc>
      </w:tr>
      <w:tr w:rsidR="00207A75" w:rsidRPr="00E316BF" w:rsidTr="00DF0A71">
        <w:tc>
          <w:tcPr>
            <w:tcW w:w="2972" w:type="dxa"/>
          </w:tcPr>
          <w:p w:rsidR="00207A75" w:rsidRDefault="00836E3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1.Подготовка образовательных программ к лицензированию и независимой аккредитации и сопровождение данных процедур </w:t>
            </w:r>
          </w:p>
        </w:tc>
        <w:tc>
          <w:tcPr>
            <w:tcW w:w="2686" w:type="dxa"/>
          </w:tcPr>
          <w:p w:rsidR="00207A75" w:rsidRDefault="00836E3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учебной работе</w:t>
            </w:r>
            <w:r w:rsidR="00D95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D7961" w:rsidRDefault="009D7961" w:rsidP="009D79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836E3E" w:rsidRDefault="009D7961" w:rsidP="009D79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D95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Кафедры</w:t>
            </w:r>
            <w:r w:rsidR="00D95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686" w:type="dxa"/>
          </w:tcPr>
          <w:p w:rsidR="00207A75" w:rsidRDefault="00762FE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</w:t>
            </w:r>
            <w:r w:rsidR="00AD76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цензирование и аккредитация  проводятся в сответствии </w:t>
            </w:r>
            <w:r w:rsidR="005B0E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D95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762FE8" w:rsidRDefault="00D95FFE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- </w:t>
            </w:r>
            <w:r w:rsidR="005B0ECC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Ст.</w:t>
            </w:r>
            <w:r w:rsidR="00762FE8" w:rsidRPr="00762FE8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40.</w:t>
            </w:r>
            <w:r w:rsidR="00762FE8" w:rsidRPr="00762FE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="005B0EC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762FE8" w:rsidRPr="00762FE8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Лицензирование образовательной деятельности, аккредитация образовательных организаций и программ, тестирование обучающихся</w:t>
            </w:r>
            <w:r w:rsidR="005B0ECC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» Закона об образовании КР.</w:t>
            </w:r>
          </w:p>
          <w:p w:rsidR="005B0ECC" w:rsidRDefault="00D95FFE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DF0A7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- </w:t>
            </w:r>
            <w:r w:rsidR="005B0ECC" w:rsidRPr="00DF0A7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Временным положением </w:t>
            </w:r>
            <w:r w:rsidRPr="00DF0A7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о</w:t>
            </w:r>
            <w:r w:rsidRPr="00D95FFE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порядке лицензирования образовательной деятельности в Кыргызской Республике</w:t>
            </w: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, утвержденным постановлением Правительства Кыргызской Республики </w:t>
            </w:r>
            <w:r w:rsidRPr="00D95FFE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от 23 июля 2018 года № 334</w:t>
            </w:r>
          </w:p>
          <w:p w:rsidR="0006061F" w:rsidRDefault="00D95FFE" w:rsidP="00D7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- </w:t>
            </w:r>
            <w:r w:rsidR="000606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Порядком</w:t>
            </w:r>
            <w:r w:rsidR="005B0ECC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 об аккредитации </w:t>
            </w:r>
            <w:r w:rsidR="0006061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образовательных организаций и программ, утвержденным постановлением Правительства Кыргызской Республики от 29 сентября 2015г. №670</w:t>
            </w: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06061F" w:rsidRPr="00875B65" w:rsidRDefault="00D95FFE" w:rsidP="00D75F6D">
            <w:pPr>
              <w:pStyle w:val="tkRedakcijaSpisok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875B6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Государственными образовательными стандартами ВПО</w:t>
            </w:r>
          </w:p>
        </w:tc>
      </w:tr>
      <w:tr w:rsidR="00836E3E" w:rsidRPr="008A65FE" w:rsidTr="00DF0A71">
        <w:tc>
          <w:tcPr>
            <w:tcW w:w="2972" w:type="dxa"/>
          </w:tcPr>
          <w:p w:rsidR="00836E3E" w:rsidRPr="008A65FE" w:rsidRDefault="008A65F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8A65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Сопровождение контрольно-надзорных проверок</w:t>
            </w:r>
          </w:p>
        </w:tc>
        <w:tc>
          <w:tcPr>
            <w:tcW w:w="2686" w:type="dxa"/>
          </w:tcPr>
          <w:p w:rsidR="009D7961" w:rsidRDefault="009D7961" w:rsidP="009D79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836E3E" w:rsidRDefault="00836E3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836E3E" w:rsidRDefault="008A65FE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Контрольно-надзорные проверки проводятся в соответствии с приказами МОиН КР</w:t>
            </w:r>
          </w:p>
        </w:tc>
      </w:tr>
      <w:tr w:rsidR="008A65FE" w:rsidRPr="008A65FE" w:rsidTr="00DF0A71">
        <w:tc>
          <w:tcPr>
            <w:tcW w:w="2972" w:type="dxa"/>
          </w:tcPr>
          <w:p w:rsidR="008A65FE" w:rsidRDefault="008A65FE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3.Внешняя экспертиза фонда оценочных средств</w:t>
            </w:r>
          </w:p>
        </w:tc>
        <w:tc>
          <w:tcPr>
            <w:tcW w:w="2686" w:type="dxa"/>
          </w:tcPr>
          <w:p w:rsidR="009029A4" w:rsidRDefault="009029A4" w:rsidP="009029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8A65FE" w:rsidRPr="008A65FE" w:rsidRDefault="00FC1A2D" w:rsidP="00D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9029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686" w:type="dxa"/>
          </w:tcPr>
          <w:p w:rsidR="00D95FFE" w:rsidRDefault="00FC1A2D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Фонд оценочных средств  учебных дисциплин, предназначенный для промежуточной аттестации обучающихся, рассматривается на заседании каферы, у</w:t>
            </w:r>
            <w:r w:rsidR="00FD2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тверждается заведующим кафедрой.</w:t>
            </w:r>
          </w:p>
          <w:p w:rsidR="008A65FE" w:rsidRDefault="00FD2218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FC1A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овокупность заданий, предназначенных для итоговой государственной аттестации рассматривается на заседании каферы, утверждается заведующим кафедрой.</w:t>
            </w:r>
          </w:p>
          <w:p w:rsidR="009029A4" w:rsidRDefault="009029A4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029A4" w:rsidRDefault="009029A4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36E3E" w:rsidRPr="00E316BF" w:rsidTr="00DF0A71">
        <w:tc>
          <w:tcPr>
            <w:tcW w:w="2972" w:type="dxa"/>
          </w:tcPr>
          <w:p w:rsidR="00836E3E" w:rsidRDefault="00FC1A2D" w:rsidP="00D7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4.Оценка качества образования со стороны общественности и работодателей – независимая оценка</w:t>
            </w:r>
            <w:r w:rsidR="00B311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независимой аккредитации, участие  в публичных рейтингах  вузов</w:t>
            </w:r>
          </w:p>
        </w:tc>
        <w:tc>
          <w:tcPr>
            <w:tcW w:w="2686" w:type="dxa"/>
          </w:tcPr>
          <w:p w:rsidR="009029A4" w:rsidRDefault="009029A4" w:rsidP="009029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836E3E" w:rsidRDefault="00836E3E" w:rsidP="00D75F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:rsidR="00836E3E" w:rsidRDefault="00B4519F" w:rsidP="00D75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соответствии с НПА, регламентирующими учебный процесс</w:t>
            </w:r>
          </w:p>
        </w:tc>
      </w:tr>
    </w:tbl>
    <w:p w:rsidR="00B044B6" w:rsidRDefault="00B044B6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36E3E" w:rsidRDefault="00836E3E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75567" w:rsidRDefault="00775567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15524" w:rsidRDefault="00115524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57932" w:rsidRDefault="00D57932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5FFE" w:rsidRDefault="00D95FFE" w:rsidP="00D7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3002C" w:rsidRDefault="00E3002C" w:rsidP="00D75F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002C" w:rsidRDefault="00E3002C" w:rsidP="00D75F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15524" w:rsidRPr="00D95FFE" w:rsidRDefault="00115524" w:rsidP="00D75F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95FF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Приложение</w:t>
      </w:r>
    </w:p>
    <w:p w:rsidR="00D95FFE" w:rsidRDefault="00D95FFE" w:rsidP="00D7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95FFE" w:rsidRDefault="00D95FFE" w:rsidP="00D75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2718" w:rsidRDefault="00115524" w:rsidP="00D75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46B9">
        <w:rPr>
          <w:rFonts w:ascii="Times New Roman" w:hAnsi="Times New Roman" w:cs="Times New Roman"/>
          <w:b/>
          <w:sz w:val="24"/>
          <w:szCs w:val="24"/>
          <w:lang w:val="ky-KG"/>
        </w:rPr>
        <w:t>МОДЕЛЬ СИСТЕМЫ ГАРАНТИИ КАЧЕСТВА ОБРАЗОВАНИЯ</w:t>
      </w:r>
    </w:p>
    <w:p w:rsidR="00D95FFE" w:rsidRPr="004946B9" w:rsidRDefault="00D95FFE" w:rsidP="00D75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011"/>
        <w:gridCol w:w="6482"/>
      </w:tblGrid>
      <w:tr w:rsidR="00402531" w:rsidRPr="00402531" w:rsidTr="00DF0A71">
        <w:tc>
          <w:tcPr>
            <w:tcW w:w="3011" w:type="dxa"/>
          </w:tcPr>
          <w:p w:rsidR="00402531" w:rsidRPr="00402531" w:rsidRDefault="00402531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02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Стандарты</w:t>
            </w:r>
          </w:p>
        </w:tc>
        <w:tc>
          <w:tcPr>
            <w:tcW w:w="6482" w:type="dxa"/>
          </w:tcPr>
          <w:p w:rsidR="00402531" w:rsidRPr="00402531" w:rsidRDefault="00402531" w:rsidP="00D7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02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Процессы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402531" w:rsidP="00D95F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Политика в области обеспечения качества</w:t>
            </w:r>
          </w:p>
        </w:tc>
        <w:tc>
          <w:tcPr>
            <w:tcW w:w="6482" w:type="dxa"/>
          </w:tcPr>
          <w:p w:rsidR="00402531" w:rsidRPr="0014108C" w:rsidRDefault="00402531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(</w:t>
            </w:r>
            <w:r w:rsidR="0014108C" w:rsidRPr="0014108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  <w:r w:rsidR="0014108C"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Политик</w:t>
            </w:r>
            <w:r w:rsidR="000230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14108C"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определение целей в области  качества</w:t>
            </w:r>
          </w:p>
          <w:p w:rsidR="0014108C" w:rsidRDefault="0014108C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(корректировка) нормативно-правовой документации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  <w:p w:rsidR="0014108C" w:rsidRDefault="0014108C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(корректировка) программ </w:t>
            </w:r>
            <w:r w:rsidR="00D95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стратегического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развития направлений подготовки и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целом</w:t>
            </w:r>
          </w:p>
          <w:p w:rsidR="0014108C" w:rsidRDefault="0014108C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Деятельность должностных лиц и сопровождение внутрениих аудитов</w:t>
            </w:r>
          </w:p>
          <w:p w:rsidR="0014108C" w:rsidRDefault="0014108C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Сопровождение внутренних аудитов</w:t>
            </w:r>
          </w:p>
          <w:p w:rsidR="0014108C" w:rsidRDefault="0014108C" w:rsidP="00D95FFE">
            <w:pPr>
              <w:pStyle w:val="a3"/>
              <w:numPr>
                <w:ilvl w:val="0"/>
                <w:numId w:val="9"/>
              </w:numPr>
              <w:tabs>
                <w:tab w:val="left" w:pos="373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Подготовка входных данных для анализа СМК со стороны руководства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14108C" w:rsidP="00D95F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Утверждение, мониторинг и периодический пересмотр программ</w:t>
            </w:r>
          </w:p>
        </w:tc>
        <w:tc>
          <w:tcPr>
            <w:tcW w:w="6482" w:type="dxa"/>
          </w:tcPr>
          <w:p w:rsidR="00402531" w:rsidRPr="0014108C" w:rsidRDefault="0014108C" w:rsidP="00D95FFE">
            <w:pPr>
              <w:pStyle w:val="a3"/>
              <w:numPr>
                <w:ilvl w:val="0"/>
                <w:numId w:val="10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и утверждение ООП ВПО, реализуемых в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  <w:p w:rsidR="0014108C" w:rsidRPr="0014108C" w:rsidRDefault="0014108C" w:rsidP="00D95FFE">
            <w:pPr>
              <w:pStyle w:val="a3"/>
              <w:numPr>
                <w:ilvl w:val="0"/>
                <w:numId w:val="10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Самообследование ООП ВПО, реализуемых в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4108C" w:rsidRPr="0014108C" w:rsidRDefault="0014108C" w:rsidP="00DA1C24">
            <w:pPr>
              <w:pStyle w:val="a3"/>
              <w:numPr>
                <w:ilvl w:val="0"/>
                <w:numId w:val="10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0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Самообследование деятельности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14108C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Студентоцентрированное обучение</w:t>
            </w:r>
          </w:p>
        </w:tc>
        <w:tc>
          <w:tcPr>
            <w:tcW w:w="6482" w:type="dxa"/>
          </w:tcPr>
          <w:p w:rsidR="0014108C" w:rsidRPr="00D55E8B" w:rsidRDefault="0014108C" w:rsidP="00D95FFE">
            <w:pPr>
              <w:pStyle w:val="a3"/>
              <w:numPr>
                <w:ilvl w:val="0"/>
                <w:numId w:val="11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5E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Учет мнения студентов при разработке образовательных программ</w:t>
            </w:r>
          </w:p>
          <w:p w:rsidR="0014108C" w:rsidRPr="00D55E8B" w:rsidRDefault="0014108C" w:rsidP="00D95FFE">
            <w:pPr>
              <w:pStyle w:val="a3"/>
              <w:numPr>
                <w:ilvl w:val="0"/>
                <w:numId w:val="11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5E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Привлечение студентов к решению вопросов, связанных с подготовкой квалифицированных кадров, соответствующих требованиям, предъявляемым к современным специалистам</w:t>
            </w:r>
          </w:p>
          <w:p w:rsidR="00402531" w:rsidRPr="00D55E8B" w:rsidRDefault="0014108C" w:rsidP="00D95FFE">
            <w:pPr>
              <w:pStyle w:val="a3"/>
              <w:numPr>
                <w:ilvl w:val="0"/>
                <w:numId w:val="11"/>
              </w:numPr>
              <w:tabs>
                <w:tab w:val="left" w:pos="398"/>
              </w:tabs>
              <w:ind w:left="1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5E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(переработка) и публикация критериев и методов оценки для выставления оценок</w:t>
            </w:r>
          </w:p>
        </w:tc>
      </w:tr>
      <w:tr w:rsidR="00402531" w:rsidRPr="00D55E8B" w:rsidTr="00DF0A71">
        <w:tc>
          <w:tcPr>
            <w:tcW w:w="3011" w:type="dxa"/>
          </w:tcPr>
          <w:p w:rsidR="00402531" w:rsidRPr="004946B9" w:rsidRDefault="000230FA" w:rsidP="00D95F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Прием студентов, успев</w:t>
            </w:r>
            <w:r w:rsidR="00D55E8B"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аемость</w:t>
            </w:r>
            <w:r w:rsidR="00D95F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, </w:t>
            </w:r>
            <w:r w:rsidR="00D55E8B"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признание</w:t>
            </w:r>
            <w:r w:rsidR="00D95F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 сертификация</w:t>
            </w:r>
          </w:p>
        </w:tc>
        <w:tc>
          <w:tcPr>
            <w:tcW w:w="6482" w:type="dxa"/>
          </w:tcPr>
          <w:p w:rsidR="00402531" w:rsidRPr="008574B1" w:rsidRDefault="003F77C3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Организация приема в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  <w:p w:rsidR="00D55E8B" w:rsidRPr="008574B1" w:rsidRDefault="00D55E8B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контроля качества обучения согласно требования</w:t>
            </w:r>
            <w:r w:rsidR="003F77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ГОС ВПО, реализуемых в </w:t>
            </w:r>
            <w:r w:rsidR="00DA1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</w:p>
          <w:p w:rsidR="00C12721" w:rsidRPr="008574B1" w:rsidRDefault="00C12721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качества освоения ООП ВПО по напрвлениям подготовки:</w:t>
            </w:r>
          </w:p>
          <w:p w:rsidR="00C12721" w:rsidRPr="008574B1" w:rsidRDefault="00C12721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текущем и рубежном контроле;</w:t>
            </w:r>
          </w:p>
          <w:p w:rsidR="00C12721" w:rsidRPr="008574B1" w:rsidRDefault="00C12721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посредством тестирования;</w:t>
            </w:r>
          </w:p>
          <w:p w:rsidR="00C12721" w:rsidRPr="008574B1" w:rsidRDefault="00C12721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выполнение самостоятельных работ обучающихся (рефератов, курсовых работ)</w:t>
            </w:r>
          </w:p>
          <w:p w:rsidR="00C12721" w:rsidRPr="008574B1" w:rsidRDefault="00C12721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Оценка качества освоения    ООП ВПО, реализуемых в </w:t>
            </w:r>
            <w:r w:rsid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академии</w:t>
            </w: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 проведении промежуточной аттестации</w:t>
            </w:r>
          </w:p>
          <w:p w:rsidR="00C12721" w:rsidRDefault="00C12721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Оценка качества освоения ООП ВПО, реализуемых в </w:t>
            </w:r>
            <w:r w:rsidR="003F77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академии</w:t>
            </w:r>
            <w:r w:rsidRPr="00857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 прохождении практики </w:t>
            </w:r>
          </w:p>
          <w:p w:rsidR="008574B1" w:rsidRDefault="008574B1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качества освоения ООП ВПО, реализуемых в академии при проведении государственной итоговой аттестации</w:t>
            </w:r>
          </w:p>
          <w:p w:rsidR="00D41FC7" w:rsidRPr="008574B1" w:rsidRDefault="008574B1" w:rsidP="00D95FFE">
            <w:pPr>
              <w:pStyle w:val="a3"/>
              <w:numPr>
                <w:ilvl w:val="0"/>
                <w:numId w:val="12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Организация работы по признанию 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346731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Преподавательский состав</w:t>
            </w:r>
          </w:p>
        </w:tc>
        <w:tc>
          <w:tcPr>
            <w:tcW w:w="6482" w:type="dxa"/>
          </w:tcPr>
          <w:p w:rsidR="00402531" w:rsidRPr="00D41FC7" w:rsidRDefault="00D41FC7" w:rsidP="00D95FFE">
            <w:pPr>
              <w:pStyle w:val="a3"/>
              <w:numPr>
                <w:ilvl w:val="0"/>
                <w:numId w:val="13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кадрового обеспечения ООП ВПО, реализуемых в академии, в соответствии  с требования ГОС ВПО</w:t>
            </w:r>
          </w:p>
          <w:p w:rsidR="00D41FC7" w:rsidRPr="00D41FC7" w:rsidRDefault="00984CA2" w:rsidP="00D95FFE">
            <w:pPr>
              <w:pStyle w:val="a3"/>
              <w:numPr>
                <w:ilvl w:val="0"/>
                <w:numId w:val="13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Осущес</w:t>
            </w:r>
            <w:r w:rsidR="00D41FC7"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твление мониторинга прохождения преподав</w:t>
            </w:r>
            <w:r w:rsid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ательским составом  повышения к</w:t>
            </w:r>
            <w:r w:rsidR="00D41FC7"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валификации</w:t>
            </w:r>
          </w:p>
          <w:p w:rsidR="00D41FC7" w:rsidRPr="00D41FC7" w:rsidRDefault="00D41FC7" w:rsidP="00D95FFE">
            <w:pPr>
              <w:pStyle w:val="a3"/>
              <w:numPr>
                <w:ilvl w:val="0"/>
                <w:numId w:val="13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ежегодного рейтинга преподавателей</w:t>
            </w:r>
          </w:p>
          <w:p w:rsidR="00D41FC7" w:rsidRPr="00D41FC7" w:rsidRDefault="00D41FC7" w:rsidP="00D95FFE">
            <w:pPr>
              <w:pStyle w:val="a3"/>
              <w:numPr>
                <w:ilvl w:val="0"/>
                <w:numId w:val="13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Проведение ежегодного конкурса 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Лучший факультет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Лучшая кафедра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F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Лучший преподаватель</w:t>
            </w:r>
            <w:r w:rsidRPr="00D4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D41FC7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Учебные ресурсы и система поддержки студентов</w:t>
            </w:r>
          </w:p>
        </w:tc>
        <w:tc>
          <w:tcPr>
            <w:tcW w:w="6482" w:type="dxa"/>
          </w:tcPr>
          <w:p w:rsidR="00402531" w:rsidRPr="00D4256D" w:rsidRDefault="00D41FC7" w:rsidP="00D95FFE">
            <w:pPr>
              <w:pStyle w:val="a3"/>
              <w:numPr>
                <w:ilvl w:val="0"/>
                <w:numId w:val="14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Осуществление контроля выполнения требований ГОС ВПО по ООП ВПО, реализуемых в академии:</w:t>
            </w:r>
          </w:p>
          <w:p w:rsidR="00D41FC7" w:rsidRPr="00D4256D" w:rsidRDefault="00D41FC7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материально-техническая база;</w:t>
            </w:r>
          </w:p>
          <w:p w:rsidR="00D41FC7" w:rsidRPr="00D4256D" w:rsidRDefault="00D41FC7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информационная база;</w:t>
            </w:r>
          </w:p>
          <w:p w:rsidR="00D41FC7" w:rsidRPr="00D4256D" w:rsidRDefault="00D41FC7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образовательный портал;</w:t>
            </w:r>
          </w:p>
          <w:p w:rsidR="00D41FC7" w:rsidRPr="00D4256D" w:rsidRDefault="00D41FC7" w:rsidP="00D95FFE">
            <w:pPr>
              <w:pStyle w:val="a3"/>
              <w:numPr>
                <w:ilvl w:val="0"/>
                <w:numId w:val="6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курсы повышения квалификации по инновационным методам обучения;</w:t>
            </w:r>
          </w:p>
          <w:p w:rsidR="00D41FC7" w:rsidRPr="00D4256D" w:rsidRDefault="00D41FC7" w:rsidP="00D95FFE">
            <w:pPr>
              <w:pStyle w:val="a3"/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-программно-методическое оснащение.</w:t>
            </w:r>
          </w:p>
          <w:p w:rsidR="00D4256D" w:rsidRPr="00D4256D" w:rsidRDefault="00477BAC" w:rsidP="00CB6938">
            <w:pPr>
              <w:pStyle w:val="a3"/>
              <w:numPr>
                <w:ilvl w:val="0"/>
                <w:numId w:val="14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D4256D"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кспертиза, издаваемых преподавателями </w:t>
            </w:r>
            <w:r w:rsidR="00CB69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="00D4256D" w:rsidRPr="00D4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методических рекомендаций, учебно-методических комплексов, электронных учебных курсов, пособий, учебной литературы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EF193B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Управление информацией</w:t>
            </w:r>
          </w:p>
        </w:tc>
        <w:tc>
          <w:tcPr>
            <w:tcW w:w="6482" w:type="dxa"/>
          </w:tcPr>
          <w:p w:rsidR="00247BC1" w:rsidRDefault="002C08A0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7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</w:t>
            </w:r>
            <w:r w:rsidR="00247BC1" w:rsidRPr="00247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работы с документами  и использовани</w:t>
            </w:r>
            <w:r w:rsidR="00477B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247BC1" w:rsidRPr="00247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электронного документооборота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247BC1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Информирование общественности </w:t>
            </w:r>
          </w:p>
        </w:tc>
        <w:tc>
          <w:tcPr>
            <w:tcW w:w="6482" w:type="dxa"/>
          </w:tcPr>
          <w:p w:rsidR="00402531" w:rsidRPr="00247BC1" w:rsidRDefault="00247BC1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7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Информирование общественности о гарантии качества  образования обучающихся академии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247BC1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Постоянный мониторинг и периодическая оценка программ </w:t>
            </w:r>
          </w:p>
        </w:tc>
        <w:tc>
          <w:tcPr>
            <w:tcW w:w="6482" w:type="dxa"/>
          </w:tcPr>
          <w:p w:rsidR="00402531" w:rsidRPr="00A63147" w:rsidRDefault="00A63147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1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социологических опросов потребителей на предмет удовлетворенности и осуществление анализа полученных результатов</w:t>
            </w:r>
          </w:p>
        </w:tc>
      </w:tr>
      <w:tr w:rsidR="00402531" w:rsidTr="00DF0A71">
        <w:tc>
          <w:tcPr>
            <w:tcW w:w="3011" w:type="dxa"/>
          </w:tcPr>
          <w:p w:rsidR="00402531" w:rsidRPr="004946B9" w:rsidRDefault="00A63147" w:rsidP="00D75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946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Периодическое внешнее обеспечение качества</w:t>
            </w:r>
          </w:p>
        </w:tc>
        <w:tc>
          <w:tcPr>
            <w:tcW w:w="6482" w:type="dxa"/>
          </w:tcPr>
          <w:p w:rsidR="00402531" w:rsidRPr="00D819C9" w:rsidRDefault="00A63147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Подготовка образовательных программ к лицензированию</w:t>
            </w:r>
            <w:r w:rsidR="00C1243A"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независимой аккредитации, сопровождение данных процедур</w:t>
            </w:r>
          </w:p>
          <w:p w:rsidR="00C1243A" w:rsidRPr="00D819C9" w:rsidRDefault="00C1243A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Сопровождение контрольно-надзорных проверок</w:t>
            </w:r>
          </w:p>
          <w:p w:rsidR="00D819C9" w:rsidRPr="00D819C9" w:rsidRDefault="00F406F6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Внешняя экспертиза оцен</w:t>
            </w:r>
            <w:r w:rsidR="00D819C9"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чных средств</w:t>
            </w:r>
          </w:p>
          <w:p w:rsidR="00F406F6" w:rsidRPr="00D819C9" w:rsidRDefault="00D819C9" w:rsidP="00D95FFE">
            <w:pPr>
              <w:pStyle w:val="a3"/>
              <w:numPr>
                <w:ilvl w:val="0"/>
                <w:numId w:val="15"/>
              </w:numPr>
              <w:tabs>
                <w:tab w:val="left" w:pos="398"/>
              </w:tabs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Оценка качества образования со стороны общественности, работодателей – независимая а</w:t>
            </w:r>
            <w:r w:rsidR="000C18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ккредитация, участие в публичны</w:t>
            </w:r>
            <w:r w:rsidRPr="00D819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 рейтингах деятельности вузов.</w:t>
            </w:r>
          </w:p>
        </w:tc>
      </w:tr>
    </w:tbl>
    <w:p w:rsidR="001415F1" w:rsidRDefault="001415F1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415F1" w:rsidRDefault="001415F1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415F1" w:rsidRDefault="001415F1" w:rsidP="00D7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078"/>
        <w:gridCol w:w="3013"/>
        <w:gridCol w:w="3402"/>
      </w:tblGrid>
      <w:tr w:rsidR="001415F1" w:rsidTr="00E3306A">
        <w:trPr>
          <w:trHeight w:val="552"/>
        </w:trPr>
        <w:tc>
          <w:tcPr>
            <w:tcW w:w="9493" w:type="dxa"/>
            <w:gridSpan w:val="3"/>
            <w:vAlign w:val="center"/>
          </w:tcPr>
          <w:p w:rsidR="001415F1" w:rsidRPr="00D95FFE" w:rsidRDefault="001415F1" w:rsidP="00D9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95F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Политика в области обеспечения качества</w:t>
            </w:r>
          </w:p>
        </w:tc>
      </w:tr>
      <w:tr w:rsidR="001415F1" w:rsidTr="00E3306A">
        <w:tc>
          <w:tcPr>
            <w:tcW w:w="3078" w:type="dxa"/>
          </w:tcPr>
          <w:p w:rsidR="001415F1" w:rsidRDefault="001415F1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(корректировка) </w:t>
            </w:r>
            <w:r w:rsidR="00C06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олитик</w:t>
            </w:r>
            <w:r w:rsidR="00C06B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определение целей в области качества </w:t>
            </w:r>
          </w:p>
        </w:tc>
        <w:tc>
          <w:tcPr>
            <w:tcW w:w="3013" w:type="dxa"/>
          </w:tcPr>
          <w:p w:rsidR="00CB6938" w:rsidRDefault="00CB6938" w:rsidP="00CB69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415F1" w:rsidRPr="00441BA2" w:rsidRDefault="001415F1" w:rsidP="00CB6938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Структурные подразделения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1415F1" w:rsidRPr="001415F1" w:rsidRDefault="001415F1" w:rsidP="00AE486D">
            <w:pPr>
              <w:pStyle w:val="a3"/>
              <w:numPr>
                <w:ilvl w:val="0"/>
                <w:numId w:val="17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5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Пояснительная записка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1415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ательной программы</w:t>
            </w:r>
          </w:p>
        </w:tc>
      </w:tr>
      <w:tr w:rsidR="001415F1" w:rsidTr="00E3306A">
        <w:tc>
          <w:tcPr>
            <w:tcW w:w="3078" w:type="dxa"/>
          </w:tcPr>
          <w:p w:rsidR="001415F1" w:rsidRDefault="001415F1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(корректировка) нормативно-правовой документации академии</w:t>
            </w:r>
          </w:p>
        </w:tc>
        <w:tc>
          <w:tcPr>
            <w:tcW w:w="3013" w:type="dxa"/>
          </w:tcPr>
          <w:p w:rsidR="0001302F" w:rsidRDefault="0001302F" w:rsidP="000130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415F1" w:rsidRPr="00441BA2" w:rsidRDefault="001415F1" w:rsidP="0001302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</w:p>
        </w:tc>
        <w:tc>
          <w:tcPr>
            <w:tcW w:w="3402" w:type="dxa"/>
          </w:tcPr>
          <w:p w:rsidR="001415F1" w:rsidRPr="001415F1" w:rsidRDefault="001415F1" w:rsidP="00AE486D">
            <w:pPr>
              <w:pStyle w:val="a3"/>
              <w:numPr>
                <w:ilvl w:val="0"/>
                <w:numId w:val="16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5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Локальные документы академии, регламентирующие образователь</w:t>
            </w:r>
            <w:r w:rsidR="00E422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1415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 деятельность</w:t>
            </w:r>
          </w:p>
        </w:tc>
      </w:tr>
      <w:tr w:rsidR="001415F1" w:rsidTr="00E3306A">
        <w:tc>
          <w:tcPr>
            <w:tcW w:w="3078" w:type="dxa"/>
          </w:tcPr>
          <w:p w:rsidR="001415F1" w:rsidRPr="001415F1" w:rsidRDefault="001415F1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15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(корректировка) программ развития направлений подготовки и академии в целом</w:t>
            </w:r>
          </w:p>
          <w:p w:rsidR="001415F1" w:rsidRDefault="001415F1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13" w:type="dxa"/>
          </w:tcPr>
          <w:p w:rsidR="0001302F" w:rsidRDefault="0001302F" w:rsidP="000130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415F1" w:rsidRPr="00441BA2" w:rsidRDefault="00954A4E" w:rsidP="0001302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Структурные подразделения</w:t>
            </w:r>
          </w:p>
        </w:tc>
        <w:tc>
          <w:tcPr>
            <w:tcW w:w="3402" w:type="dxa"/>
          </w:tcPr>
          <w:p w:rsidR="001415F1" w:rsidRPr="00954A4E" w:rsidRDefault="00954A4E" w:rsidP="00AE486D">
            <w:pPr>
              <w:pStyle w:val="a3"/>
              <w:numPr>
                <w:ilvl w:val="0"/>
                <w:numId w:val="18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E">
              <w:rPr>
                <w:rFonts w:ascii="Times New Roman" w:hAnsi="Times New Roman" w:cs="Times New Roman"/>
                <w:sz w:val="24"/>
                <w:szCs w:val="24"/>
              </w:rPr>
              <w:t>Программы развития направлений подготовки</w:t>
            </w:r>
          </w:p>
          <w:p w:rsidR="00954A4E" w:rsidRPr="00954A4E" w:rsidRDefault="00954A4E" w:rsidP="00AE486D">
            <w:pPr>
              <w:pStyle w:val="a3"/>
              <w:numPr>
                <w:ilvl w:val="0"/>
                <w:numId w:val="18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E">
              <w:rPr>
                <w:rFonts w:ascii="Times New Roman" w:hAnsi="Times New Roman" w:cs="Times New Roman"/>
                <w:sz w:val="24"/>
                <w:szCs w:val="24"/>
              </w:rPr>
              <w:t>Программы развития структурных подразделений</w:t>
            </w:r>
          </w:p>
          <w:p w:rsidR="00954A4E" w:rsidRPr="00954A4E" w:rsidRDefault="00954A4E" w:rsidP="0001302F">
            <w:pPr>
              <w:pStyle w:val="a3"/>
              <w:numPr>
                <w:ilvl w:val="0"/>
                <w:numId w:val="18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4A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31CE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</w:t>
            </w:r>
            <w:r w:rsidRPr="00954A4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01302F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</w:tr>
      <w:tr w:rsidR="001415F1" w:rsidTr="00E3306A">
        <w:tc>
          <w:tcPr>
            <w:tcW w:w="3078" w:type="dxa"/>
          </w:tcPr>
          <w:p w:rsidR="001415F1" w:rsidRDefault="00954A4E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Деятельность должностных лиц и сопровождение внутренних аудитов</w:t>
            </w:r>
          </w:p>
        </w:tc>
        <w:tc>
          <w:tcPr>
            <w:tcW w:w="3013" w:type="dxa"/>
          </w:tcPr>
          <w:p w:rsidR="001415F1" w:rsidRPr="00441BA2" w:rsidRDefault="00954A4E" w:rsidP="00AE486D">
            <w:pPr>
              <w:tabs>
                <w:tab w:val="left" w:pos="306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Проректоры</w:t>
            </w:r>
            <w:r w:rsidR="00A30229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направления</w:t>
            </w:r>
            <w:r w:rsidR="00231CE2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</w:p>
          <w:p w:rsidR="00A30229" w:rsidRPr="00441BA2" w:rsidRDefault="00231CE2" w:rsidP="00AE486D">
            <w:pPr>
              <w:tabs>
                <w:tab w:val="left" w:pos="306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Руководители</w:t>
            </w:r>
            <w:r w:rsidR="00A30229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структурных подразделений</w:t>
            </w:r>
          </w:p>
        </w:tc>
        <w:tc>
          <w:tcPr>
            <w:tcW w:w="3402" w:type="dxa"/>
          </w:tcPr>
          <w:p w:rsidR="001415F1" w:rsidRPr="00A30229" w:rsidRDefault="00A30229" w:rsidP="00AE486D">
            <w:pPr>
              <w:pStyle w:val="a3"/>
              <w:numPr>
                <w:ilvl w:val="0"/>
                <w:numId w:val="19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02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Справки о проведении внутренних аудитов</w:t>
            </w:r>
          </w:p>
        </w:tc>
      </w:tr>
      <w:tr w:rsidR="0040531A" w:rsidTr="00E3306A">
        <w:tc>
          <w:tcPr>
            <w:tcW w:w="3078" w:type="dxa"/>
          </w:tcPr>
          <w:p w:rsidR="0040531A" w:rsidRDefault="0040531A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Сопровождение внутренних аудитов</w:t>
            </w:r>
          </w:p>
        </w:tc>
        <w:tc>
          <w:tcPr>
            <w:tcW w:w="3013" w:type="dxa"/>
            <w:vMerge w:val="restart"/>
          </w:tcPr>
          <w:p w:rsidR="00A665D8" w:rsidRDefault="00A665D8" w:rsidP="00A665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40531A" w:rsidRPr="00441BA2" w:rsidRDefault="0040531A" w:rsidP="00A665D8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</w:p>
          <w:p w:rsidR="0040531A" w:rsidRPr="00441BA2" w:rsidRDefault="00A665D8" w:rsidP="00A665D8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40531A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</w:p>
          <w:p w:rsidR="0040531A" w:rsidRPr="00441BA2" w:rsidRDefault="0040531A" w:rsidP="00A665D8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40531A" w:rsidRDefault="00633F7E" w:rsidP="00AE486D">
            <w:pPr>
              <w:pStyle w:val="a3"/>
              <w:numPr>
                <w:ilvl w:val="0"/>
                <w:numId w:val="16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Комиссия по качеству</w:t>
            </w:r>
          </w:p>
          <w:p w:rsidR="00633F7E" w:rsidRDefault="00633F7E" w:rsidP="00AE486D">
            <w:pPr>
              <w:pStyle w:val="a3"/>
              <w:numPr>
                <w:ilvl w:val="0"/>
                <w:numId w:val="16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 об организации и проведении аудита</w:t>
            </w:r>
          </w:p>
        </w:tc>
      </w:tr>
      <w:tr w:rsidR="0040531A" w:rsidTr="00E3306A">
        <w:tc>
          <w:tcPr>
            <w:tcW w:w="3078" w:type="dxa"/>
          </w:tcPr>
          <w:p w:rsidR="0040531A" w:rsidRPr="0040531A" w:rsidRDefault="0040531A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входных данных для анализа СМК со стороны руководства</w:t>
            </w:r>
          </w:p>
        </w:tc>
        <w:tc>
          <w:tcPr>
            <w:tcW w:w="3013" w:type="dxa"/>
            <w:vMerge/>
          </w:tcPr>
          <w:p w:rsidR="0040531A" w:rsidRDefault="0040531A" w:rsidP="00AE48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40531A" w:rsidRDefault="00633F7E" w:rsidP="00AE486D">
            <w:pPr>
              <w:pStyle w:val="a3"/>
              <w:numPr>
                <w:ilvl w:val="0"/>
                <w:numId w:val="20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Сводный отчет о проведении</w:t>
            </w:r>
            <w:r w:rsidR="00231C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аудита</w:t>
            </w:r>
          </w:p>
          <w:p w:rsidR="00633F7E" w:rsidRDefault="00633F7E" w:rsidP="00AE486D">
            <w:pPr>
              <w:pStyle w:val="a3"/>
              <w:numPr>
                <w:ilvl w:val="0"/>
                <w:numId w:val="20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 корректирующих и предупреждающих действий</w:t>
            </w:r>
          </w:p>
          <w:p w:rsidR="00633F7E" w:rsidRDefault="00633F7E" w:rsidP="00AE486D">
            <w:pPr>
              <w:pStyle w:val="a3"/>
              <w:numPr>
                <w:ilvl w:val="0"/>
                <w:numId w:val="20"/>
              </w:numPr>
              <w:tabs>
                <w:tab w:val="left" w:pos="294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 о реализации корректирующих и предупреждающих действий</w:t>
            </w:r>
          </w:p>
        </w:tc>
      </w:tr>
      <w:tr w:rsidR="00633F7E" w:rsidRPr="00CF06EC" w:rsidTr="00E3306A">
        <w:trPr>
          <w:trHeight w:val="685"/>
        </w:trPr>
        <w:tc>
          <w:tcPr>
            <w:tcW w:w="9493" w:type="dxa"/>
            <w:gridSpan w:val="3"/>
            <w:vAlign w:val="center"/>
          </w:tcPr>
          <w:p w:rsidR="00633F7E" w:rsidRPr="00CF06EC" w:rsidRDefault="00633F7E" w:rsidP="00441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F06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Утверждение, мониторинг и периодический пересмотр программ</w:t>
            </w:r>
          </w:p>
        </w:tc>
      </w:tr>
      <w:tr w:rsidR="00633F7E" w:rsidTr="00E3306A">
        <w:tc>
          <w:tcPr>
            <w:tcW w:w="3078" w:type="dxa"/>
          </w:tcPr>
          <w:p w:rsidR="00633F7E" w:rsidRDefault="008C3716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ООП ВПО</w:t>
            </w:r>
          </w:p>
        </w:tc>
        <w:tc>
          <w:tcPr>
            <w:tcW w:w="3013" w:type="dxa"/>
          </w:tcPr>
          <w:p w:rsidR="00114B6E" w:rsidRDefault="00114B6E" w:rsidP="00114B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114B6E" w:rsidRDefault="00114B6E" w:rsidP="00114B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CF06EC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633F7E" w:rsidRPr="00441BA2" w:rsidRDefault="00CF06EC" w:rsidP="00114B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633F7E" w:rsidRDefault="00CF06EC" w:rsidP="00AE486D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 приложениями</w:t>
            </w:r>
          </w:p>
          <w:p w:rsidR="00CF06EC" w:rsidRPr="00CF06EC" w:rsidRDefault="00CF06EC" w:rsidP="00AE486D">
            <w:pPr>
              <w:pStyle w:val="a3"/>
              <w:tabs>
                <w:tab w:val="left" w:pos="31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7E" w:rsidTr="00E3306A">
        <w:tc>
          <w:tcPr>
            <w:tcW w:w="3078" w:type="dxa"/>
          </w:tcPr>
          <w:p w:rsidR="00633F7E" w:rsidRDefault="00CF06EC" w:rsidP="009A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ВПО, реализуемых в </w:t>
            </w:r>
            <w:r w:rsidR="009A499E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  <w:tc>
          <w:tcPr>
            <w:tcW w:w="3013" w:type="dxa"/>
          </w:tcPr>
          <w:p w:rsidR="009A499E" w:rsidRDefault="009A499E" w:rsidP="009A4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CF06EC" w:rsidRPr="00441BA2" w:rsidRDefault="009A499E" w:rsidP="009A499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CF06EC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633F7E" w:rsidRPr="00441BA2" w:rsidRDefault="00CF06EC" w:rsidP="009A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633F7E" w:rsidRPr="00633F7E" w:rsidRDefault="00CF06EC" w:rsidP="00AE486D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 по самоо</w:t>
            </w:r>
            <w:r w:rsidR="00231C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следованию ООП ВПО</w:t>
            </w:r>
          </w:p>
        </w:tc>
      </w:tr>
      <w:tr w:rsidR="00633F7E" w:rsidTr="00E3306A">
        <w:tc>
          <w:tcPr>
            <w:tcW w:w="3078" w:type="dxa"/>
          </w:tcPr>
          <w:p w:rsidR="00633F7E" w:rsidRDefault="00684161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академии </w:t>
            </w:r>
          </w:p>
        </w:tc>
        <w:tc>
          <w:tcPr>
            <w:tcW w:w="3013" w:type="dxa"/>
          </w:tcPr>
          <w:p w:rsidR="00684161" w:rsidRPr="00441BA2" w:rsidRDefault="00684161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планирования, м</w:t>
            </w:r>
            <w:r w:rsidR="00231CE2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ниторинга и инноваций в образовательной деятельности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684161" w:rsidRPr="00441BA2" w:rsidRDefault="00684161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231CE2" w:rsidRDefault="00684161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Структурные подразделения </w:t>
            </w:r>
            <w:r w:rsid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633F7E" w:rsidRPr="00633F7E" w:rsidRDefault="00684161" w:rsidP="00AE486D">
            <w:pPr>
              <w:pStyle w:val="a3"/>
              <w:numPr>
                <w:ilvl w:val="0"/>
                <w:numId w:val="16"/>
              </w:numPr>
              <w:tabs>
                <w:tab w:val="left" w:pos="31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 по самоо</w:t>
            </w:r>
            <w:r w:rsidR="00231C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следованию академии</w:t>
            </w:r>
          </w:p>
        </w:tc>
      </w:tr>
      <w:tr w:rsidR="00070D9D" w:rsidRPr="00070D9D" w:rsidTr="00E3306A">
        <w:trPr>
          <w:trHeight w:val="671"/>
        </w:trPr>
        <w:tc>
          <w:tcPr>
            <w:tcW w:w="9493" w:type="dxa"/>
            <w:gridSpan w:val="3"/>
            <w:vAlign w:val="center"/>
          </w:tcPr>
          <w:p w:rsidR="00070D9D" w:rsidRPr="00070D9D" w:rsidRDefault="00070D9D" w:rsidP="00441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0D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Студенто</w:t>
            </w:r>
            <w:r w:rsidR="00441B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</w:t>
            </w:r>
            <w:r w:rsidRPr="00070D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ентированное обучение</w:t>
            </w:r>
          </w:p>
        </w:tc>
      </w:tr>
      <w:tr w:rsidR="00886C0F" w:rsidTr="00E3306A">
        <w:tc>
          <w:tcPr>
            <w:tcW w:w="3078" w:type="dxa"/>
          </w:tcPr>
          <w:p w:rsidR="00886C0F" w:rsidRDefault="00070D9D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мнения студентов при разработке образовательных программ</w:t>
            </w:r>
          </w:p>
        </w:tc>
        <w:tc>
          <w:tcPr>
            <w:tcW w:w="3013" w:type="dxa"/>
          </w:tcPr>
          <w:p w:rsidR="007A11B4" w:rsidRDefault="007A11B4" w:rsidP="007A11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070D9D" w:rsidRPr="00441BA2" w:rsidRDefault="00070D9D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70D9D" w:rsidRPr="00441BA2" w:rsidRDefault="007A11B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070D9D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86C0F" w:rsidRPr="00441BA2" w:rsidRDefault="00070D9D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886C0F" w:rsidRPr="00633F7E" w:rsidRDefault="00070D9D" w:rsidP="00AE486D">
            <w:pPr>
              <w:pStyle w:val="a3"/>
              <w:numPr>
                <w:ilvl w:val="0"/>
                <w:numId w:val="16"/>
              </w:numPr>
              <w:tabs>
                <w:tab w:val="left" w:pos="331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Результаты анкетирования </w:t>
            </w:r>
            <w:r w:rsidR="006E65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студентов</w:t>
            </w:r>
            <w:r w:rsidR="006E65A9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«Удовлетворенность студентов качеством организации учебного процесса в КГЮА»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каждой </w:t>
            </w:r>
            <w:r w:rsidR="006E65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 программе</w:t>
            </w:r>
          </w:p>
        </w:tc>
      </w:tr>
      <w:tr w:rsidR="00070D9D" w:rsidTr="00E3306A">
        <w:tc>
          <w:tcPr>
            <w:tcW w:w="3078" w:type="dxa"/>
          </w:tcPr>
          <w:p w:rsidR="00070D9D" w:rsidRDefault="00070D9D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4E7D54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к решению вопросов, связанных с подготовкой высококвалифицированных кадров, соответствующих требованиям, предъявляемым к современным </w:t>
            </w:r>
            <w:r w:rsidR="004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</w:t>
            </w:r>
          </w:p>
        </w:tc>
        <w:tc>
          <w:tcPr>
            <w:tcW w:w="3013" w:type="dxa"/>
          </w:tcPr>
          <w:p w:rsidR="00070D9D" w:rsidRPr="00441BA2" w:rsidRDefault="004E7D5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Комиссия по качеству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7D54" w:rsidRPr="00441BA2" w:rsidRDefault="004E7D5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Студенческий совет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7D54" w:rsidRPr="00441BA2" w:rsidRDefault="004E7D5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Служба уполномоченного по правам студентов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7D54" w:rsidRPr="00441BA2" w:rsidRDefault="00355F81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</w:t>
            </w:r>
            <w:r w:rsidR="004E7D54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7D54" w:rsidRPr="00441BA2" w:rsidRDefault="004E7D5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E7D54" w:rsidRDefault="004E7D5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4E7D54" w:rsidRPr="00111B08" w:rsidRDefault="00111B08" w:rsidP="00355F81">
            <w:pPr>
              <w:pStyle w:val="a3"/>
              <w:numPr>
                <w:ilvl w:val="0"/>
                <w:numId w:val="21"/>
              </w:numPr>
              <w:tabs>
                <w:tab w:val="left" w:pos="331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Протоколы заседаний Учебно-методического Совета, заседаний кафедр с рассмотрением вопросов по повышению качества образовательного процесса с учетом научных и профессиональных интересов </w:t>
            </w:r>
            <w:r w:rsidRPr="00111B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студенчества, по совершенствованию программ с учетом роли и места преподаваемых дисциплин в формировании профессиональных качеств, навыков и мировоззрения студентов </w:t>
            </w:r>
          </w:p>
        </w:tc>
      </w:tr>
      <w:tr w:rsidR="00070D9D" w:rsidTr="00E3306A">
        <w:tc>
          <w:tcPr>
            <w:tcW w:w="3078" w:type="dxa"/>
          </w:tcPr>
          <w:p w:rsidR="00070D9D" w:rsidRDefault="002B1DAE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(переработка) и публикация критериев и методов оценки для выставления оценок</w:t>
            </w:r>
          </w:p>
        </w:tc>
        <w:tc>
          <w:tcPr>
            <w:tcW w:w="3013" w:type="dxa"/>
          </w:tcPr>
          <w:p w:rsidR="00311F07" w:rsidRDefault="00311F07" w:rsidP="00311F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0557A1" w:rsidRPr="00441BA2" w:rsidRDefault="00311F07" w:rsidP="00311F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0557A1"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70D9D" w:rsidRPr="00441BA2" w:rsidRDefault="000557A1" w:rsidP="00311F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41B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070D9D" w:rsidRPr="00633F7E" w:rsidRDefault="000557A1" w:rsidP="00AE486D">
            <w:pPr>
              <w:pStyle w:val="a3"/>
              <w:numPr>
                <w:ilvl w:val="0"/>
                <w:numId w:val="16"/>
              </w:numPr>
              <w:tabs>
                <w:tab w:val="left" w:pos="331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Фонды оценочных средств по каждой образовательной программе</w:t>
            </w:r>
          </w:p>
        </w:tc>
      </w:tr>
      <w:tr w:rsidR="000557A1" w:rsidRPr="000557A1" w:rsidTr="00E3306A">
        <w:trPr>
          <w:trHeight w:val="685"/>
        </w:trPr>
        <w:tc>
          <w:tcPr>
            <w:tcW w:w="9493" w:type="dxa"/>
            <w:gridSpan w:val="3"/>
            <w:vAlign w:val="center"/>
          </w:tcPr>
          <w:p w:rsidR="000557A1" w:rsidRPr="000557A1" w:rsidRDefault="000557A1" w:rsidP="00E33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55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Прием студентов, успеваемость</w:t>
            </w:r>
            <w:r w:rsidR="00AD1F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</w:t>
            </w:r>
            <w:r w:rsidRPr="00055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признание</w:t>
            </w:r>
            <w:r w:rsidR="00AD1F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 сертификация</w:t>
            </w:r>
          </w:p>
        </w:tc>
      </w:tr>
      <w:tr w:rsidR="000557A1" w:rsidTr="00E3306A">
        <w:tc>
          <w:tcPr>
            <w:tcW w:w="3078" w:type="dxa"/>
          </w:tcPr>
          <w:p w:rsidR="000557A1" w:rsidRDefault="000557A1" w:rsidP="00A3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  <w:r w:rsidR="00AE4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C16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15C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  <w:tc>
          <w:tcPr>
            <w:tcW w:w="3013" w:type="dxa"/>
          </w:tcPr>
          <w:p w:rsidR="000557A1" w:rsidRPr="00AD1F3A" w:rsidRDefault="000557A1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7A1" w:rsidRPr="00AD1F3A" w:rsidRDefault="00A315CC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="000557A1" w:rsidRPr="00AD1F3A">
              <w:rPr>
                <w:rFonts w:ascii="Times New Roman" w:hAnsi="Times New Roman" w:cs="Times New Roman"/>
                <w:sz w:val="24"/>
                <w:szCs w:val="24"/>
              </w:rPr>
              <w:t>акультеты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7A1" w:rsidRPr="00AD1F3A" w:rsidRDefault="000557A1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57A1" w:rsidRDefault="000557A1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Локальные акты </w:t>
            </w:r>
            <w:r w:rsidR="00A315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регламентирующие прием обучающихся в академию</w:t>
            </w:r>
          </w:p>
          <w:p w:rsidR="000557A1" w:rsidRDefault="000557A1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Раздел </w:t>
            </w:r>
            <w:r w:rsidR="00AE47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Приемная комиссия</w:t>
            </w:r>
            <w:r w:rsidR="00AE4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в авт</w:t>
            </w:r>
            <w:r w:rsidR="009C16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матизированной системе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AE4793" w:rsidRPr="00AE4793" w:rsidRDefault="00AE4793" w:rsidP="00A315CC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в </w:t>
            </w:r>
            <w:r w:rsidR="00A315C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</w:tr>
      <w:tr w:rsidR="000557A1" w:rsidTr="00E3306A">
        <w:tc>
          <w:tcPr>
            <w:tcW w:w="3078" w:type="dxa"/>
          </w:tcPr>
          <w:p w:rsidR="000557A1" w:rsidRDefault="00AE4793" w:rsidP="00AF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обучения согласно требованиям ГОС ВПО, реализуемым в </w:t>
            </w:r>
            <w:r w:rsidR="00AF2EB1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  <w:tc>
          <w:tcPr>
            <w:tcW w:w="3013" w:type="dxa"/>
          </w:tcPr>
          <w:p w:rsidR="00591AAA" w:rsidRDefault="00591AAA" w:rsidP="00591A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AE4793" w:rsidRPr="00AD1F3A" w:rsidRDefault="00591AAA" w:rsidP="00591AAA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="00AE4793"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557A1" w:rsidRPr="00AD1F3A" w:rsidRDefault="00AE4793" w:rsidP="00591AAA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0557A1" w:rsidRDefault="00650424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Расписание экзаменационной сессии</w:t>
            </w:r>
          </w:p>
          <w:p w:rsidR="00650424" w:rsidRDefault="00650424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Графики ликвидации академических задолженностей</w:t>
            </w:r>
          </w:p>
          <w:p w:rsidR="00650424" w:rsidRDefault="00650424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Графики консультаций по дисциплинам кафедры</w:t>
            </w:r>
          </w:p>
          <w:p w:rsidR="00650424" w:rsidRDefault="00650424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проведения практик, приема отчетов</w:t>
            </w:r>
          </w:p>
          <w:p w:rsidR="00650424" w:rsidRPr="00633F7E" w:rsidRDefault="00650424" w:rsidP="00AE486D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Расписание ГАК</w:t>
            </w:r>
          </w:p>
        </w:tc>
      </w:tr>
      <w:tr w:rsidR="000557A1" w:rsidTr="00E3306A">
        <w:tc>
          <w:tcPr>
            <w:tcW w:w="3078" w:type="dxa"/>
          </w:tcPr>
          <w:p w:rsidR="000557A1" w:rsidRDefault="007238D8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освоения ООП ВПО по направлениям подготовки</w:t>
            </w:r>
          </w:p>
        </w:tc>
        <w:tc>
          <w:tcPr>
            <w:tcW w:w="3013" w:type="dxa"/>
          </w:tcPr>
          <w:p w:rsidR="009D4648" w:rsidRDefault="009D4648" w:rsidP="009D46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7238D8" w:rsidRPr="00AD1F3A" w:rsidRDefault="009D4648" w:rsidP="009D4648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="007238D8"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557A1" w:rsidRPr="00AD1F3A" w:rsidRDefault="007238D8" w:rsidP="009D4648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0557A1" w:rsidRDefault="007238D8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Автоматизированная система управления учебным процессом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594EBA" w:rsidRPr="00594EBA" w:rsidRDefault="00701F6A" w:rsidP="00AE486D">
            <w:pPr>
              <w:pStyle w:val="a3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557A1" w:rsidTr="00E3306A">
        <w:tc>
          <w:tcPr>
            <w:tcW w:w="3078" w:type="dxa"/>
          </w:tcPr>
          <w:p w:rsidR="000557A1" w:rsidRDefault="0023504C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текущем и рубежном контроле</w:t>
            </w:r>
          </w:p>
        </w:tc>
        <w:tc>
          <w:tcPr>
            <w:tcW w:w="3013" w:type="dxa"/>
          </w:tcPr>
          <w:p w:rsidR="002D4135" w:rsidRDefault="002D4135" w:rsidP="002D41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2D4135" w:rsidRPr="00AD1F3A" w:rsidRDefault="002D4135" w:rsidP="002D4135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557A1" w:rsidRPr="00AD1F3A" w:rsidRDefault="002D4135" w:rsidP="002D4135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0557A1" w:rsidRPr="00633F7E" w:rsidRDefault="0023504C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</w:t>
            </w:r>
            <w:r w:rsidR="00B851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рубежного контроля</w:t>
            </w:r>
          </w:p>
        </w:tc>
      </w:tr>
      <w:tr w:rsidR="000557A1" w:rsidTr="00E3306A">
        <w:tc>
          <w:tcPr>
            <w:tcW w:w="3078" w:type="dxa"/>
          </w:tcPr>
          <w:p w:rsidR="000557A1" w:rsidRDefault="002638A1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  <w:tc>
          <w:tcPr>
            <w:tcW w:w="3013" w:type="dxa"/>
          </w:tcPr>
          <w:p w:rsidR="002D4135" w:rsidRDefault="002D4135" w:rsidP="002D41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0557A1" w:rsidRPr="00AD1F3A" w:rsidRDefault="002638A1" w:rsidP="002D4135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</w:t>
            </w:r>
            <w:r w:rsidR="002D41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цифрового развития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0557A1" w:rsidRDefault="002638A1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Отчеты,</w:t>
            </w:r>
          </w:p>
          <w:p w:rsidR="002638A1" w:rsidRDefault="002638A1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Электронный</w:t>
            </w:r>
            <w:r w:rsidR="00791A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журнал</w:t>
            </w:r>
          </w:p>
          <w:p w:rsidR="00791A84" w:rsidRPr="00633F7E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Образовательный портал</w:t>
            </w:r>
          </w:p>
        </w:tc>
      </w:tr>
      <w:tr w:rsidR="000557A1" w:rsidTr="00E3306A">
        <w:tc>
          <w:tcPr>
            <w:tcW w:w="3078" w:type="dxa"/>
          </w:tcPr>
          <w:p w:rsidR="000557A1" w:rsidRDefault="00791A84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(рефераты, курсовые работы)</w:t>
            </w:r>
          </w:p>
        </w:tc>
        <w:tc>
          <w:tcPr>
            <w:tcW w:w="3013" w:type="dxa"/>
          </w:tcPr>
          <w:p w:rsidR="006E3F19" w:rsidRDefault="006E3F19" w:rsidP="006E3F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сопровождения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процесса.</w:t>
            </w:r>
          </w:p>
          <w:p w:rsidR="00791A84" w:rsidRDefault="006E3F19" w:rsidP="006E3F1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цифрового развития.</w:t>
            </w:r>
          </w:p>
          <w:p w:rsidR="006E3F19" w:rsidRPr="00AD1F3A" w:rsidRDefault="006E3F19" w:rsidP="006E3F1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E3F19" w:rsidRPr="00AD1F3A" w:rsidRDefault="006E3F19" w:rsidP="006E3F19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C81E1F" w:rsidRDefault="00C81E1F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Расписание проведения СРСП</w:t>
            </w:r>
          </w:p>
          <w:p w:rsidR="000557A1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Образовательный портал</w:t>
            </w:r>
          </w:p>
          <w:p w:rsidR="00791A84" w:rsidRPr="00633F7E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Рефераты, курсовые работы</w:t>
            </w:r>
          </w:p>
        </w:tc>
      </w:tr>
      <w:tr w:rsidR="00791A84" w:rsidTr="00E3306A">
        <w:tc>
          <w:tcPr>
            <w:tcW w:w="3078" w:type="dxa"/>
          </w:tcPr>
          <w:p w:rsidR="00791A84" w:rsidRDefault="00791A84" w:rsidP="00D5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освоения ООП ВПО,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725F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промежуточной аттестации</w:t>
            </w:r>
          </w:p>
        </w:tc>
        <w:tc>
          <w:tcPr>
            <w:tcW w:w="3013" w:type="dxa"/>
          </w:tcPr>
          <w:p w:rsidR="00D5725F" w:rsidRDefault="00D5725F" w:rsidP="00D572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D5725F" w:rsidRPr="00AD1F3A" w:rsidRDefault="00D5725F" w:rsidP="00D5725F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791A84" w:rsidRPr="00AD1F3A" w:rsidRDefault="00D5725F" w:rsidP="00D5725F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791A84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Экзаменационные ведомости</w:t>
            </w:r>
          </w:p>
          <w:p w:rsidR="00791A84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Журнал успеваемости</w:t>
            </w:r>
          </w:p>
          <w:p w:rsidR="00791A84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карточки</w:t>
            </w:r>
          </w:p>
          <w:p w:rsidR="00791A84" w:rsidRPr="00791A84" w:rsidRDefault="00791A84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Автоматизированная система управления учебным процессом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</w:tc>
      </w:tr>
      <w:tr w:rsidR="00DC4698" w:rsidTr="00E3306A">
        <w:tc>
          <w:tcPr>
            <w:tcW w:w="3078" w:type="dxa"/>
          </w:tcPr>
          <w:p w:rsidR="00DC4698" w:rsidRDefault="00DC4698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освоения ООП ВПО, реализуемых в академии при прохождении практики</w:t>
            </w:r>
          </w:p>
        </w:tc>
        <w:tc>
          <w:tcPr>
            <w:tcW w:w="3013" w:type="dxa"/>
          </w:tcPr>
          <w:p w:rsidR="00D5725F" w:rsidRDefault="00D5725F" w:rsidP="00D572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DC4698" w:rsidRPr="00AD1F3A" w:rsidRDefault="00DC4698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Факультеты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C4698" w:rsidRPr="00AD1F3A" w:rsidRDefault="00DC4698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Кафедры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C4698" w:rsidRPr="00AD1F3A" w:rsidRDefault="00DC4698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DC4698" w:rsidRDefault="00DC4698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Дневники практики</w:t>
            </w:r>
          </w:p>
          <w:p w:rsidR="00DC4698" w:rsidRDefault="00DC4698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по практике</w:t>
            </w:r>
          </w:p>
        </w:tc>
      </w:tr>
      <w:tr w:rsidR="00791A84" w:rsidTr="00E3306A">
        <w:tc>
          <w:tcPr>
            <w:tcW w:w="3078" w:type="dxa"/>
          </w:tcPr>
          <w:p w:rsidR="00791A84" w:rsidRDefault="00DC4698" w:rsidP="00D5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освоения ООП ВПО,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725F">
              <w:rPr>
                <w:rFonts w:ascii="Times New Roman" w:hAnsi="Times New Roman" w:cs="Times New Roman"/>
                <w:sz w:val="24"/>
                <w:szCs w:val="24"/>
              </w:rPr>
              <w:t xml:space="preserve">КГЮА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итоговой аттестации</w:t>
            </w:r>
          </w:p>
        </w:tc>
        <w:tc>
          <w:tcPr>
            <w:tcW w:w="3013" w:type="dxa"/>
          </w:tcPr>
          <w:p w:rsidR="00791A84" w:rsidRPr="00AD1F3A" w:rsidRDefault="00DC4698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402" w:type="dxa"/>
          </w:tcPr>
          <w:p w:rsidR="00791A84" w:rsidRDefault="00DC4698" w:rsidP="00AE486D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Протоколы ГАК</w:t>
            </w:r>
          </w:p>
          <w:p w:rsidR="00DC4698" w:rsidRDefault="00DC4698" w:rsidP="00AE486D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 о работе ГАК</w:t>
            </w:r>
          </w:p>
          <w:p w:rsidR="00DC4698" w:rsidRDefault="00DC4698" w:rsidP="00AE486D">
            <w:pPr>
              <w:pStyle w:val="a3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C4698" w:rsidRDefault="00DC4698" w:rsidP="00AE486D">
            <w:pPr>
              <w:pStyle w:val="a3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4698" w:rsidTr="00E3306A">
        <w:trPr>
          <w:trHeight w:val="1954"/>
        </w:trPr>
        <w:tc>
          <w:tcPr>
            <w:tcW w:w="3078" w:type="dxa"/>
          </w:tcPr>
          <w:p w:rsidR="00DC4698" w:rsidRDefault="00DC4698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признанию</w:t>
            </w:r>
            <w:r w:rsidR="00AC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>квалификации, результатов обучения</w:t>
            </w:r>
            <w:r w:rsidR="00AC4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0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C447A">
              <w:rPr>
                <w:rFonts w:ascii="Times New Roman" w:hAnsi="Times New Roman" w:cs="Times New Roman"/>
                <w:sz w:val="24"/>
                <w:szCs w:val="24"/>
              </w:rPr>
              <w:t>академической мобильности</w:t>
            </w:r>
          </w:p>
        </w:tc>
        <w:tc>
          <w:tcPr>
            <w:tcW w:w="3013" w:type="dxa"/>
          </w:tcPr>
          <w:p w:rsidR="00727ED1" w:rsidRDefault="00727ED1" w:rsidP="00727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DC4698" w:rsidRPr="00AD1F3A" w:rsidRDefault="00DC4698" w:rsidP="00AE486D">
            <w:pPr>
              <w:tabs>
                <w:tab w:val="left" w:pos="353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</w:t>
            </w:r>
            <w:r w:rsidR="00AC447A"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внешних связей 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AD1F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международного </w:t>
            </w:r>
            <w:r w:rsid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сотрудничества</w:t>
            </w:r>
          </w:p>
        </w:tc>
        <w:tc>
          <w:tcPr>
            <w:tcW w:w="3402" w:type="dxa"/>
          </w:tcPr>
          <w:p w:rsidR="00DC4698" w:rsidRDefault="00AC447A" w:rsidP="00AE486D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Договоры</w:t>
            </w:r>
            <w:r w:rsidR="00DC4698" w:rsidRP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сотрудничестве</w:t>
            </w:r>
            <w:r w:rsidRPr="00E330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академической мобильности</w:t>
            </w:r>
          </w:p>
        </w:tc>
      </w:tr>
      <w:tr w:rsidR="00DC4698" w:rsidRPr="00DC4698" w:rsidTr="00E3306A">
        <w:tc>
          <w:tcPr>
            <w:tcW w:w="9493" w:type="dxa"/>
            <w:gridSpan w:val="3"/>
            <w:vAlign w:val="center"/>
          </w:tcPr>
          <w:p w:rsidR="00E3306A" w:rsidRPr="00E3306A" w:rsidRDefault="00E3306A" w:rsidP="00E3306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E3306A" w:rsidRDefault="00DC4698" w:rsidP="00E33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C469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Профессорско-преподавательский состав</w:t>
            </w:r>
          </w:p>
          <w:p w:rsidR="00E3306A" w:rsidRPr="00E3306A" w:rsidRDefault="00E3306A" w:rsidP="00E3306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</w:tc>
      </w:tr>
      <w:tr w:rsidR="00DC4698" w:rsidTr="00E3306A">
        <w:tc>
          <w:tcPr>
            <w:tcW w:w="3078" w:type="dxa"/>
          </w:tcPr>
          <w:p w:rsidR="00DC4698" w:rsidRDefault="00695ED9" w:rsidP="0027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кадрового обеспечения ООП ВПО,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016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ГОС ВПО</w:t>
            </w:r>
          </w:p>
        </w:tc>
        <w:tc>
          <w:tcPr>
            <w:tcW w:w="3013" w:type="dxa"/>
          </w:tcPr>
          <w:p w:rsidR="0027016C" w:rsidRDefault="0027016C" w:rsidP="002701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695ED9" w:rsidRPr="00AE486D" w:rsidRDefault="00695ED9" w:rsidP="00AE486D">
            <w:pPr>
              <w:tabs>
                <w:tab w:val="left" w:pos="294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C4698" w:rsidRPr="00695ED9" w:rsidRDefault="00DC4698" w:rsidP="00AE486D">
            <w:pPr>
              <w:pStyle w:val="a3"/>
              <w:tabs>
                <w:tab w:val="left" w:pos="294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DC4698" w:rsidRDefault="00695ED9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Пояснительная записка образовательной программы</w:t>
            </w:r>
          </w:p>
          <w:p w:rsidR="00695ED9" w:rsidRDefault="00313C5E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Сведения</w:t>
            </w:r>
            <w:r w:rsidR="00695E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кадровом обеспечении образовательной программы</w:t>
            </w:r>
          </w:p>
          <w:p w:rsidR="00695ED9" w:rsidRDefault="00695ED9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Индивидуальные планы преподавателей</w:t>
            </w:r>
          </w:p>
          <w:p w:rsidR="00DB1167" w:rsidRDefault="00DB1167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преподавателей, кафедр о выполнении учебной нагрузки</w:t>
            </w:r>
          </w:p>
          <w:p w:rsidR="0018446F" w:rsidRDefault="00695ED9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Расчет-распределение учебной нагрузки ППС</w:t>
            </w:r>
          </w:p>
        </w:tc>
      </w:tr>
      <w:tr w:rsidR="00DC4698" w:rsidTr="00E3306A">
        <w:tc>
          <w:tcPr>
            <w:tcW w:w="3078" w:type="dxa"/>
          </w:tcPr>
          <w:p w:rsidR="00DC4698" w:rsidRDefault="00695ED9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прохождения преподавательским составом</w:t>
            </w:r>
            <w:r w:rsidR="00DB116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3013" w:type="dxa"/>
          </w:tcPr>
          <w:p w:rsidR="0027016C" w:rsidRDefault="0027016C" w:rsidP="002701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DB1167" w:rsidRPr="00AE486D" w:rsidRDefault="00DB1167" w:rsidP="00AE486D">
            <w:pPr>
              <w:tabs>
                <w:tab w:val="left" w:pos="294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кадров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C4698" w:rsidRPr="00DC4698" w:rsidRDefault="00DC4698" w:rsidP="00AE486D">
            <w:pPr>
              <w:pStyle w:val="a3"/>
              <w:tabs>
                <w:tab w:val="left" w:pos="294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698" w:rsidRDefault="00DB1167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Учебные планы, расписание занятий </w:t>
            </w:r>
            <w:r w:rsidR="002701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повышения квалификации</w:t>
            </w:r>
          </w:p>
          <w:p w:rsidR="00DB1167" w:rsidRDefault="00DB1167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Сертификаты о прохождении повышения квалификации ППС</w:t>
            </w:r>
          </w:p>
        </w:tc>
      </w:tr>
      <w:tr w:rsidR="00DC4698" w:rsidTr="00E3306A">
        <w:tc>
          <w:tcPr>
            <w:tcW w:w="3078" w:type="dxa"/>
          </w:tcPr>
          <w:p w:rsidR="00DC4698" w:rsidRDefault="00DB1167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факультет», «Лучшая кафедр</w:t>
            </w:r>
            <w:r w:rsidR="00184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«Лучший преподаватель»</w:t>
            </w:r>
          </w:p>
        </w:tc>
        <w:tc>
          <w:tcPr>
            <w:tcW w:w="3013" w:type="dxa"/>
          </w:tcPr>
          <w:p w:rsidR="0027016C" w:rsidRDefault="0027016C" w:rsidP="002701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 сопровождения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процесса.</w:t>
            </w:r>
          </w:p>
          <w:p w:rsidR="00DC4698" w:rsidRPr="00AE486D" w:rsidRDefault="00DC4698" w:rsidP="00AE486D">
            <w:pPr>
              <w:tabs>
                <w:tab w:val="left" w:pos="294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DC4698" w:rsidRDefault="00DB1167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Приказы о проведении конкурсов</w:t>
            </w:r>
          </w:p>
          <w:p w:rsidR="00DB1167" w:rsidRDefault="00DB1167" w:rsidP="00AE486D">
            <w:pPr>
              <w:pStyle w:val="a3"/>
              <w:numPr>
                <w:ilvl w:val="0"/>
                <w:numId w:val="16"/>
              </w:numPr>
              <w:tabs>
                <w:tab w:val="left" w:pos="24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Материалы </w:t>
            </w:r>
            <w:r w:rsidR="001844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самообследования учебных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844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результов деятельности за учебный год.</w:t>
            </w:r>
          </w:p>
        </w:tc>
      </w:tr>
      <w:tr w:rsidR="00615830" w:rsidRPr="00615830" w:rsidTr="00AE486D">
        <w:trPr>
          <w:trHeight w:val="760"/>
        </w:trPr>
        <w:tc>
          <w:tcPr>
            <w:tcW w:w="9493" w:type="dxa"/>
            <w:gridSpan w:val="3"/>
            <w:vAlign w:val="center"/>
          </w:tcPr>
          <w:p w:rsidR="00615830" w:rsidRPr="00615830" w:rsidRDefault="00615830" w:rsidP="00AE48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583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Учебные ресурсы и система поддержки студентов</w:t>
            </w:r>
          </w:p>
        </w:tc>
      </w:tr>
      <w:tr w:rsidR="00C32224" w:rsidTr="00E3306A">
        <w:tc>
          <w:tcPr>
            <w:tcW w:w="3078" w:type="dxa"/>
          </w:tcPr>
          <w:p w:rsidR="00C32224" w:rsidRDefault="00C32224" w:rsidP="00BE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требований ГОС ВПО по ООП ВПО, реализуемых в </w:t>
            </w:r>
            <w:r w:rsidR="00BE0DD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  <w:r w:rsidR="004A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vMerge w:val="restart"/>
          </w:tcPr>
          <w:p w:rsidR="00BE0DDC" w:rsidRDefault="00BE0DDC" w:rsidP="00BE0D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C32224" w:rsidRPr="00AE486D" w:rsidRDefault="00C32224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организации общего функционирования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vMerge w:val="restart"/>
          </w:tcPr>
          <w:p w:rsidR="00C32224" w:rsidRDefault="00C0552B" w:rsidP="00AE486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Матрица аудиторного фонда</w:t>
            </w:r>
          </w:p>
          <w:p w:rsidR="00C0552B" w:rsidRDefault="00B61500" w:rsidP="00AE486D">
            <w:pPr>
              <w:pStyle w:val="a3"/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Сведения о </w:t>
            </w:r>
            <w:r w:rsidR="00C05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материально-технической баз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е,  </w:t>
            </w:r>
            <w:r w:rsidR="00C05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необходимой  для реализации ООП</w:t>
            </w:r>
          </w:p>
        </w:tc>
      </w:tr>
      <w:tr w:rsidR="00C32224" w:rsidTr="00E3306A">
        <w:tc>
          <w:tcPr>
            <w:tcW w:w="3078" w:type="dxa"/>
          </w:tcPr>
          <w:p w:rsidR="00C32224" w:rsidRDefault="00C32224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3013" w:type="dxa"/>
            <w:vMerge/>
          </w:tcPr>
          <w:p w:rsidR="00C32224" w:rsidRPr="00DC4698" w:rsidRDefault="00C32224" w:rsidP="00AE486D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2224" w:rsidRDefault="00C32224" w:rsidP="00AE486D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B1167" w:rsidTr="00E3306A">
        <w:tc>
          <w:tcPr>
            <w:tcW w:w="3078" w:type="dxa"/>
          </w:tcPr>
          <w:p w:rsidR="00DB1167" w:rsidRDefault="00C0552B" w:rsidP="00A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база (персональные компьютеры и современная техника)</w:t>
            </w:r>
          </w:p>
        </w:tc>
        <w:tc>
          <w:tcPr>
            <w:tcW w:w="3013" w:type="dxa"/>
          </w:tcPr>
          <w:p w:rsidR="00C0552B" w:rsidRPr="00AE486D" w:rsidRDefault="00C0552B" w:rsidP="00BE0DDC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E0DDC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</w:p>
          <w:p w:rsidR="00C0552B" w:rsidRPr="00AE486D" w:rsidRDefault="00BE0DDC" w:rsidP="00BE0DDC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</w:t>
            </w:r>
            <w:r w:rsidR="00C0552B" w:rsidRPr="00AE486D">
              <w:rPr>
                <w:rFonts w:ascii="Times New Roman" w:hAnsi="Times New Roman" w:cs="Times New Roman"/>
                <w:sz w:val="24"/>
                <w:szCs w:val="24"/>
              </w:rPr>
              <w:t>акультеты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1167" w:rsidRDefault="00B61500" w:rsidP="00AE486D">
            <w:pPr>
              <w:pStyle w:val="a3"/>
              <w:numPr>
                <w:ilvl w:val="0"/>
                <w:numId w:val="24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Сведения об информационной базе</w:t>
            </w:r>
            <w:r w:rsidR="00C05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количество </w:t>
            </w:r>
            <w:r w:rsidR="00C05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C05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ональных компьютеров и современной техники)</w:t>
            </w:r>
          </w:p>
        </w:tc>
      </w:tr>
      <w:tr w:rsidR="00DB1167" w:rsidTr="00E3306A">
        <w:tc>
          <w:tcPr>
            <w:tcW w:w="3078" w:type="dxa"/>
          </w:tcPr>
          <w:p w:rsidR="00DB1167" w:rsidRDefault="00064F8D" w:rsidP="00BE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обеспеченности литературой ООП ВПО,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E0DD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  <w:tc>
          <w:tcPr>
            <w:tcW w:w="3013" w:type="dxa"/>
          </w:tcPr>
          <w:p w:rsidR="00DB1167" w:rsidRPr="00AE486D" w:rsidRDefault="00B0390D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1167" w:rsidRDefault="00B0390D" w:rsidP="00AE486D">
            <w:pPr>
              <w:pStyle w:val="a3"/>
              <w:numPr>
                <w:ilvl w:val="0"/>
                <w:numId w:val="25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Сведения о книгообеспеченности  ООП</w:t>
            </w:r>
          </w:p>
          <w:p w:rsidR="00B0390D" w:rsidRDefault="00B0390D" w:rsidP="00AE486D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B1167" w:rsidTr="00E3306A">
        <w:tc>
          <w:tcPr>
            <w:tcW w:w="3078" w:type="dxa"/>
          </w:tcPr>
          <w:p w:rsidR="00DB1167" w:rsidRDefault="00B61500" w:rsidP="00BE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0390D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кспертиза, издаваемых 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0DDC">
              <w:rPr>
                <w:rFonts w:ascii="Times New Roman" w:hAnsi="Times New Roman" w:cs="Times New Roman"/>
                <w:sz w:val="24"/>
                <w:szCs w:val="24"/>
              </w:rPr>
              <w:t xml:space="preserve">КГЮА </w:t>
            </w:r>
            <w:r w:rsidR="00B0390D">
              <w:rPr>
                <w:rFonts w:ascii="Times New Roman" w:hAnsi="Times New Roman" w:cs="Times New Roman"/>
                <w:sz w:val="24"/>
                <w:szCs w:val="24"/>
              </w:rPr>
              <w:t>и методических рекомендаций, пособий, учебной литературы</w:t>
            </w:r>
          </w:p>
        </w:tc>
        <w:tc>
          <w:tcPr>
            <w:tcW w:w="3013" w:type="dxa"/>
          </w:tcPr>
          <w:p w:rsidR="00DB1167" w:rsidRPr="00AE486D" w:rsidRDefault="00B0390D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совет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DDC" w:rsidRDefault="00BE0DDC" w:rsidP="00BE0D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B0390D" w:rsidRPr="00AE486D" w:rsidRDefault="00BE0DDC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</w:t>
            </w:r>
            <w:r w:rsidR="00B0390D"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B0390D" w:rsidRPr="00AE486D" w:rsidRDefault="00B0390D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DB1167" w:rsidRPr="00B61500" w:rsidRDefault="00B0390D" w:rsidP="00AE486D">
            <w:pPr>
              <w:pStyle w:val="a3"/>
              <w:numPr>
                <w:ilvl w:val="0"/>
                <w:numId w:val="2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5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Рецензии ведущих специалистов, ученых, работодателей на учебно-методическое обеспечение дисциплин</w:t>
            </w:r>
          </w:p>
          <w:p w:rsidR="00B0390D" w:rsidRDefault="00B0390D" w:rsidP="00AE486D">
            <w:pPr>
              <w:pStyle w:val="a3"/>
              <w:numPr>
                <w:ilvl w:val="0"/>
                <w:numId w:val="2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Решение УМС, выписка из протокола ПМК факультетов о публикации учебно-методического обеспечения дисциплин ООП ВПО </w:t>
            </w:r>
          </w:p>
          <w:p w:rsidR="00AE486D" w:rsidRDefault="00AE486D" w:rsidP="00AE486D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E486D" w:rsidRDefault="00AE486D" w:rsidP="00AE486D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ACA" w:rsidRPr="004D53A7" w:rsidTr="00180A6B">
        <w:trPr>
          <w:trHeight w:val="556"/>
        </w:trPr>
        <w:tc>
          <w:tcPr>
            <w:tcW w:w="9493" w:type="dxa"/>
            <w:gridSpan w:val="3"/>
            <w:vAlign w:val="center"/>
          </w:tcPr>
          <w:p w:rsidR="00DE3ACA" w:rsidRPr="004D53A7" w:rsidRDefault="00DE3ACA" w:rsidP="00AE48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D53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Управление информацией</w:t>
            </w:r>
          </w:p>
        </w:tc>
      </w:tr>
      <w:tr w:rsidR="00B0390D" w:rsidTr="00E3306A">
        <w:tc>
          <w:tcPr>
            <w:tcW w:w="3078" w:type="dxa"/>
          </w:tcPr>
          <w:p w:rsidR="00B0390D" w:rsidRDefault="004D53A7" w:rsidP="00BE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 xml:space="preserve">ественности о гарантии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E0DDC">
              <w:rPr>
                <w:rFonts w:ascii="Times New Roman" w:hAnsi="Times New Roman" w:cs="Times New Roman"/>
                <w:sz w:val="24"/>
                <w:szCs w:val="24"/>
              </w:rPr>
              <w:t>КГЮА</w:t>
            </w:r>
          </w:p>
        </w:tc>
        <w:tc>
          <w:tcPr>
            <w:tcW w:w="3013" w:type="dxa"/>
          </w:tcPr>
          <w:p w:rsidR="00B0390D" w:rsidRPr="00AE486D" w:rsidRDefault="004D53A7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="00AE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DDC" w:rsidRDefault="00BE0DDC" w:rsidP="00BE0D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BE0DDC" w:rsidRDefault="00BE0DDC" w:rsidP="00BE0D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цифрового развития</w:t>
            </w:r>
          </w:p>
          <w:p w:rsidR="00AE486D" w:rsidRDefault="00BE0DDC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</w:t>
            </w:r>
            <w:r w:rsidR="004D53A7"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D53A7" w:rsidRPr="00AE486D" w:rsidRDefault="004D53A7" w:rsidP="00AE486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B0390D" w:rsidRDefault="004D53A7" w:rsidP="00180A6B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Публикация на сайте свидетельства об аккредитации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D53A7" w:rsidRDefault="004D53A7" w:rsidP="00180A6B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Буклеты об ООП ВПО, реализуемых в </w:t>
            </w:r>
            <w:r w:rsidR="00BE0D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КГЮА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B6271C" w:rsidRDefault="00F02D2E" w:rsidP="00180A6B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Публикации в СМИ и </w:t>
            </w:r>
            <w:r w:rsidR="008533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интернет о реализации ООП ВПО</w:t>
            </w:r>
            <w:r w:rsidR="00AE48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6271C" w:rsidRPr="00847EFD" w:rsidTr="00180A6B">
        <w:trPr>
          <w:trHeight w:val="553"/>
        </w:trPr>
        <w:tc>
          <w:tcPr>
            <w:tcW w:w="9493" w:type="dxa"/>
            <w:gridSpan w:val="3"/>
            <w:vAlign w:val="center"/>
          </w:tcPr>
          <w:p w:rsidR="00B6271C" w:rsidRPr="00847EFD" w:rsidRDefault="00B6271C" w:rsidP="00180A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7EF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Постоянный мониторинг и периодическая оценка программ</w:t>
            </w:r>
          </w:p>
        </w:tc>
      </w:tr>
      <w:tr w:rsidR="009A08AB" w:rsidTr="00E3306A">
        <w:tc>
          <w:tcPr>
            <w:tcW w:w="3078" w:type="dxa"/>
          </w:tcPr>
          <w:p w:rsidR="00293027" w:rsidRDefault="00293027" w:rsidP="0018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потребителей на предмет</w:t>
            </w:r>
            <w:r w:rsidR="00847EF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и осуществление анализа полученных результатов</w:t>
            </w:r>
          </w:p>
        </w:tc>
        <w:tc>
          <w:tcPr>
            <w:tcW w:w="3013" w:type="dxa"/>
          </w:tcPr>
          <w:p w:rsidR="00BC29A3" w:rsidRDefault="00BC29A3" w:rsidP="00BC29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847EFD" w:rsidRPr="00180A6B" w:rsidRDefault="00847EFD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 карьеры</w:t>
            </w:r>
            <w:r w:rsid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A08AB" w:rsidRPr="00847EFD" w:rsidRDefault="009A08AB" w:rsidP="00180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9A08AB" w:rsidRPr="00847EFD" w:rsidRDefault="00847EFD" w:rsidP="00180A6B">
            <w:pPr>
              <w:pStyle w:val="a3"/>
              <w:numPr>
                <w:ilvl w:val="0"/>
                <w:numId w:val="27"/>
              </w:numPr>
              <w:tabs>
                <w:tab w:val="left" w:pos="403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7E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Аналитические отчеты по социологическим опросам потребителей</w:t>
            </w:r>
          </w:p>
        </w:tc>
      </w:tr>
      <w:tr w:rsidR="005379BA" w:rsidRPr="005379BA" w:rsidTr="00180A6B">
        <w:trPr>
          <w:trHeight w:val="584"/>
        </w:trPr>
        <w:tc>
          <w:tcPr>
            <w:tcW w:w="9493" w:type="dxa"/>
            <w:gridSpan w:val="3"/>
            <w:vAlign w:val="center"/>
          </w:tcPr>
          <w:p w:rsidR="005379BA" w:rsidRPr="005379BA" w:rsidRDefault="005379BA" w:rsidP="00180A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379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Периодическое внешнее обеспечение качества</w:t>
            </w:r>
          </w:p>
        </w:tc>
      </w:tr>
      <w:tr w:rsidR="00B0390D" w:rsidTr="00E3306A">
        <w:tc>
          <w:tcPr>
            <w:tcW w:w="3078" w:type="dxa"/>
          </w:tcPr>
          <w:p w:rsidR="00B0390D" w:rsidRPr="00BB6EF7" w:rsidRDefault="00BB6EF7" w:rsidP="0018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программ к лицензированию и аккредитации, сопровождение данных процедур</w:t>
            </w:r>
          </w:p>
        </w:tc>
        <w:tc>
          <w:tcPr>
            <w:tcW w:w="3013" w:type="dxa"/>
          </w:tcPr>
          <w:p w:rsidR="00B0390D" w:rsidRPr="00180A6B" w:rsidRDefault="00BB6EF7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C29A3" w:rsidRDefault="00BC29A3" w:rsidP="00BC29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BB6EF7" w:rsidRPr="00180A6B" w:rsidRDefault="00BC29A3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BB6EF7"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</w:p>
          <w:p w:rsidR="00BB6EF7" w:rsidRPr="00180A6B" w:rsidRDefault="00BB6EF7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B0390D" w:rsidRDefault="00BB6EF7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Документы, представляемые при лицензировании, аккредитации</w:t>
            </w:r>
          </w:p>
          <w:p w:rsidR="00BB6EF7" w:rsidRDefault="00BB6EF7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внутреннего аудита</w:t>
            </w:r>
          </w:p>
        </w:tc>
      </w:tr>
      <w:tr w:rsidR="00B0390D" w:rsidTr="00E3306A">
        <w:tc>
          <w:tcPr>
            <w:tcW w:w="3078" w:type="dxa"/>
          </w:tcPr>
          <w:p w:rsidR="00B0390D" w:rsidRDefault="00BB6EF7" w:rsidP="0018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контрольно-надзорных проверок</w:t>
            </w:r>
          </w:p>
        </w:tc>
        <w:tc>
          <w:tcPr>
            <w:tcW w:w="3013" w:type="dxa"/>
          </w:tcPr>
          <w:p w:rsidR="00BB6EF7" w:rsidRPr="00180A6B" w:rsidRDefault="00BB6EF7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C29A3" w:rsidRDefault="00BC29A3" w:rsidP="00BC29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BB6EF7" w:rsidRPr="00180A6B" w:rsidRDefault="00BC29A3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r w:rsidR="00BB6EF7"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</w:p>
          <w:p w:rsidR="00B0390D" w:rsidRPr="00DC4698" w:rsidRDefault="00BB6EF7" w:rsidP="00180A6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B0390D" w:rsidRDefault="00BB6EF7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Документы, представляемые в Министерство образования и науки КР</w:t>
            </w:r>
          </w:p>
        </w:tc>
      </w:tr>
      <w:tr w:rsidR="00B0390D" w:rsidTr="00E3306A">
        <w:tc>
          <w:tcPr>
            <w:tcW w:w="3078" w:type="dxa"/>
          </w:tcPr>
          <w:p w:rsidR="00B0390D" w:rsidRDefault="00076EBA" w:rsidP="0018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</w:t>
            </w:r>
            <w:r w:rsidR="00A53553">
              <w:rPr>
                <w:rFonts w:ascii="Times New Roman" w:hAnsi="Times New Roman" w:cs="Times New Roman"/>
                <w:sz w:val="24"/>
                <w:szCs w:val="24"/>
              </w:rPr>
              <w:t>ценка учебных  достижений</w:t>
            </w:r>
            <w:r w:rsidR="000C18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различных этапах обучения</w:t>
            </w:r>
          </w:p>
        </w:tc>
        <w:tc>
          <w:tcPr>
            <w:tcW w:w="3013" w:type="dxa"/>
          </w:tcPr>
          <w:p w:rsidR="000C185D" w:rsidRPr="00180A6B" w:rsidRDefault="00076EBA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планирования, мо</w:t>
            </w:r>
            <w:r w:rsidR="000C185D"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ниторинга и инноваций в образовательной деятельности</w:t>
            </w:r>
          </w:p>
          <w:p w:rsidR="000C185D" w:rsidRPr="00180A6B" w:rsidRDefault="000C185D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Факультеты</w:t>
            </w:r>
          </w:p>
          <w:p w:rsidR="00B0390D" w:rsidRPr="00DC4698" w:rsidRDefault="000C185D" w:rsidP="00180A6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B0390D" w:rsidRDefault="000C185D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6E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Информационно-аналитический отчет результатов среза знаний, тестирования для выпускников</w:t>
            </w:r>
          </w:p>
          <w:p w:rsidR="00076EBA" w:rsidRDefault="00076EBA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Отчеты </w:t>
            </w:r>
            <w:r w:rsidRPr="00C850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ГАК</w:t>
            </w:r>
          </w:p>
        </w:tc>
      </w:tr>
      <w:tr w:rsidR="000C185D" w:rsidTr="00E3306A">
        <w:tc>
          <w:tcPr>
            <w:tcW w:w="3078" w:type="dxa"/>
          </w:tcPr>
          <w:p w:rsidR="000C185D" w:rsidRDefault="000C185D" w:rsidP="0018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со стороны общественности и работодателей – независимая оценка аккредитации, участие в публичных рейтингах деятельности вузов</w:t>
            </w:r>
          </w:p>
        </w:tc>
        <w:tc>
          <w:tcPr>
            <w:tcW w:w="3013" w:type="dxa"/>
          </w:tcPr>
          <w:p w:rsidR="00583BD1" w:rsidRDefault="00583BD1" w:rsidP="00583B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 сопровождения образовательного процесса.</w:t>
            </w:r>
          </w:p>
          <w:p w:rsidR="000C185D" w:rsidRPr="00180A6B" w:rsidRDefault="00583BD1" w:rsidP="00180A6B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Институты/ф</w:t>
            </w:r>
            <w:bookmarkStart w:id="3" w:name="_GoBack"/>
            <w:bookmarkEnd w:id="3"/>
            <w:r w:rsidR="000C185D" w:rsidRPr="00180A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акультеты</w:t>
            </w:r>
          </w:p>
          <w:p w:rsidR="000C185D" w:rsidRPr="001908FA" w:rsidRDefault="000C185D" w:rsidP="00180A6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Кафедры</w:t>
            </w:r>
          </w:p>
        </w:tc>
        <w:tc>
          <w:tcPr>
            <w:tcW w:w="3402" w:type="dxa"/>
          </w:tcPr>
          <w:p w:rsidR="000C185D" w:rsidRPr="001908FA" w:rsidRDefault="001908FA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Сертификат/свид</w:t>
            </w:r>
            <w:r w:rsidR="00C850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тельство </w:t>
            </w:r>
            <w:r w:rsidR="00C850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 </w:t>
            </w: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прохождени</w:t>
            </w:r>
            <w:r w:rsidR="00C850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аккредитации</w:t>
            </w:r>
          </w:p>
          <w:p w:rsidR="001908FA" w:rsidRPr="001908FA" w:rsidRDefault="001908FA" w:rsidP="00180A6B">
            <w:pPr>
              <w:pStyle w:val="a3"/>
              <w:numPr>
                <w:ilvl w:val="0"/>
                <w:numId w:val="28"/>
              </w:numPr>
              <w:tabs>
                <w:tab w:val="left" w:pos="30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08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Рейтинговые оценки</w:t>
            </w:r>
          </w:p>
        </w:tc>
      </w:tr>
    </w:tbl>
    <w:p w:rsidR="00115524" w:rsidRDefault="00115524" w:rsidP="0018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115524" w:rsidSect="00AD1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C" w:rsidRDefault="002757DC" w:rsidP="00FA1388">
      <w:pPr>
        <w:spacing w:after="0" w:line="240" w:lineRule="auto"/>
      </w:pPr>
      <w:r>
        <w:separator/>
      </w:r>
    </w:p>
  </w:endnote>
  <w:endnote w:type="continuationSeparator" w:id="0">
    <w:p w:rsidR="002757DC" w:rsidRDefault="002757DC" w:rsidP="00FA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9340"/>
      <w:docPartObj>
        <w:docPartGallery w:val="Page Numbers (Bottom of Page)"/>
        <w:docPartUnique/>
      </w:docPartObj>
    </w:sdtPr>
    <w:sdtEndPr/>
    <w:sdtContent>
      <w:p w:rsidR="00E3002C" w:rsidRDefault="00E300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D1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C" w:rsidRDefault="002757DC" w:rsidP="00FA1388">
      <w:pPr>
        <w:spacing w:after="0" w:line="240" w:lineRule="auto"/>
      </w:pPr>
      <w:r>
        <w:separator/>
      </w:r>
    </w:p>
  </w:footnote>
  <w:footnote w:type="continuationSeparator" w:id="0">
    <w:p w:rsidR="002757DC" w:rsidRDefault="002757DC" w:rsidP="00FA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624"/>
    <w:multiLevelType w:val="multilevel"/>
    <w:tmpl w:val="5E4CE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1E61"/>
    <w:multiLevelType w:val="multilevel"/>
    <w:tmpl w:val="36827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D4361E"/>
    <w:multiLevelType w:val="hybridMultilevel"/>
    <w:tmpl w:val="946C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16FB"/>
    <w:multiLevelType w:val="multilevel"/>
    <w:tmpl w:val="644409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11B88"/>
    <w:multiLevelType w:val="hybridMultilevel"/>
    <w:tmpl w:val="B0E2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342"/>
    <w:multiLevelType w:val="hybridMultilevel"/>
    <w:tmpl w:val="477A8F78"/>
    <w:lvl w:ilvl="0" w:tplc="4F4C7FAC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5E6DE2"/>
    <w:multiLevelType w:val="hybridMultilevel"/>
    <w:tmpl w:val="9B1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7C66"/>
    <w:multiLevelType w:val="hybridMultilevel"/>
    <w:tmpl w:val="1E14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4EF"/>
    <w:multiLevelType w:val="hybridMultilevel"/>
    <w:tmpl w:val="1E0E62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EBE4D81"/>
    <w:multiLevelType w:val="multilevel"/>
    <w:tmpl w:val="1E3C3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7091C"/>
    <w:multiLevelType w:val="multilevel"/>
    <w:tmpl w:val="644409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5A663B"/>
    <w:multiLevelType w:val="hybridMultilevel"/>
    <w:tmpl w:val="38E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73403"/>
    <w:multiLevelType w:val="hybridMultilevel"/>
    <w:tmpl w:val="817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A0E54"/>
    <w:multiLevelType w:val="hybridMultilevel"/>
    <w:tmpl w:val="B47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264FD"/>
    <w:multiLevelType w:val="hybridMultilevel"/>
    <w:tmpl w:val="224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76AC"/>
    <w:multiLevelType w:val="hybridMultilevel"/>
    <w:tmpl w:val="03F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16E21"/>
    <w:multiLevelType w:val="hybridMultilevel"/>
    <w:tmpl w:val="5FA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2A4F"/>
    <w:multiLevelType w:val="multilevel"/>
    <w:tmpl w:val="644409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2B63EB"/>
    <w:multiLevelType w:val="hybridMultilevel"/>
    <w:tmpl w:val="02A6FDD4"/>
    <w:lvl w:ilvl="0" w:tplc="4F4C7FAC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628D08C7"/>
    <w:multiLevelType w:val="hybridMultilevel"/>
    <w:tmpl w:val="C9C6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C4BC8"/>
    <w:multiLevelType w:val="multilevel"/>
    <w:tmpl w:val="06E87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DE1AC9"/>
    <w:multiLevelType w:val="hybridMultilevel"/>
    <w:tmpl w:val="9D6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6094C"/>
    <w:multiLevelType w:val="hybridMultilevel"/>
    <w:tmpl w:val="C03E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7F9E"/>
    <w:multiLevelType w:val="multilevel"/>
    <w:tmpl w:val="644409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194F05"/>
    <w:multiLevelType w:val="multilevel"/>
    <w:tmpl w:val="5CA8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B0921"/>
    <w:multiLevelType w:val="hybridMultilevel"/>
    <w:tmpl w:val="D06A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E764F"/>
    <w:multiLevelType w:val="hybridMultilevel"/>
    <w:tmpl w:val="408E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7209"/>
    <w:multiLevelType w:val="hybridMultilevel"/>
    <w:tmpl w:val="881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F774C"/>
    <w:multiLevelType w:val="hybridMultilevel"/>
    <w:tmpl w:val="075A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56645"/>
    <w:multiLevelType w:val="hybridMultilevel"/>
    <w:tmpl w:val="5856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D57BF"/>
    <w:multiLevelType w:val="multilevel"/>
    <w:tmpl w:val="20ACB07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0"/>
  </w:num>
  <w:num w:numId="5">
    <w:abstractNumId w:val="24"/>
  </w:num>
  <w:num w:numId="6">
    <w:abstractNumId w:val="9"/>
  </w:num>
  <w:num w:numId="7">
    <w:abstractNumId w:val="30"/>
  </w:num>
  <w:num w:numId="8">
    <w:abstractNumId w:val="1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10"/>
  </w:num>
  <w:num w:numId="14">
    <w:abstractNumId w:val="17"/>
  </w:num>
  <w:num w:numId="15">
    <w:abstractNumId w:val="3"/>
  </w:num>
  <w:num w:numId="16">
    <w:abstractNumId w:val="6"/>
  </w:num>
  <w:num w:numId="17">
    <w:abstractNumId w:val="29"/>
  </w:num>
  <w:num w:numId="18">
    <w:abstractNumId w:val="4"/>
  </w:num>
  <w:num w:numId="19">
    <w:abstractNumId w:val="14"/>
  </w:num>
  <w:num w:numId="20">
    <w:abstractNumId w:val="13"/>
  </w:num>
  <w:num w:numId="21">
    <w:abstractNumId w:val="2"/>
  </w:num>
  <w:num w:numId="22">
    <w:abstractNumId w:val="25"/>
  </w:num>
  <w:num w:numId="23">
    <w:abstractNumId w:val="26"/>
  </w:num>
  <w:num w:numId="24">
    <w:abstractNumId w:val="27"/>
  </w:num>
  <w:num w:numId="25">
    <w:abstractNumId w:val="22"/>
  </w:num>
  <w:num w:numId="26">
    <w:abstractNumId w:val="7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7"/>
    <w:rsid w:val="00004CF9"/>
    <w:rsid w:val="00011F69"/>
    <w:rsid w:val="0001302F"/>
    <w:rsid w:val="00022779"/>
    <w:rsid w:val="000230FA"/>
    <w:rsid w:val="000557A1"/>
    <w:rsid w:val="0006061F"/>
    <w:rsid w:val="00064F8D"/>
    <w:rsid w:val="0006763F"/>
    <w:rsid w:val="00070D9D"/>
    <w:rsid w:val="00076EBA"/>
    <w:rsid w:val="00091818"/>
    <w:rsid w:val="000A73C6"/>
    <w:rsid w:val="000C185D"/>
    <w:rsid w:val="000F63C8"/>
    <w:rsid w:val="001072D1"/>
    <w:rsid w:val="00107F51"/>
    <w:rsid w:val="00111B08"/>
    <w:rsid w:val="00112188"/>
    <w:rsid w:val="00114B6E"/>
    <w:rsid w:val="00115524"/>
    <w:rsid w:val="0012600B"/>
    <w:rsid w:val="00130BA1"/>
    <w:rsid w:val="00136438"/>
    <w:rsid w:val="0014108C"/>
    <w:rsid w:val="001415F1"/>
    <w:rsid w:val="001435F6"/>
    <w:rsid w:val="00164FE7"/>
    <w:rsid w:val="00180A6B"/>
    <w:rsid w:val="0018446F"/>
    <w:rsid w:val="00184C00"/>
    <w:rsid w:val="001908FA"/>
    <w:rsid w:val="001973FD"/>
    <w:rsid w:val="00197454"/>
    <w:rsid w:val="001A32B9"/>
    <w:rsid w:val="001B43D8"/>
    <w:rsid w:val="001C147A"/>
    <w:rsid w:val="001C3443"/>
    <w:rsid w:val="001C44B6"/>
    <w:rsid w:val="001E0AAB"/>
    <w:rsid w:val="00207A75"/>
    <w:rsid w:val="00220FC1"/>
    <w:rsid w:val="00227F8F"/>
    <w:rsid w:val="00231CE2"/>
    <w:rsid w:val="00232D1B"/>
    <w:rsid w:val="00234D68"/>
    <w:rsid w:val="0023504C"/>
    <w:rsid w:val="00237173"/>
    <w:rsid w:val="002465D4"/>
    <w:rsid w:val="00247BC1"/>
    <w:rsid w:val="0025290C"/>
    <w:rsid w:val="00254C74"/>
    <w:rsid w:val="00262A97"/>
    <w:rsid w:val="002638A1"/>
    <w:rsid w:val="0027016C"/>
    <w:rsid w:val="002757DC"/>
    <w:rsid w:val="002855F9"/>
    <w:rsid w:val="00285684"/>
    <w:rsid w:val="00293027"/>
    <w:rsid w:val="002A1EC8"/>
    <w:rsid w:val="002A4120"/>
    <w:rsid w:val="002A7B22"/>
    <w:rsid w:val="002B1DAE"/>
    <w:rsid w:val="002C08A0"/>
    <w:rsid w:val="002C57B3"/>
    <w:rsid w:val="002D22B3"/>
    <w:rsid w:val="002D4135"/>
    <w:rsid w:val="002D44BD"/>
    <w:rsid w:val="002E256E"/>
    <w:rsid w:val="002F2078"/>
    <w:rsid w:val="002F246A"/>
    <w:rsid w:val="00300241"/>
    <w:rsid w:val="00307B04"/>
    <w:rsid w:val="00311839"/>
    <w:rsid w:val="00311F07"/>
    <w:rsid w:val="00313C5E"/>
    <w:rsid w:val="00324088"/>
    <w:rsid w:val="00346731"/>
    <w:rsid w:val="00351ABA"/>
    <w:rsid w:val="00355F81"/>
    <w:rsid w:val="00357C16"/>
    <w:rsid w:val="003618A3"/>
    <w:rsid w:val="00376FBC"/>
    <w:rsid w:val="003942C5"/>
    <w:rsid w:val="003A1BC3"/>
    <w:rsid w:val="003A3B8A"/>
    <w:rsid w:val="003E6D18"/>
    <w:rsid w:val="003F66B2"/>
    <w:rsid w:val="003F77C3"/>
    <w:rsid w:val="00402531"/>
    <w:rsid w:val="0040531A"/>
    <w:rsid w:val="004241C9"/>
    <w:rsid w:val="00431104"/>
    <w:rsid w:val="00441BA2"/>
    <w:rsid w:val="00445E45"/>
    <w:rsid w:val="00451DB4"/>
    <w:rsid w:val="00463864"/>
    <w:rsid w:val="00475B9B"/>
    <w:rsid w:val="00477BAC"/>
    <w:rsid w:val="00481C5F"/>
    <w:rsid w:val="004825BA"/>
    <w:rsid w:val="004946B9"/>
    <w:rsid w:val="004A43BC"/>
    <w:rsid w:val="004A52E3"/>
    <w:rsid w:val="004B106F"/>
    <w:rsid w:val="004B1665"/>
    <w:rsid w:val="004C4B08"/>
    <w:rsid w:val="004D53A7"/>
    <w:rsid w:val="004E7D54"/>
    <w:rsid w:val="004F5EEE"/>
    <w:rsid w:val="0053112A"/>
    <w:rsid w:val="005366E6"/>
    <w:rsid w:val="005379BA"/>
    <w:rsid w:val="005662BD"/>
    <w:rsid w:val="0057298F"/>
    <w:rsid w:val="00583BD1"/>
    <w:rsid w:val="00591AAA"/>
    <w:rsid w:val="00594921"/>
    <w:rsid w:val="00594EBA"/>
    <w:rsid w:val="0059700C"/>
    <w:rsid w:val="005B0ECC"/>
    <w:rsid w:val="006153DD"/>
    <w:rsid w:val="00615830"/>
    <w:rsid w:val="00623531"/>
    <w:rsid w:val="006260CC"/>
    <w:rsid w:val="00633F7E"/>
    <w:rsid w:val="00650424"/>
    <w:rsid w:val="0066295E"/>
    <w:rsid w:val="00663736"/>
    <w:rsid w:val="00672129"/>
    <w:rsid w:val="00673089"/>
    <w:rsid w:val="00680552"/>
    <w:rsid w:val="0068070D"/>
    <w:rsid w:val="0068122A"/>
    <w:rsid w:val="00684161"/>
    <w:rsid w:val="00685752"/>
    <w:rsid w:val="00686955"/>
    <w:rsid w:val="00691938"/>
    <w:rsid w:val="0069258D"/>
    <w:rsid w:val="00695ED9"/>
    <w:rsid w:val="006D6C5D"/>
    <w:rsid w:val="006E3F19"/>
    <w:rsid w:val="006E65A9"/>
    <w:rsid w:val="00701F6A"/>
    <w:rsid w:val="007238D8"/>
    <w:rsid w:val="00726D34"/>
    <w:rsid w:val="00727ED1"/>
    <w:rsid w:val="0073413D"/>
    <w:rsid w:val="00762FE8"/>
    <w:rsid w:val="00773965"/>
    <w:rsid w:val="0077531C"/>
    <w:rsid w:val="00775567"/>
    <w:rsid w:val="007869E9"/>
    <w:rsid w:val="00790211"/>
    <w:rsid w:val="00790A16"/>
    <w:rsid w:val="00791A84"/>
    <w:rsid w:val="007A11B4"/>
    <w:rsid w:val="007B6CC0"/>
    <w:rsid w:val="007D27F7"/>
    <w:rsid w:val="00820DD7"/>
    <w:rsid w:val="00825FE0"/>
    <w:rsid w:val="00826CCC"/>
    <w:rsid w:val="00836E3E"/>
    <w:rsid w:val="0084566C"/>
    <w:rsid w:val="00847EFD"/>
    <w:rsid w:val="008533A5"/>
    <w:rsid w:val="008574B1"/>
    <w:rsid w:val="0086387A"/>
    <w:rsid w:val="00863C4A"/>
    <w:rsid w:val="00875B65"/>
    <w:rsid w:val="00875E33"/>
    <w:rsid w:val="008857BC"/>
    <w:rsid w:val="00886C0F"/>
    <w:rsid w:val="008936F8"/>
    <w:rsid w:val="008A65FE"/>
    <w:rsid w:val="008C3716"/>
    <w:rsid w:val="008D0D68"/>
    <w:rsid w:val="008D235C"/>
    <w:rsid w:val="008F4989"/>
    <w:rsid w:val="009029A4"/>
    <w:rsid w:val="00912D18"/>
    <w:rsid w:val="00925CCD"/>
    <w:rsid w:val="009509E3"/>
    <w:rsid w:val="00954A4E"/>
    <w:rsid w:val="00961A6D"/>
    <w:rsid w:val="00962CD6"/>
    <w:rsid w:val="00984CA2"/>
    <w:rsid w:val="00992C4B"/>
    <w:rsid w:val="00993AE7"/>
    <w:rsid w:val="009A0149"/>
    <w:rsid w:val="009A08AB"/>
    <w:rsid w:val="009A499E"/>
    <w:rsid w:val="009C013A"/>
    <w:rsid w:val="009C16B4"/>
    <w:rsid w:val="009D4648"/>
    <w:rsid w:val="009D7961"/>
    <w:rsid w:val="009F540A"/>
    <w:rsid w:val="00A2447D"/>
    <w:rsid w:val="00A30229"/>
    <w:rsid w:val="00A315CC"/>
    <w:rsid w:val="00A36F2A"/>
    <w:rsid w:val="00A40ED0"/>
    <w:rsid w:val="00A53553"/>
    <w:rsid w:val="00A63147"/>
    <w:rsid w:val="00A665D8"/>
    <w:rsid w:val="00A66BD9"/>
    <w:rsid w:val="00A76106"/>
    <w:rsid w:val="00A776F5"/>
    <w:rsid w:val="00A80837"/>
    <w:rsid w:val="00A819F9"/>
    <w:rsid w:val="00A9245B"/>
    <w:rsid w:val="00AB5E53"/>
    <w:rsid w:val="00AC447A"/>
    <w:rsid w:val="00AC5EFC"/>
    <w:rsid w:val="00AD1F3A"/>
    <w:rsid w:val="00AD7659"/>
    <w:rsid w:val="00AE03E1"/>
    <w:rsid w:val="00AE4793"/>
    <w:rsid w:val="00AE486D"/>
    <w:rsid w:val="00AE7207"/>
    <w:rsid w:val="00AF2EB1"/>
    <w:rsid w:val="00AF655A"/>
    <w:rsid w:val="00B02940"/>
    <w:rsid w:val="00B0390D"/>
    <w:rsid w:val="00B044B6"/>
    <w:rsid w:val="00B1295D"/>
    <w:rsid w:val="00B311C9"/>
    <w:rsid w:val="00B4519F"/>
    <w:rsid w:val="00B5231F"/>
    <w:rsid w:val="00B54AC8"/>
    <w:rsid w:val="00B571AC"/>
    <w:rsid w:val="00B61500"/>
    <w:rsid w:val="00B6271C"/>
    <w:rsid w:val="00B8519E"/>
    <w:rsid w:val="00BB67C0"/>
    <w:rsid w:val="00BB6EF7"/>
    <w:rsid w:val="00BC29A3"/>
    <w:rsid w:val="00BC5522"/>
    <w:rsid w:val="00BC60EA"/>
    <w:rsid w:val="00BD7B2A"/>
    <w:rsid w:val="00BE0DDC"/>
    <w:rsid w:val="00BE23FD"/>
    <w:rsid w:val="00BE489A"/>
    <w:rsid w:val="00BE697C"/>
    <w:rsid w:val="00C0552B"/>
    <w:rsid w:val="00C05E1C"/>
    <w:rsid w:val="00C06BC1"/>
    <w:rsid w:val="00C1243A"/>
    <w:rsid w:val="00C12721"/>
    <w:rsid w:val="00C156A0"/>
    <w:rsid w:val="00C2062C"/>
    <w:rsid w:val="00C32224"/>
    <w:rsid w:val="00C34C9E"/>
    <w:rsid w:val="00C445FA"/>
    <w:rsid w:val="00C4464C"/>
    <w:rsid w:val="00C658F5"/>
    <w:rsid w:val="00C734CF"/>
    <w:rsid w:val="00C74058"/>
    <w:rsid w:val="00C74A76"/>
    <w:rsid w:val="00C81E1F"/>
    <w:rsid w:val="00C850CB"/>
    <w:rsid w:val="00C850E8"/>
    <w:rsid w:val="00CA0635"/>
    <w:rsid w:val="00CA7797"/>
    <w:rsid w:val="00CB2DA2"/>
    <w:rsid w:val="00CB6938"/>
    <w:rsid w:val="00CC0EBB"/>
    <w:rsid w:val="00CD11B0"/>
    <w:rsid w:val="00CE2910"/>
    <w:rsid w:val="00CF06EC"/>
    <w:rsid w:val="00D01DAE"/>
    <w:rsid w:val="00D20254"/>
    <w:rsid w:val="00D20A62"/>
    <w:rsid w:val="00D21621"/>
    <w:rsid w:val="00D25196"/>
    <w:rsid w:val="00D26592"/>
    <w:rsid w:val="00D41FC7"/>
    <w:rsid w:val="00D4256D"/>
    <w:rsid w:val="00D55E8B"/>
    <w:rsid w:val="00D5725F"/>
    <w:rsid w:val="00D57913"/>
    <w:rsid w:val="00D57932"/>
    <w:rsid w:val="00D75F6D"/>
    <w:rsid w:val="00D819C9"/>
    <w:rsid w:val="00D84C35"/>
    <w:rsid w:val="00D91D9F"/>
    <w:rsid w:val="00D92DDB"/>
    <w:rsid w:val="00D95FFE"/>
    <w:rsid w:val="00D97156"/>
    <w:rsid w:val="00DA1C24"/>
    <w:rsid w:val="00DB1167"/>
    <w:rsid w:val="00DB4FAD"/>
    <w:rsid w:val="00DB6014"/>
    <w:rsid w:val="00DC4698"/>
    <w:rsid w:val="00DD027E"/>
    <w:rsid w:val="00DD399D"/>
    <w:rsid w:val="00DD6B72"/>
    <w:rsid w:val="00DD7EF2"/>
    <w:rsid w:val="00DE3ACA"/>
    <w:rsid w:val="00DE4383"/>
    <w:rsid w:val="00DE6299"/>
    <w:rsid w:val="00DE7029"/>
    <w:rsid w:val="00DF0A71"/>
    <w:rsid w:val="00E0226B"/>
    <w:rsid w:val="00E117DC"/>
    <w:rsid w:val="00E3002C"/>
    <w:rsid w:val="00E316BF"/>
    <w:rsid w:val="00E32B1F"/>
    <w:rsid w:val="00E3306A"/>
    <w:rsid w:val="00E4226B"/>
    <w:rsid w:val="00E606AE"/>
    <w:rsid w:val="00E67121"/>
    <w:rsid w:val="00E82FF1"/>
    <w:rsid w:val="00E91743"/>
    <w:rsid w:val="00EB2718"/>
    <w:rsid w:val="00EC2653"/>
    <w:rsid w:val="00EC77A8"/>
    <w:rsid w:val="00ED33CD"/>
    <w:rsid w:val="00EF193B"/>
    <w:rsid w:val="00F02D2E"/>
    <w:rsid w:val="00F164C8"/>
    <w:rsid w:val="00F25B33"/>
    <w:rsid w:val="00F2685D"/>
    <w:rsid w:val="00F406F6"/>
    <w:rsid w:val="00F4522C"/>
    <w:rsid w:val="00F456BD"/>
    <w:rsid w:val="00F46609"/>
    <w:rsid w:val="00F84F27"/>
    <w:rsid w:val="00F856CD"/>
    <w:rsid w:val="00FA1388"/>
    <w:rsid w:val="00FC1A2D"/>
    <w:rsid w:val="00FC586C"/>
    <w:rsid w:val="00FD2218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C26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65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C2653"/>
    <w:pPr>
      <w:widowControl w:val="0"/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20A62"/>
    <w:pPr>
      <w:ind w:left="720"/>
      <w:contextualSpacing/>
    </w:pPr>
  </w:style>
  <w:style w:type="character" w:customStyle="1" w:styleId="a4">
    <w:name w:val="Сноска_"/>
    <w:basedOn w:val="a0"/>
    <w:link w:val="a5"/>
    <w:rsid w:val="00FA1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A1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FA138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D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3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06061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06061F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6061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6061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2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779"/>
  </w:style>
  <w:style w:type="paragraph" w:styleId="ab">
    <w:name w:val="footer"/>
    <w:basedOn w:val="a"/>
    <w:link w:val="ac"/>
    <w:uiPriority w:val="99"/>
    <w:unhideWhenUsed/>
    <w:rsid w:val="0002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C26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65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C2653"/>
    <w:pPr>
      <w:widowControl w:val="0"/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20A62"/>
    <w:pPr>
      <w:ind w:left="720"/>
      <w:contextualSpacing/>
    </w:pPr>
  </w:style>
  <w:style w:type="character" w:customStyle="1" w:styleId="a4">
    <w:name w:val="Сноска_"/>
    <w:basedOn w:val="a0"/>
    <w:link w:val="a5"/>
    <w:rsid w:val="00FA1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A1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FA138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D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3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_В редакции список (tkRedakcijaSpisok)"/>
    <w:basedOn w:val="a"/>
    <w:rsid w:val="0006061F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06061F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6061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6061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2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779"/>
  </w:style>
  <w:style w:type="paragraph" w:styleId="ab">
    <w:name w:val="footer"/>
    <w:basedOn w:val="a"/>
    <w:link w:val="ac"/>
    <w:uiPriority w:val="99"/>
    <w:unhideWhenUsed/>
    <w:rsid w:val="0002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04C4-2C04-40F4-B535-F24E514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prorekirina-unlim</dc:creator>
  <cp:lastModifiedBy>prorekirina-unlim</cp:lastModifiedBy>
  <cp:revision>51</cp:revision>
  <dcterms:created xsi:type="dcterms:W3CDTF">2021-03-26T10:02:00Z</dcterms:created>
  <dcterms:modified xsi:type="dcterms:W3CDTF">2021-03-26T10:56:00Z</dcterms:modified>
</cp:coreProperties>
</file>