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16" w:rsidRPr="00EF67E6" w:rsidRDefault="00914916" w:rsidP="00914916">
      <w:pPr>
        <w:ind w:left="720" w:right="300" w:hanging="420"/>
        <w:jc w:val="both"/>
        <w:rPr>
          <w:rFonts w:ascii="Verdana" w:hAnsi="Verdana"/>
          <w:b/>
          <w:bCs/>
          <w:color w:val="004080"/>
        </w:rPr>
      </w:pPr>
      <w:bookmarkStart w:id="0" w:name="_Toc118869050"/>
    </w:p>
    <w:bookmarkEnd w:id="0"/>
    <w:p w:rsidR="00914916" w:rsidRPr="003C2AFA" w:rsidRDefault="00914916" w:rsidP="00914916">
      <w:pPr>
        <w:pStyle w:val="4"/>
        <w:ind w:left="4956"/>
        <w:jc w:val="left"/>
      </w:pPr>
      <w:r>
        <w:t xml:space="preserve">           </w:t>
      </w:r>
      <w:r w:rsidRPr="003C2AFA">
        <w:t>УТВЕРЖДАЮ</w:t>
      </w:r>
      <w:r w:rsidRPr="003C2AFA">
        <w:tab/>
      </w:r>
      <w:r w:rsidRPr="003C2AFA">
        <w:tab/>
        <w:t xml:space="preserve"> </w:t>
      </w:r>
    </w:p>
    <w:p w:rsidR="00914916" w:rsidRPr="003C2AFA" w:rsidRDefault="00914916" w:rsidP="00914916">
      <w:pPr>
        <w:jc w:val="both"/>
        <w:rPr>
          <w:b/>
          <w:sz w:val="28"/>
        </w:rPr>
      </w:pPr>
      <w:r w:rsidRPr="003C2AFA">
        <w:rPr>
          <w:b/>
          <w:sz w:val="28"/>
        </w:rPr>
        <w:t xml:space="preserve">     </w:t>
      </w:r>
      <w:r w:rsidRPr="003C2AFA">
        <w:rPr>
          <w:b/>
          <w:sz w:val="28"/>
        </w:rPr>
        <w:tab/>
      </w:r>
      <w:r w:rsidRPr="003C2AFA">
        <w:rPr>
          <w:b/>
          <w:sz w:val="28"/>
        </w:rPr>
        <w:tab/>
      </w:r>
      <w:r w:rsidRPr="003C2AFA">
        <w:rPr>
          <w:b/>
          <w:sz w:val="28"/>
        </w:rPr>
        <w:tab/>
      </w:r>
      <w:r w:rsidRPr="003C2AFA">
        <w:rPr>
          <w:b/>
          <w:sz w:val="28"/>
        </w:rPr>
        <w:tab/>
      </w:r>
      <w:r w:rsidRPr="003C2AFA">
        <w:rPr>
          <w:b/>
          <w:sz w:val="28"/>
        </w:rPr>
        <w:tab/>
      </w:r>
      <w:r w:rsidRPr="003C2AFA">
        <w:rPr>
          <w:b/>
          <w:sz w:val="28"/>
        </w:rPr>
        <w:tab/>
      </w:r>
      <w:r w:rsidR="00E8735D" w:rsidRPr="003C2AFA">
        <w:rPr>
          <w:b/>
          <w:sz w:val="28"/>
        </w:rPr>
        <w:t>Ректор, профессор</w:t>
      </w:r>
      <w:r w:rsidRPr="003C2AFA">
        <w:rPr>
          <w:b/>
          <w:sz w:val="28"/>
        </w:rPr>
        <w:t xml:space="preserve"> </w:t>
      </w:r>
      <w:proofErr w:type="spellStart"/>
      <w:r w:rsidR="00052806" w:rsidRPr="003C2AFA">
        <w:rPr>
          <w:b/>
          <w:sz w:val="28"/>
        </w:rPr>
        <w:t>Рысмендеев</w:t>
      </w:r>
      <w:proofErr w:type="spellEnd"/>
      <w:r w:rsidR="00052806" w:rsidRPr="003C2AFA">
        <w:rPr>
          <w:b/>
          <w:sz w:val="28"/>
        </w:rPr>
        <w:t xml:space="preserve"> Б.Д.</w:t>
      </w:r>
    </w:p>
    <w:p w:rsidR="00914916" w:rsidRPr="003C2AFA" w:rsidRDefault="00914916" w:rsidP="00914916">
      <w:pPr>
        <w:jc w:val="both"/>
        <w:rPr>
          <w:b/>
          <w:sz w:val="28"/>
        </w:rPr>
      </w:pPr>
      <w:r w:rsidRPr="003C2AFA">
        <w:rPr>
          <w:b/>
          <w:sz w:val="28"/>
        </w:rPr>
        <w:t xml:space="preserve">                                                             </w:t>
      </w:r>
    </w:p>
    <w:p w:rsidR="00914916" w:rsidRPr="003C2AFA" w:rsidRDefault="00914916" w:rsidP="00914916">
      <w:pPr>
        <w:jc w:val="both"/>
        <w:rPr>
          <w:b/>
          <w:sz w:val="28"/>
        </w:rPr>
      </w:pPr>
      <w:r w:rsidRPr="003C2AFA">
        <w:rPr>
          <w:b/>
          <w:sz w:val="28"/>
        </w:rPr>
        <w:tab/>
      </w:r>
      <w:r w:rsidRPr="003C2AFA">
        <w:rPr>
          <w:b/>
          <w:sz w:val="28"/>
        </w:rPr>
        <w:tab/>
      </w:r>
      <w:r w:rsidRPr="003C2AFA">
        <w:rPr>
          <w:b/>
          <w:sz w:val="28"/>
        </w:rPr>
        <w:tab/>
      </w:r>
      <w:r w:rsidRPr="003C2AFA">
        <w:rPr>
          <w:b/>
          <w:sz w:val="28"/>
        </w:rPr>
        <w:tab/>
      </w:r>
      <w:r w:rsidRPr="003C2AFA">
        <w:rPr>
          <w:b/>
          <w:sz w:val="28"/>
        </w:rPr>
        <w:tab/>
      </w:r>
      <w:r w:rsidRPr="003C2AFA">
        <w:rPr>
          <w:b/>
          <w:sz w:val="28"/>
        </w:rPr>
        <w:tab/>
        <w:t>______________________________</w:t>
      </w:r>
    </w:p>
    <w:p w:rsidR="00914916" w:rsidRPr="003C2AFA" w:rsidRDefault="00914916" w:rsidP="00914916">
      <w:pPr>
        <w:jc w:val="right"/>
        <w:rPr>
          <w:b/>
          <w:sz w:val="28"/>
          <w:szCs w:val="20"/>
        </w:rPr>
      </w:pPr>
    </w:p>
    <w:p w:rsidR="00914916" w:rsidRPr="003C2AFA" w:rsidRDefault="00914916" w:rsidP="00914916">
      <w:pPr>
        <w:jc w:val="center"/>
        <w:rPr>
          <w:b/>
          <w:sz w:val="28"/>
          <w:szCs w:val="20"/>
        </w:rPr>
      </w:pPr>
      <w:r w:rsidRPr="003C2AFA">
        <w:rPr>
          <w:b/>
          <w:sz w:val="28"/>
        </w:rPr>
        <w:t xml:space="preserve">                                                    «</w:t>
      </w:r>
      <w:r w:rsidR="00740740">
        <w:rPr>
          <w:b/>
          <w:sz w:val="28"/>
        </w:rPr>
        <w:t>____»  ______________________2020</w:t>
      </w:r>
      <w:r w:rsidRPr="003C2AFA">
        <w:rPr>
          <w:b/>
          <w:sz w:val="28"/>
        </w:rPr>
        <w:t>г.</w:t>
      </w:r>
    </w:p>
    <w:p w:rsidR="00914916" w:rsidRPr="003C2AFA" w:rsidRDefault="00914916" w:rsidP="00914916">
      <w:pPr>
        <w:spacing w:line="360" w:lineRule="auto"/>
        <w:jc w:val="center"/>
        <w:rPr>
          <w:b/>
          <w:bCs/>
        </w:rPr>
      </w:pPr>
    </w:p>
    <w:p w:rsidR="00914916" w:rsidRPr="003C2AFA" w:rsidRDefault="00914916" w:rsidP="00914916">
      <w:pPr>
        <w:pStyle w:val="3"/>
        <w:spacing w:before="0" w:beforeAutospacing="0" w:after="0" w:afterAutospacing="0"/>
        <w:ind w:left="357" w:firstLine="454"/>
        <w:rPr>
          <w:b w:val="0"/>
          <w:bCs w:val="0"/>
        </w:rPr>
      </w:pPr>
    </w:p>
    <w:p w:rsidR="00914916" w:rsidRPr="003C2AFA" w:rsidRDefault="00914916" w:rsidP="00914916"/>
    <w:p w:rsidR="00914916" w:rsidRPr="003C2AFA" w:rsidRDefault="00914916" w:rsidP="00914916">
      <w:pPr>
        <w:pStyle w:val="3"/>
        <w:spacing w:before="0" w:beforeAutospacing="0" w:after="0" w:afterAutospacing="0"/>
        <w:ind w:left="357" w:firstLine="454"/>
      </w:pPr>
      <w:r w:rsidRPr="003C2AFA">
        <w:t xml:space="preserve">НОРМЫ ВРЕМЕНИ ДЛЯ </w:t>
      </w:r>
      <w:r w:rsidR="00E8735D" w:rsidRPr="003C2AFA">
        <w:t>РАСЧЕТА ОБЪЕМА</w:t>
      </w:r>
      <w:r w:rsidR="000E62AA">
        <w:t xml:space="preserve"> УЧЕБНОЙ,</w:t>
      </w:r>
    </w:p>
    <w:p w:rsidR="00914916" w:rsidRPr="003C2AFA" w:rsidRDefault="00914916" w:rsidP="00914916">
      <w:pPr>
        <w:pStyle w:val="3"/>
        <w:spacing w:before="0" w:beforeAutospacing="0" w:after="0" w:afterAutospacing="0"/>
        <w:ind w:left="357" w:firstLine="3"/>
      </w:pPr>
      <w:r w:rsidRPr="003C2AFA">
        <w:t xml:space="preserve">УЧЕБНО-МЕТОДИЧЕСКОЙ, </w:t>
      </w:r>
      <w:r w:rsidR="000E62AA">
        <w:t>НАУЧНО-ИССЛЕДОВАТЕЛЬСКОЙ РАБОТЫ</w:t>
      </w:r>
    </w:p>
    <w:p w:rsidR="00914916" w:rsidRPr="003C2AFA" w:rsidRDefault="00914916" w:rsidP="00914916">
      <w:pPr>
        <w:pStyle w:val="4"/>
        <w:ind w:firstLine="454"/>
      </w:pPr>
      <w:r w:rsidRPr="003C2AFA">
        <w:t>ПРОФЕССОРСКО – ПРЕПОДАВАТЕЛЬСКОГО</w:t>
      </w:r>
    </w:p>
    <w:p w:rsidR="00C63D3D" w:rsidRDefault="00E8735D" w:rsidP="00C63D3D">
      <w:pPr>
        <w:pStyle w:val="4"/>
        <w:ind w:firstLine="454"/>
      </w:pPr>
      <w:r w:rsidRPr="003C2AFA">
        <w:t>СОСТАВА КГЮА</w:t>
      </w:r>
    </w:p>
    <w:p w:rsidR="00914916" w:rsidRPr="003C2AFA" w:rsidRDefault="00C63D3D" w:rsidP="00C63D3D">
      <w:pPr>
        <w:pStyle w:val="4"/>
        <w:ind w:firstLine="454"/>
      </w:pPr>
      <w:r>
        <w:t>на 2020</w:t>
      </w:r>
      <w:r w:rsidR="00914916" w:rsidRPr="003C2AFA">
        <w:t>- 20</w:t>
      </w:r>
      <w:r>
        <w:t>21</w:t>
      </w:r>
      <w:r w:rsidR="00914916" w:rsidRPr="003C2AFA">
        <w:t xml:space="preserve"> учебный год</w:t>
      </w:r>
    </w:p>
    <w:p w:rsidR="00914916" w:rsidRPr="003C2AFA" w:rsidRDefault="00914916" w:rsidP="00914916">
      <w:pPr>
        <w:ind w:left="360"/>
        <w:rPr>
          <w:b/>
        </w:rPr>
      </w:pPr>
    </w:p>
    <w:p w:rsidR="00914916" w:rsidRPr="003C2AFA" w:rsidRDefault="00914916" w:rsidP="000E62AA">
      <w:pPr>
        <w:ind w:left="360"/>
        <w:jc w:val="both"/>
        <w:rPr>
          <w:b/>
        </w:rPr>
      </w:pPr>
      <w:smartTag w:uri="urn:schemas-microsoft-com:office:smarttags" w:element="place">
        <w:r w:rsidRPr="003C2AFA">
          <w:rPr>
            <w:b/>
            <w:lang w:val="en-US"/>
          </w:rPr>
          <w:t>I</w:t>
        </w:r>
        <w:r w:rsidRPr="003C2AFA">
          <w:rPr>
            <w:b/>
          </w:rPr>
          <w:t>.</w:t>
        </w:r>
      </w:smartTag>
      <w:r w:rsidRPr="003C2AFA">
        <w:rPr>
          <w:b/>
        </w:rPr>
        <w:tab/>
        <w:t>Порядок расчета и распределения учебных поручений профессо</w:t>
      </w:r>
      <w:r w:rsidR="000E62AA">
        <w:rPr>
          <w:b/>
        </w:rPr>
        <w:t>рско-преподавательского состава</w:t>
      </w:r>
    </w:p>
    <w:p w:rsidR="00914916" w:rsidRDefault="00740740" w:rsidP="000E62AA">
      <w:pPr>
        <w:spacing w:before="240"/>
        <w:ind w:right="-1"/>
        <w:jc w:val="both"/>
      </w:pPr>
      <w:r>
        <w:t xml:space="preserve">1. </w:t>
      </w:r>
      <w:r w:rsidR="00914916" w:rsidRPr="003C2AFA">
        <w:t>Объем учебной работы различных категорий профессорс</w:t>
      </w:r>
      <w:r>
        <w:t xml:space="preserve">ко-преподавательского состава, </w:t>
      </w:r>
      <w:r w:rsidR="00914916" w:rsidRPr="003C2AFA">
        <w:t>определяется Постановлением Прави</w:t>
      </w:r>
      <w:r>
        <w:t xml:space="preserve">тельства Кыргызской Республики </w:t>
      </w:r>
      <w:r w:rsidR="00914916" w:rsidRPr="003C2AFA">
        <w:t xml:space="preserve">от </w:t>
      </w:r>
      <w:r w:rsidR="000E62AA">
        <w:t>30</w:t>
      </w:r>
      <w:r w:rsidR="00914916" w:rsidRPr="003C2AFA">
        <w:t>.0</w:t>
      </w:r>
      <w:r w:rsidR="000E62AA">
        <w:t>9</w:t>
      </w:r>
      <w:r w:rsidR="00914916" w:rsidRPr="003C2AFA">
        <w:t>.201</w:t>
      </w:r>
      <w:r w:rsidR="000E62AA">
        <w:t>9</w:t>
      </w:r>
      <w:r w:rsidR="00914916" w:rsidRPr="003C2AFA">
        <w:t>г. №</w:t>
      </w:r>
      <w:r w:rsidR="000E62AA">
        <w:t>511</w:t>
      </w:r>
      <w:r w:rsidR="00914916" w:rsidRPr="003C2AFA">
        <w:t xml:space="preserve"> «</w:t>
      </w:r>
      <w:r w:rsidR="000E62AA" w:rsidRPr="000E62AA">
        <w:rPr>
          <w:bCs/>
        </w:rPr>
        <w:t>Об условиях оплаты труда некоторых категорий работников системы образования</w:t>
      </w:r>
      <w:r w:rsidR="00914916" w:rsidRPr="003C2AFA">
        <w:t xml:space="preserve">». </w:t>
      </w:r>
    </w:p>
    <w:p w:rsidR="00914916" w:rsidRPr="003C2AFA" w:rsidRDefault="00740740" w:rsidP="000E62AA">
      <w:pPr>
        <w:spacing w:before="240" w:after="131"/>
        <w:ind w:right="-1"/>
        <w:jc w:val="both"/>
        <w:rPr>
          <w:color w:val="000000"/>
        </w:rPr>
      </w:pPr>
      <w:r>
        <w:rPr>
          <w:color w:val="000000"/>
        </w:rPr>
        <w:t xml:space="preserve">2. </w:t>
      </w:r>
      <w:r w:rsidR="00914916" w:rsidRPr="003C2AFA">
        <w:rPr>
          <w:color w:val="000000"/>
        </w:rPr>
        <w:t xml:space="preserve">Штатное расписание кафедр академии определяется исходя из установленного среднего объема учебных поручений и </w:t>
      </w:r>
      <w:r>
        <w:rPr>
          <w:color w:val="000000"/>
        </w:rPr>
        <w:t xml:space="preserve">их </w:t>
      </w:r>
      <w:r w:rsidR="007D3C35" w:rsidRPr="003C2AFA">
        <w:rPr>
          <w:color w:val="000000"/>
        </w:rPr>
        <w:t>суммарного</w:t>
      </w:r>
      <w:r w:rsidR="00914916" w:rsidRPr="003C2AFA">
        <w:rPr>
          <w:color w:val="000000"/>
        </w:rPr>
        <w:t xml:space="preserve"> объема в целом по кафедре на предстоящий учебный год.</w:t>
      </w:r>
    </w:p>
    <w:p w:rsidR="00CF6DB3" w:rsidRPr="003C2AFA" w:rsidRDefault="00CF6DB3" w:rsidP="00740740">
      <w:pPr>
        <w:spacing w:after="131"/>
        <w:ind w:right="-1"/>
        <w:jc w:val="both"/>
        <w:rPr>
          <w:color w:val="000000"/>
        </w:rPr>
      </w:pPr>
      <w:r w:rsidRPr="003C2AFA">
        <w:rPr>
          <w:color w:val="000000"/>
        </w:rPr>
        <w:t>3.</w:t>
      </w:r>
      <w:r w:rsidRPr="003C2AFA">
        <w:t xml:space="preserve"> Планирование работы ППС проводится из расчета 36-часовой рабочей недели, что составляет </w:t>
      </w:r>
      <w:r w:rsidRPr="003C2AFA">
        <w:rPr>
          <w:b/>
        </w:rPr>
        <w:t>1524 часа</w:t>
      </w:r>
      <w:r w:rsidRPr="003C2AFA">
        <w:t xml:space="preserve"> в год на полную штатную единицу с учетом всех видов работ, включая учебную нагрузку.</w:t>
      </w:r>
    </w:p>
    <w:p w:rsidR="00914916" w:rsidRPr="003C2AFA" w:rsidRDefault="00CF6DB3" w:rsidP="00740740">
      <w:pPr>
        <w:spacing w:after="131"/>
        <w:ind w:right="-1"/>
        <w:jc w:val="both"/>
        <w:rPr>
          <w:color w:val="000000"/>
        </w:rPr>
      </w:pPr>
      <w:r w:rsidRPr="003C2AFA">
        <w:rPr>
          <w:color w:val="000000"/>
        </w:rPr>
        <w:t>4</w:t>
      </w:r>
      <w:r w:rsidR="00740740">
        <w:rPr>
          <w:color w:val="000000"/>
        </w:rPr>
        <w:t xml:space="preserve">. </w:t>
      </w:r>
      <w:r w:rsidR="00914916" w:rsidRPr="003C2AFA">
        <w:rPr>
          <w:color w:val="000000"/>
        </w:rPr>
        <w:t xml:space="preserve">Годовой объем учебной работы преподавателя может находиться в пределах от 600 до 900 часов. Снижение объема учебной работы отдельным преподавателям кафедры сопровождается соответствующим увеличением объема учебной работы другим преподавателям этой же кафедры. </w:t>
      </w:r>
    </w:p>
    <w:p w:rsidR="00914916" w:rsidRPr="003C2AFA" w:rsidRDefault="00CF6DB3" w:rsidP="005D2935">
      <w:pPr>
        <w:spacing w:after="131"/>
        <w:jc w:val="both"/>
      </w:pPr>
      <w:r w:rsidRPr="003C2AFA">
        <w:t>5</w:t>
      </w:r>
      <w:r w:rsidR="00914916" w:rsidRPr="003C2AFA">
        <w:t xml:space="preserve">. Распределение учебной нагрузки между преподавателями проводится </w:t>
      </w:r>
      <w:r w:rsidR="00914916" w:rsidRPr="003C2AFA">
        <w:rPr>
          <w:b/>
        </w:rPr>
        <w:t>с учетом их квалификации, сложности поручаемой учебной работы, выполнения длительных нагрузок, связанных с подготовкой учебников, учебно-методических пособий, разработкой новых курсов и т.п.</w:t>
      </w:r>
    </w:p>
    <w:p w:rsidR="00914916" w:rsidRPr="003C2AFA" w:rsidRDefault="00CF6DB3" w:rsidP="00914916">
      <w:pPr>
        <w:jc w:val="both"/>
      </w:pPr>
      <w:r w:rsidRPr="003C2AFA">
        <w:t>6</w:t>
      </w:r>
      <w:r w:rsidR="00914916" w:rsidRPr="003C2AFA">
        <w:t>.</w:t>
      </w:r>
      <w:r w:rsidR="00740740">
        <w:t xml:space="preserve"> </w:t>
      </w:r>
      <w:r w:rsidR="00914916" w:rsidRPr="003C2AFA">
        <w:t>Индивидуальные объемы годовой учебной работы профессорско-преподавательского состава с учетом их квалификации и объема выполняемой методической и научной работы определяются исходя из расчетов часов педагогической нагрузки на текущий год в следующих пределах:</w:t>
      </w:r>
    </w:p>
    <w:p w:rsidR="00914916" w:rsidRPr="003C2AFA" w:rsidRDefault="00914916" w:rsidP="00914916">
      <w:pPr>
        <w:ind w:left="300" w:right="30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3066"/>
        <w:gridCol w:w="2700"/>
      </w:tblGrid>
      <w:tr w:rsidR="00914916" w:rsidRPr="003C2AFA" w:rsidTr="00A44A79">
        <w:tc>
          <w:tcPr>
            <w:tcW w:w="3307" w:type="dxa"/>
          </w:tcPr>
          <w:p w:rsidR="00914916" w:rsidRPr="003C2AFA" w:rsidRDefault="00914916" w:rsidP="00A44A79">
            <w:pPr>
              <w:jc w:val="both"/>
            </w:pPr>
            <w:r w:rsidRPr="003C2AFA">
              <w:t>Должность</w:t>
            </w:r>
          </w:p>
        </w:tc>
        <w:tc>
          <w:tcPr>
            <w:tcW w:w="3066" w:type="dxa"/>
          </w:tcPr>
          <w:p w:rsidR="00914916" w:rsidRPr="003C2AFA" w:rsidRDefault="00914916" w:rsidP="00A44A79">
            <w:pPr>
              <w:jc w:val="both"/>
            </w:pPr>
            <w:r w:rsidRPr="003C2AFA">
              <w:t>Общий объем учебной нагрузки</w:t>
            </w:r>
          </w:p>
        </w:tc>
        <w:tc>
          <w:tcPr>
            <w:tcW w:w="2700" w:type="dxa"/>
          </w:tcPr>
          <w:p w:rsidR="00914916" w:rsidRPr="003C2AFA" w:rsidRDefault="00914916" w:rsidP="00A44A79">
            <w:pPr>
              <w:jc w:val="both"/>
            </w:pPr>
            <w:r w:rsidRPr="003C2AFA">
              <w:t>В том числе лекций</w:t>
            </w:r>
          </w:p>
        </w:tc>
      </w:tr>
      <w:tr w:rsidR="00914916" w:rsidRPr="003C2AFA" w:rsidTr="00A44A79">
        <w:tc>
          <w:tcPr>
            <w:tcW w:w="3307" w:type="dxa"/>
          </w:tcPr>
          <w:p w:rsidR="00914916" w:rsidRPr="003C2AFA" w:rsidRDefault="00914916" w:rsidP="00A44A79">
            <w:pPr>
              <w:jc w:val="both"/>
              <w:rPr>
                <w:lang w:val="en-US"/>
              </w:rPr>
            </w:pPr>
            <w:r w:rsidRPr="003C2AFA">
              <w:t xml:space="preserve">Профессор, </w:t>
            </w:r>
            <w:proofErr w:type="spellStart"/>
            <w:r w:rsidRPr="003C2AFA">
              <w:t>д.н</w:t>
            </w:r>
            <w:proofErr w:type="spellEnd"/>
            <w:r w:rsidRPr="003C2AFA">
              <w:t>.</w:t>
            </w:r>
          </w:p>
        </w:tc>
        <w:tc>
          <w:tcPr>
            <w:tcW w:w="3066" w:type="dxa"/>
          </w:tcPr>
          <w:p w:rsidR="00914916" w:rsidRPr="003C2AFA" w:rsidRDefault="00914916" w:rsidP="00A44A79">
            <w:pPr>
              <w:jc w:val="center"/>
            </w:pPr>
            <w:r w:rsidRPr="003C2AFA">
              <w:t>750</w:t>
            </w:r>
          </w:p>
        </w:tc>
        <w:tc>
          <w:tcPr>
            <w:tcW w:w="2700" w:type="dxa"/>
          </w:tcPr>
          <w:p w:rsidR="00914916" w:rsidRPr="003C2AFA" w:rsidRDefault="00914916" w:rsidP="00A44A79">
            <w:pPr>
              <w:jc w:val="center"/>
            </w:pPr>
            <w:r w:rsidRPr="003C2AFA">
              <w:t>150</w:t>
            </w:r>
          </w:p>
        </w:tc>
      </w:tr>
      <w:tr w:rsidR="00914916" w:rsidRPr="003C2AFA" w:rsidTr="00A44A79">
        <w:tc>
          <w:tcPr>
            <w:tcW w:w="3307" w:type="dxa"/>
          </w:tcPr>
          <w:p w:rsidR="00914916" w:rsidRPr="003C2AFA" w:rsidRDefault="00914916" w:rsidP="00A44A79">
            <w:pPr>
              <w:jc w:val="both"/>
              <w:rPr>
                <w:lang w:val="en-US"/>
              </w:rPr>
            </w:pPr>
            <w:r w:rsidRPr="003C2AFA">
              <w:t>Профессор, к.н.</w:t>
            </w:r>
          </w:p>
        </w:tc>
        <w:tc>
          <w:tcPr>
            <w:tcW w:w="3066" w:type="dxa"/>
          </w:tcPr>
          <w:p w:rsidR="00914916" w:rsidRPr="003C2AFA" w:rsidRDefault="00914916" w:rsidP="00A44A79">
            <w:pPr>
              <w:jc w:val="center"/>
            </w:pPr>
            <w:r w:rsidRPr="003C2AFA">
              <w:t>750</w:t>
            </w:r>
          </w:p>
        </w:tc>
        <w:tc>
          <w:tcPr>
            <w:tcW w:w="2700" w:type="dxa"/>
          </w:tcPr>
          <w:p w:rsidR="00914916" w:rsidRPr="003C2AFA" w:rsidRDefault="00914916" w:rsidP="00A44A79">
            <w:pPr>
              <w:jc w:val="center"/>
            </w:pPr>
            <w:r w:rsidRPr="003C2AFA">
              <w:t>150</w:t>
            </w:r>
          </w:p>
        </w:tc>
      </w:tr>
      <w:tr w:rsidR="00914916" w:rsidRPr="003C2AFA" w:rsidTr="00A44A79">
        <w:tc>
          <w:tcPr>
            <w:tcW w:w="3307" w:type="dxa"/>
          </w:tcPr>
          <w:p w:rsidR="00914916" w:rsidRPr="003C2AFA" w:rsidRDefault="00914916" w:rsidP="00A44A79">
            <w:pPr>
              <w:jc w:val="both"/>
              <w:rPr>
                <w:lang w:val="en-US"/>
              </w:rPr>
            </w:pPr>
            <w:r w:rsidRPr="003C2AFA">
              <w:t>Профессор, б/ст.</w:t>
            </w:r>
          </w:p>
        </w:tc>
        <w:tc>
          <w:tcPr>
            <w:tcW w:w="3066" w:type="dxa"/>
          </w:tcPr>
          <w:p w:rsidR="00914916" w:rsidRPr="003C2AFA" w:rsidRDefault="00914916" w:rsidP="00A44A79">
            <w:pPr>
              <w:jc w:val="center"/>
            </w:pPr>
            <w:r w:rsidRPr="003C2AFA">
              <w:t>750</w:t>
            </w:r>
          </w:p>
        </w:tc>
        <w:tc>
          <w:tcPr>
            <w:tcW w:w="2700" w:type="dxa"/>
          </w:tcPr>
          <w:p w:rsidR="00914916" w:rsidRPr="003C2AFA" w:rsidRDefault="00914916" w:rsidP="00A44A79">
            <w:pPr>
              <w:jc w:val="center"/>
            </w:pPr>
            <w:r w:rsidRPr="003C2AFA">
              <w:t>150</w:t>
            </w:r>
          </w:p>
        </w:tc>
      </w:tr>
      <w:tr w:rsidR="00914916" w:rsidRPr="003C2AFA" w:rsidTr="00A44A79">
        <w:tc>
          <w:tcPr>
            <w:tcW w:w="3307" w:type="dxa"/>
          </w:tcPr>
          <w:p w:rsidR="00914916" w:rsidRPr="003C2AFA" w:rsidRDefault="00914916" w:rsidP="00A44A79">
            <w:pPr>
              <w:jc w:val="both"/>
            </w:pPr>
            <w:r w:rsidRPr="003C2AFA">
              <w:t xml:space="preserve">Доцент, </w:t>
            </w:r>
            <w:proofErr w:type="spellStart"/>
            <w:r w:rsidRPr="003C2AFA">
              <w:t>д.н</w:t>
            </w:r>
            <w:proofErr w:type="spellEnd"/>
            <w:r w:rsidRPr="003C2AFA">
              <w:t>.</w:t>
            </w:r>
          </w:p>
        </w:tc>
        <w:tc>
          <w:tcPr>
            <w:tcW w:w="3066" w:type="dxa"/>
          </w:tcPr>
          <w:p w:rsidR="00914916" w:rsidRPr="003C2AFA" w:rsidRDefault="00914916" w:rsidP="00A44A79">
            <w:pPr>
              <w:jc w:val="center"/>
            </w:pPr>
            <w:r w:rsidRPr="003C2AFA">
              <w:t>800</w:t>
            </w:r>
          </w:p>
        </w:tc>
        <w:tc>
          <w:tcPr>
            <w:tcW w:w="2700" w:type="dxa"/>
          </w:tcPr>
          <w:p w:rsidR="00914916" w:rsidRPr="003C2AFA" w:rsidRDefault="00914916" w:rsidP="00A44A79">
            <w:pPr>
              <w:jc w:val="center"/>
            </w:pPr>
            <w:r w:rsidRPr="003C2AFA">
              <w:t>130</w:t>
            </w:r>
          </w:p>
        </w:tc>
      </w:tr>
      <w:tr w:rsidR="00914916" w:rsidRPr="003C2AFA" w:rsidTr="00A44A79">
        <w:tc>
          <w:tcPr>
            <w:tcW w:w="3307" w:type="dxa"/>
          </w:tcPr>
          <w:p w:rsidR="00914916" w:rsidRPr="003C2AFA" w:rsidRDefault="00914916" w:rsidP="00A44A79">
            <w:pPr>
              <w:jc w:val="both"/>
            </w:pPr>
            <w:r w:rsidRPr="003C2AFA">
              <w:t>Доцент, к.н.</w:t>
            </w:r>
          </w:p>
        </w:tc>
        <w:tc>
          <w:tcPr>
            <w:tcW w:w="3066" w:type="dxa"/>
          </w:tcPr>
          <w:p w:rsidR="00914916" w:rsidRPr="003C2AFA" w:rsidRDefault="00914916" w:rsidP="00A44A79">
            <w:pPr>
              <w:jc w:val="center"/>
            </w:pPr>
            <w:r w:rsidRPr="003C2AFA">
              <w:t>800</w:t>
            </w:r>
          </w:p>
        </w:tc>
        <w:tc>
          <w:tcPr>
            <w:tcW w:w="2700" w:type="dxa"/>
          </w:tcPr>
          <w:p w:rsidR="00914916" w:rsidRPr="003C2AFA" w:rsidRDefault="00914916" w:rsidP="00A44A79">
            <w:pPr>
              <w:jc w:val="center"/>
            </w:pPr>
            <w:r w:rsidRPr="003C2AFA">
              <w:t>130</w:t>
            </w:r>
          </w:p>
        </w:tc>
      </w:tr>
      <w:tr w:rsidR="00914916" w:rsidRPr="003C2AFA" w:rsidTr="00A44A79">
        <w:tc>
          <w:tcPr>
            <w:tcW w:w="3307" w:type="dxa"/>
          </w:tcPr>
          <w:p w:rsidR="00914916" w:rsidRPr="003C2AFA" w:rsidRDefault="00914916" w:rsidP="00A44A79">
            <w:pPr>
              <w:jc w:val="both"/>
            </w:pPr>
            <w:r w:rsidRPr="003C2AFA">
              <w:lastRenderedPageBreak/>
              <w:t>Доцент, б/ст.</w:t>
            </w:r>
          </w:p>
        </w:tc>
        <w:tc>
          <w:tcPr>
            <w:tcW w:w="3066" w:type="dxa"/>
          </w:tcPr>
          <w:p w:rsidR="00914916" w:rsidRPr="003C2AFA" w:rsidRDefault="00914916" w:rsidP="00A44A79">
            <w:pPr>
              <w:jc w:val="center"/>
            </w:pPr>
            <w:r w:rsidRPr="003C2AFA">
              <w:t>800</w:t>
            </w:r>
          </w:p>
        </w:tc>
        <w:tc>
          <w:tcPr>
            <w:tcW w:w="2700" w:type="dxa"/>
          </w:tcPr>
          <w:p w:rsidR="00914916" w:rsidRPr="003C2AFA" w:rsidRDefault="00914916" w:rsidP="00A44A79">
            <w:pPr>
              <w:jc w:val="center"/>
            </w:pPr>
            <w:r w:rsidRPr="003C2AFA">
              <w:t>130</w:t>
            </w:r>
          </w:p>
        </w:tc>
      </w:tr>
      <w:tr w:rsidR="00914916" w:rsidRPr="003C2AFA" w:rsidTr="00A44A79">
        <w:tc>
          <w:tcPr>
            <w:tcW w:w="3307" w:type="dxa"/>
          </w:tcPr>
          <w:p w:rsidR="00914916" w:rsidRPr="003C2AFA" w:rsidRDefault="00914916" w:rsidP="00A44A79">
            <w:pPr>
              <w:jc w:val="both"/>
            </w:pPr>
            <w:r w:rsidRPr="003C2AFA">
              <w:t xml:space="preserve">Старший преподаватель, к.н. </w:t>
            </w:r>
          </w:p>
        </w:tc>
        <w:tc>
          <w:tcPr>
            <w:tcW w:w="3066" w:type="dxa"/>
          </w:tcPr>
          <w:p w:rsidR="00914916" w:rsidRPr="003C2AFA" w:rsidRDefault="00914916" w:rsidP="00A44A79">
            <w:pPr>
              <w:jc w:val="center"/>
            </w:pPr>
            <w:r w:rsidRPr="003C2AFA">
              <w:t>800</w:t>
            </w:r>
          </w:p>
        </w:tc>
        <w:tc>
          <w:tcPr>
            <w:tcW w:w="2700" w:type="dxa"/>
          </w:tcPr>
          <w:p w:rsidR="00914916" w:rsidRPr="003C2AFA" w:rsidRDefault="00914916" w:rsidP="00A44A79">
            <w:pPr>
              <w:jc w:val="center"/>
            </w:pPr>
            <w:r w:rsidRPr="003C2AFA">
              <w:t>130</w:t>
            </w:r>
          </w:p>
        </w:tc>
      </w:tr>
      <w:tr w:rsidR="00914916" w:rsidRPr="003C2AFA" w:rsidTr="00A44A79">
        <w:tc>
          <w:tcPr>
            <w:tcW w:w="3307" w:type="dxa"/>
          </w:tcPr>
          <w:p w:rsidR="00914916" w:rsidRPr="003C2AFA" w:rsidRDefault="00914916" w:rsidP="00A44A79">
            <w:pPr>
              <w:jc w:val="both"/>
            </w:pPr>
            <w:r w:rsidRPr="003C2AFA">
              <w:t xml:space="preserve">Старший преподаватель, б/ст. </w:t>
            </w:r>
          </w:p>
        </w:tc>
        <w:tc>
          <w:tcPr>
            <w:tcW w:w="3066" w:type="dxa"/>
          </w:tcPr>
          <w:p w:rsidR="00914916" w:rsidRPr="003C2AFA" w:rsidRDefault="00FD359C" w:rsidP="00A44A79">
            <w:pPr>
              <w:jc w:val="center"/>
            </w:pPr>
            <w:r>
              <w:t>85</w:t>
            </w:r>
            <w:r w:rsidR="00914916" w:rsidRPr="003C2AFA">
              <w:t>0</w:t>
            </w:r>
          </w:p>
        </w:tc>
        <w:tc>
          <w:tcPr>
            <w:tcW w:w="2700" w:type="dxa"/>
          </w:tcPr>
          <w:p w:rsidR="00914916" w:rsidRPr="003C2AFA" w:rsidRDefault="00914916" w:rsidP="00A44A79">
            <w:pPr>
              <w:jc w:val="center"/>
            </w:pPr>
            <w:r w:rsidRPr="003C2AFA">
              <w:t>130</w:t>
            </w:r>
          </w:p>
        </w:tc>
      </w:tr>
      <w:tr w:rsidR="00914916" w:rsidRPr="003C2AFA" w:rsidTr="00A44A79">
        <w:tc>
          <w:tcPr>
            <w:tcW w:w="3307" w:type="dxa"/>
          </w:tcPr>
          <w:p w:rsidR="00914916" w:rsidRPr="003C2AFA" w:rsidRDefault="00914916" w:rsidP="00A44A79">
            <w:pPr>
              <w:jc w:val="both"/>
            </w:pPr>
            <w:r w:rsidRPr="003C2AFA">
              <w:t>Преподаватель, к.н.</w:t>
            </w:r>
          </w:p>
        </w:tc>
        <w:tc>
          <w:tcPr>
            <w:tcW w:w="3066" w:type="dxa"/>
          </w:tcPr>
          <w:p w:rsidR="00914916" w:rsidRPr="003C2AFA" w:rsidRDefault="00914916" w:rsidP="00A44A79">
            <w:pPr>
              <w:jc w:val="center"/>
            </w:pPr>
            <w:r w:rsidRPr="003C2AFA">
              <w:t>850</w:t>
            </w:r>
          </w:p>
        </w:tc>
        <w:tc>
          <w:tcPr>
            <w:tcW w:w="2700" w:type="dxa"/>
          </w:tcPr>
          <w:p w:rsidR="00914916" w:rsidRPr="003C2AFA" w:rsidRDefault="00914916" w:rsidP="00A44A79">
            <w:pPr>
              <w:jc w:val="center"/>
            </w:pPr>
            <w:r w:rsidRPr="003C2AFA">
              <w:t>130</w:t>
            </w:r>
          </w:p>
        </w:tc>
      </w:tr>
      <w:tr w:rsidR="00914916" w:rsidRPr="003C2AFA" w:rsidTr="00A44A79">
        <w:tc>
          <w:tcPr>
            <w:tcW w:w="3307" w:type="dxa"/>
          </w:tcPr>
          <w:p w:rsidR="00914916" w:rsidRPr="003C2AFA" w:rsidRDefault="00914916" w:rsidP="00A44A79">
            <w:pPr>
              <w:jc w:val="both"/>
            </w:pPr>
            <w:r w:rsidRPr="003C2AFA">
              <w:t>Преподаватель</w:t>
            </w:r>
          </w:p>
        </w:tc>
        <w:tc>
          <w:tcPr>
            <w:tcW w:w="3066" w:type="dxa"/>
          </w:tcPr>
          <w:p w:rsidR="00914916" w:rsidRPr="003C2AFA" w:rsidRDefault="00914916" w:rsidP="00A44A79">
            <w:pPr>
              <w:jc w:val="center"/>
            </w:pPr>
            <w:r w:rsidRPr="003C2AFA">
              <w:t>850</w:t>
            </w:r>
          </w:p>
        </w:tc>
        <w:tc>
          <w:tcPr>
            <w:tcW w:w="2700" w:type="dxa"/>
          </w:tcPr>
          <w:p w:rsidR="00914916" w:rsidRPr="003C2AFA" w:rsidRDefault="00914916" w:rsidP="00A44A79">
            <w:pPr>
              <w:jc w:val="center"/>
            </w:pPr>
            <w:r w:rsidRPr="003C2AFA">
              <w:t>100</w:t>
            </w:r>
          </w:p>
        </w:tc>
      </w:tr>
    </w:tbl>
    <w:p w:rsidR="00914916" w:rsidRPr="003C2AFA" w:rsidRDefault="00914916" w:rsidP="00E8409E">
      <w:pPr>
        <w:pStyle w:val="2"/>
        <w:spacing w:after="0" w:line="240" w:lineRule="auto"/>
        <w:jc w:val="both"/>
      </w:pPr>
      <w:r w:rsidRPr="003C2AFA">
        <w:tab/>
      </w:r>
    </w:p>
    <w:p w:rsidR="00740740" w:rsidRDefault="00914916" w:rsidP="00740740">
      <w:pPr>
        <w:pStyle w:val="2"/>
        <w:spacing w:line="240" w:lineRule="auto"/>
        <w:ind w:firstLine="567"/>
        <w:jc w:val="both"/>
      </w:pPr>
      <w:r w:rsidRPr="003C2AFA">
        <w:t>Учитывая, что учебная нагрузка преподавателей общеобразовательных кафедр (философии и социально-гуманитарных дисциплин, научно-инновационной лаборатории информационного права и естественно-научных дисциплин, центра государственного языка, официального и мировых языков и лингвистических технологий, Центра по делам молодежи, физической культуре и эстетического воспитания) состоит из 70% аудиторных (активных) часов (лекции, семинарские, практические занятия) установить коэффициент 1,1 при определении объема годовой учебной работы профессорско-преподавательского состава вышеназванных кафедр.</w:t>
      </w:r>
    </w:p>
    <w:p w:rsidR="00914916" w:rsidRPr="003C2AFA" w:rsidRDefault="00914916" w:rsidP="00740740">
      <w:pPr>
        <w:pStyle w:val="2"/>
        <w:spacing w:line="240" w:lineRule="auto"/>
        <w:ind w:firstLine="567"/>
        <w:jc w:val="both"/>
      </w:pPr>
      <w:r w:rsidRPr="003C2AFA">
        <w:t xml:space="preserve">При определении </w:t>
      </w:r>
      <w:proofErr w:type="gramStart"/>
      <w:r w:rsidRPr="003C2AFA">
        <w:t>объема годовой учебной работы</w:t>
      </w:r>
      <w:proofErr w:type="gramEnd"/>
      <w:r w:rsidRPr="003C2AFA">
        <w:t xml:space="preserve"> заведующего кафедрой установить коэффициент 1,25.</w:t>
      </w:r>
    </w:p>
    <w:p w:rsidR="00914916" w:rsidRPr="003C2AFA" w:rsidRDefault="00914916" w:rsidP="00914916">
      <w:pPr>
        <w:pStyle w:val="2"/>
        <w:spacing w:line="240" w:lineRule="auto"/>
        <w:ind w:firstLine="708"/>
        <w:jc w:val="both"/>
      </w:pPr>
      <w:r w:rsidRPr="003C2AFA">
        <w:t>Учитывая данные коэффициенты, объем учебной работы профессорско-преподавательского состава вышеназванных кафедр и объем учебной работы заведующих всех кафедр определяется в следующих пределах: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2201"/>
        <w:gridCol w:w="1980"/>
        <w:gridCol w:w="1800"/>
      </w:tblGrid>
      <w:tr w:rsidR="00914916" w:rsidRPr="003C2AFA" w:rsidTr="00A44A79">
        <w:tc>
          <w:tcPr>
            <w:tcW w:w="3307" w:type="dxa"/>
            <w:vMerge w:val="restart"/>
          </w:tcPr>
          <w:p w:rsidR="00914916" w:rsidRPr="003C2AFA" w:rsidRDefault="00914916" w:rsidP="00A44A79">
            <w:pPr>
              <w:jc w:val="center"/>
            </w:pPr>
            <w:r w:rsidRPr="003C2AFA">
              <w:t>Должность</w:t>
            </w:r>
          </w:p>
        </w:tc>
        <w:tc>
          <w:tcPr>
            <w:tcW w:w="2201" w:type="dxa"/>
            <w:vMerge w:val="restart"/>
          </w:tcPr>
          <w:p w:rsidR="00914916" w:rsidRPr="003C2AFA" w:rsidRDefault="00914916" w:rsidP="00A44A79">
            <w:pPr>
              <w:jc w:val="both"/>
            </w:pPr>
            <w:r w:rsidRPr="003C2AFA">
              <w:t>Общий объем учебной нагрузки преподавателей общеобразовательных кафедр</w:t>
            </w:r>
          </w:p>
        </w:tc>
        <w:tc>
          <w:tcPr>
            <w:tcW w:w="3780" w:type="dxa"/>
            <w:gridSpan w:val="2"/>
          </w:tcPr>
          <w:p w:rsidR="00914916" w:rsidRPr="003C2AFA" w:rsidRDefault="00914916" w:rsidP="00A44A79">
            <w:pPr>
              <w:jc w:val="both"/>
            </w:pPr>
            <w:r w:rsidRPr="003C2AFA">
              <w:t>Общий объем учебной нагрузки заведующего кафедрой</w:t>
            </w:r>
          </w:p>
        </w:tc>
      </w:tr>
      <w:tr w:rsidR="00914916" w:rsidRPr="003C2AFA" w:rsidTr="00A44A79">
        <w:tc>
          <w:tcPr>
            <w:tcW w:w="3307" w:type="dxa"/>
            <w:vMerge/>
          </w:tcPr>
          <w:p w:rsidR="00914916" w:rsidRPr="003C2AFA" w:rsidRDefault="00914916" w:rsidP="00A44A79">
            <w:pPr>
              <w:jc w:val="both"/>
            </w:pPr>
          </w:p>
        </w:tc>
        <w:tc>
          <w:tcPr>
            <w:tcW w:w="2201" w:type="dxa"/>
            <w:vMerge/>
          </w:tcPr>
          <w:p w:rsidR="00914916" w:rsidRPr="003C2AFA" w:rsidRDefault="00914916" w:rsidP="00A44A79">
            <w:pPr>
              <w:jc w:val="center"/>
            </w:pPr>
          </w:p>
        </w:tc>
        <w:tc>
          <w:tcPr>
            <w:tcW w:w="1980" w:type="dxa"/>
          </w:tcPr>
          <w:p w:rsidR="00914916" w:rsidRPr="003C2AFA" w:rsidRDefault="00914916" w:rsidP="00A44A79">
            <w:pPr>
              <w:jc w:val="center"/>
              <w:rPr>
                <w:lang w:val="ky-KG"/>
              </w:rPr>
            </w:pPr>
            <w:r w:rsidRPr="003C2AFA">
              <w:rPr>
                <w:lang w:val="ky-KG"/>
              </w:rPr>
              <w:t>Общеобразова-тельная кафедра</w:t>
            </w:r>
          </w:p>
        </w:tc>
        <w:tc>
          <w:tcPr>
            <w:tcW w:w="1800" w:type="dxa"/>
          </w:tcPr>
          <w:p w:rsidR="00914916" w:rsidRPr="003C2AFA" w:rsidRDefault="00914916" w:rsidP="00A44A79">
            <w:pPr>
              <w:jc w:val="center"/>
              <w:rPr>
                <w:lang w:val="ky-KG"/>
              </w:rPr>
            </w:pPr>
            <w:r w:rsidRPr="003C2AFA">
              <w:rPr>
                <w:lang w:val="ky-KG"/>
              </w:rPr>
              <w:t>Специализи-рованная кафедра</w:t>
            </w:r>
          </w:p>
        </w:tc>
      </w:tr>
      <w:tr w:rsidR="00914916" w:rsidRPr="003C2AFA" w:rsidTr="00A44A79">
        <w:tc>
          <w:tcPr>
            <w:tcW w:w="3307" w:type="dxa"/>
          </w:tcPr>
          <w:p w:rsidR="00914916" w:rsidRPr="003C2AFA" w:rsidRDefault="00914916" w:rsidP="00A44A79">
            <w:pPr>
              <w:jc w:val="both"/>
              <w:rPr>
                <w:lang w:val="en-US"/>
              </w:rPr>
            </w:pPr>
            <w:r w:rsidRPr="003C2AFA">
              <w:t xml:space="preserve">Профессор, </w:t>
            </w:r>
            <w:proofErr w:type="spellStart"/>
            <w:r w:rsidRPr="003C2AFA">
              <w:t>д.н</w:t>
            </w:r>
            <w:proofErr w:type="spellEnd"/>
            <w:r w:rsidRPr="003C2AFA">
              <w:t>.</w:t>
            </w:r>
          </w:p>
        </w:tc>
        <w:tc>
          <w:tcPr>
            <w:tcW w:w="2201" w:type="dxa"/>
          </w:tcPr>
          <w:p w:rsidR="00914916" w:rsidRPr="003C2AFA" w:rsidRDefault="00914916" w:rsidP="00A44A79">
            <w:pPr>
              <w:jc w:val="center"/>
            </w:pPr>
            <w:r w:rsidRPr="003C2AFA">
              <w:t>675</w:t>
            </w:r>
          </w:p>
        </w:tc>
        <w:tc>
          <w:tcPr>
            <w:tcW w:w="1980" w:type="dxa"/>
            <w:vAlign w:val="bottom"/>
          </w:tcPr>
          <w:p w:rsidR="00914916" w:rsidRPr="003C2AFA" w:rsidRDefault="00914916" w:rsidP="00A44A79">
            <w:pPr>
              <w:jc w:val="center"/>
            </w:pPr>
            <w:r w:rsidRPr="003C2AFA">
              <w:t>540</w:t>
            </w:r>
          </w:p>
        </w:tc>
        <w:tc>
          <w:tcPr>
            <w:tcW w:w="1800" w:type="dxa"/>
            <w:vAlign w:val="bottom"/>
          </w:tcPr>
          <w:p w:rsidR="00914916" w:rsidRPr="003C2AFA" w:rsidRDefault="00914916" w:rsidP="00A44A79">
            <w:pPr>
              <w:jc w:val="center"/>
            </w:pPr>
            <w:r w:rsidRPr="003C2AFA">
              <w:t>600</w:t>
            </w:r>
          </w:p>
        </w:tc>
      </w:tr>
      <w:tr w:rsidR="00914916" w:rsidRPr="003C2AFA" w:rsidTr="00A44A79">
        <w:tc>
          <w:tcPr>
            <w:tcW w:w="3307" w:type="dxa"/>
          </w:tcPr>
          <w:p w:rsidR="00914916" w:rsidRPr="003C2AFA" w:rsidRDefault="00914916" w:rsidP="00A44A79">
            <w:pPr>
              <w:jc w:val="both"/>
              <w:rPr>
                <w:lang w:val="en-US"/>
              </w:rPr>
            </w:pPr>
            <w:r w:rsidRPr="003C2AFA">
              <w:t>Профессор, к.н.</w:t>
            </w:r>
          </w:p>
        </w:tc>
        <w:tc>
          <w:tcPr>
            <w:tcW w:w="2201" w:type="dxa"/>
          </w:tcPr>
          <w:p w:rsidR="00914916" w:rsidRPr="003C2AFA" w:rsidRDefault="00914916" w:rsidP="00A44A79">
            <w:pPr>
              <w:jc w:val="center"/>
            </w:pPr>
            <w:r w:rsidRPr="003C2AFA">
              <w:t>675</w:t>
            </w:r>
          </w:p>
        </w:tc>
        <w:tc>
          <w:tcPr>
            <w:tcW w:w="1980" w:type="dxa"/>
            <w:vAlign w:val="bottom"/>
          </w:tcPr>
          <w:p w:rsidR="00914916" w:rsidRPr="003C2AFA" w:rsidRDefault="00914916" w:rsidP="00A44A79">
            <w:pPr>
              <w:jc w:val="center"/>
            </w:pPr>
            <w:r w:rsidRPr="003C2AFA">
              <w:t>540</w:t>
            </w:r>
          </w:p>
        </w:tc>
        <w:tc>
          <w:tcPr>
            <w:tcW w:w="1800" w:type="dxa"/>
            <w:vAlign w:val="bottom"/>
          </w:tcPr>
          <w:p w:rsidR="00914916" w:rsidRPr="003C2AFA" w:rsidRDefault="00914916" w:rsidP="00A44A79">
            <w:pPr>
              <w:jc w:val="center"/>
            </w:pPr>
            <w:r w:rsidRPr="003C2AFA">
              <w:t>600</w:t>
            </w:r>
          </w:p>
        </w:tc>
      </w:tr>
      <w:tr w:rsidR="00914916" w:rsidRPr="003C2AFA" w:rsidTr="00A44A79">
        <w:tc>
          <w:tcPr>
            <w:tcW w:w="3307" w:type="dxa"/>
          </w:tcPr>
          <w:p w:rsidR="00914916" w:rsidRPr="003C2AFA" w:rsidRDefault="00914916" w:rsidP="00A44A79">
            <w:pPr>
              <w:jc w:val="both"/>
              <w:rPr>
                <w:lang w:val="en-US"/>
              </w:rPr>
            </w:pPr>
            <w:r w:rsidRPr="003C2AFA">
              <w:t>Профессор, б/ст.</w:t>
            </w:r>
          </w:p>
        </w:tc>
        <w:tc>
          <w:tcPr>
            <w:tcW w:w="2201" w:type="dxa"/>
          </w:tcPr>
          <w:p w:rsidR="00914916" w:rsidRPr="003C2AFA" w:rsidRDefault="00914916" w:rsidP="00A44A79">
            <w:pPr>
              <w:jc w:val="center"/>
            </w:pPr>
            <w:r w:rsidRPr="003C2AFA">
              <w:t>675</w:t>
            </w:r>
          </w:p>
        </w:tc>
        <w:tc>
          <w:tcPr>
            <w:tcW w:w="1980" w:type="dxa"/>
            <w:vAlign w:val="bottom"/>
          </w:tcPr>
          <w:p w:rsidR="00914916" w:rsidRPr="003C2AFA" w:rsidRDefault="00914916" w:rsidP="00A44A79">
            <w:pPr>
              <w:jc w:val="center"/>
            </w:pPr>
            <w:r w:rsidRPr="003C2AFA">
              <w:t>540</w:t>
            </w:r>
          </w:p>
        </w:tc>
        <w:tc>
          <w:tcPr>
            <w:tcW w:w="1800" w:type="dxa"/>
            <w:vAlign w:val="bottom"/>
          </w:tcPr>
          <w:p w:rsidR="00914916" w:rsidRPr="003C2AFA" w:rsidRDefault="00914916" w:rsidP="00A44A79">
            <w:pPr>
              <w:jc w:val="center"/>
            </w:pPr>
            <w:r w:rsidRPr="003C2AFA">
              <w:t>600</w:t>
            </w:r>
          </w:p>
        </w:tc>
      </w:tr>
      <w:tr w:rsidR="00914916" w:rsidRPr="003C2AFA" w:rsidTr="00A44A79">
        <w:tc>
          <w:tcPr>
            <w:tcW w:w="3307" w:type="dxa"/>
          </w:tcPr>
          <w:p w:rsidR="00914916" w:rsidRPr="003C2AFA" w:rsidRDefault="00914916" w:rsidP="00A44A79">
            <w:pPr>
              <w:jc w:val="both"/>
            </w:pPr>
            <w:r w:rsidRPr="003C2AFA">
              <w:t xml:space="preserve">Доцент, </w:t>
            </w:r>
            <w:proofErr w:type="spellStart"/>
            <w:r w:rsidRPr="003C2AFA">
              <w:t>д.н</w:t>
            </w:r>
            <w:proofErr w:type="spellEnd"/>
            <w:r w:rsidRPr="003C2AFA">
              <w:t>.</w:t>
            </w:r>
          </w:p>
        </w:tc>
        <w:tc>
          <w:tcPr>
            <w:tcW w:w="2201" w:type="dxa"/>
          </w:tcPr>
          <w:p w:rsidR="00914916" w:rsidRPr="003C2AFA" w:rsidRDefault="00914916" w:rsidP="00A44A79">
            <w:pPr>
              <w:jc w:val="center"/>
            </w:pPr>
            <w:r w:rsidRPr="003C2AFA">
              <w:t>720</w:t>
            </w:r>
          </w:p>
        </w:tc>
        <w:tc>
          <w:tcPr>
            <w:tcW w:w="1980" w:type="dxa"/>
            <w:vAlign w:val="bottom"/>
          </w:tcPr>
          <w:p w:rsidR="00914916" w:rsidRPr="003C2AFA" w:rsidRDefault="00914916" w:rsidP="00A44A79">
            <w:pPr>
              <w:jc w:val="center"/>
            </w:pPr>
            <w:r w:rsidRPr="003C2AFA">
              <w:t>576</w:t>
            </w:r>
          </w:p>
        </w:tc>
        <w:tc>
          <w:tcPr>
            <w:tcW w:w="1800" w:type="dxa"/>
            <w:vAlign w:val="bottom"/>
          </w:tcPr>
          <w:p w:rsidR="00914916" w:rsidRPr="003C2AFA" w:rsidRDefault="00914916" w:rsidP="00A44A79">
            <w:pPr>
              <w:jc w:val="center"/>
            </w:pPr>
            <w:r w:rsidRPr="003C2AFA">
              <w:t>640</w:t>
            </w:r>
          </w:p>
        </w:tc>
      </w:tr>
      <w:tr w:rsidR="00914916" w:rsidRPr="003C2AFA" w:rsidTr="00A44A79">
        <w:tc>
          <w:tcPr>
            <w:tcW w:w="3307" w:type="dxa"/>
          </w:tcPr>
          <w:p w:rsidR="00914916" w:rsidRPr="003C2AFA" w:rsidRDefault="00914916" w:rsidP="00A44A79">
            <w:pPr>
              <w:jc w:val="both"/>
            </w:pPr>
            <w:r w:rsidRPr="003C2AFA">
              <w:t>Доцент, к.н.</w:t>
            </w:r>
          </w:p>
        </w:tc>
        <w:tc>
          <w:tcPr>
            <w:tcW w:w="2201" w:type="dxa"/>
          </w:tcPr>
          <w:p w:rsidR="00914916" w:rsidRPr="003C2AFA" w:rsidRDefault="00914916" w:rsidP="00A44A79">
            <w:pPr>
              <w:jc w:val="center"/>
            </w:pPr>
            <w:r w:rsidRPr="003C2AFA">
              <w:t>720</w:t>
            </w:r>
          </w:p>
        </w:tc>
        <w:tc>
          <w:tcPr>
            <w:tcW w:w="1980" w:type="dxa"/>
            <w:vAlign w:val="bottom"/>
          </w:tcPr>
          <w:p w:rsidR="00914916" w:rsidRPr="003C2AFA" w:rsidRDefault="00914916" w:rsidP="00A44A79">
            <w:pPr>
              <w:jc w:val="center"/>
            </w:pPr>
            <w:r w:rsidRPr="003C2AFA">
              <w:t>576</w:t>
            </w:r>
          </w:p>
        </w:tc>
        <w:tc>
          <w:tcPr>
            <w:tcW w:w="1800" w:type="dxa"/>
            <w:vAlign w:val="bottom"/>
          </w:tcPr>
          <w:p w:rsidR="00914916" w:rsidRPr="003C2AFA" w:rsidRDefault="00914916" w:rsidP="00A44A79">
            <w:pPr>
              <w:jc w:val="center"/>
            </w:pPr>
            <w:r w:rsidRPr="003C2AFA">
              <w:t>640</w:t>
            </w:r>
          </w:p>
        </w:tc>
      </w:tr>
      <w:tr w:rsidR="00914916" w:rsidRPr="003C2AFA" w:rsidTr="00A44A79">
        <w:tc>
          <w:tcPr>
            <w:tcW w:w="3307" w:type="dxa"/>
          </w:tcPr>
          <w:p w:rsidR="00914916" w:rsidRPr="003C2AFA" w:rsidRDefault="00914916" w:rsidP="00A44A79">
            <w:pPr>
              <w:jc w:val="both"/>
            </w:pPr>
            <w:r w:rsidRPr="003C2AFA">
              <w:t>Доцент, б/ст.</w:t>
            </w:r>
          </w:p>
        </w:tc>
        <w:tc>
          <w:tcPr>
            <w:tcW w:w="2201" w:type="dxa"/>
          </w:tcPr>
          <w:p w:rsidR="00914916" w:rsidRPr="003C2AFA" w:rsidRDefault="00914916" w:rsidP="00A44A79">
            <w:pPr>
              <w:jc w:val="center"/>
            </w:pPr>
            <w:r w:rsidRPr="003C2AFA">
              <w:t>720</w:t>
            </w:r>
          </w:p>
        </w:tc>
        <w:tc>
          <w:tcPr>
            <w:tcW w:w="1980" w:type="dxa"/>
            <w:vAlign w:val="bottom"/>
          </w:tcPr>
          <w:p w:rsidR="00914916" w:rsidRPr="003C2AFA" w:rsidRDefault="00914916" w:rsidP="00A44A79">
            <w:pPr>
              <w:jc w:val="center"/>
            </w:pPr>
            <w:r w:rsidRPr="003C2AFA">
              <w:t>576</w:t>
            </w:r>
          </w:p>
        </w:tc>
        <w:tc>
          <w:tcPr>
            <w:tcW w:w="1800" w:type="dxa"/>
            <w:vAlign w:val="bottom"/>
          </w:tcPr>
          <w:p w:rsidR="00914916" w:rsidRPr="003C2AFA" w:rsidRDefault="00914916" w:rsidP="00A44A79">
            <w:pPr>
              <w:jc w:val="center"/>
            </w:pPr>
            <w:r w:rsidRPr="003C2AFA">
              <w:t>640</w:t>
            </w:r>
          </w:p>
        </w:tc>
      </w:tr>
      <w:tr w:rsidR="00914916" w:rsidRPr="003C2AFA" w:rsidTr="00A44A79">
        <w:tc>
          <w:tcPr>
            <w:tcW w:w="3307" w:type="dxa"/>
          </w:tcPr>
          <w:p w:rsidR="00914916" w:rsidRPr="003C2AFA" w:rsidRDefault="00914916" w:rsidP="00A44A79">
            <w:pPr>
              <w:jc w:val="both"/>
            </w:pPr>
            <w:r w:rsidRPr="003C2AFA">
              <w:t xml:space="preserve">Старший преподаватель, к.н. </w:t>
            </w:r>
          </w:p>
        </w:tc>
        <w:tc>
          <w:tcPr>
            <w:tcW w:w="2201" w:type="dxa"/>
          </w:tcPr>
          <w:p w:rsidR="00914916" w:rsidRPr="003C2AFA" w:rsidRDefault="00914916" w:rsidP="00A44A79">
            <w:pPr>
              <w:jc w:val="center"/>
            </w:pPr>
            <w:r w:rsidRPr="003C2AFA">
              <w:t>720</w:t>
            </w:r>
          </w:p>
        </w:tc>
        <w:tc>
          <w:tcPr>
            <w:tcW w:w="1980" w:type="dxa"/>
            <w:vAlign w:val="bottom"/>
          </w:tcPr>
          <w:p w:rsidR="00914916" w:rsidRPr="003C2AFA" w:rsidRDefault="00914916" w:rsidP="00A44A79">
            <w:pPr>
              <w:jc w:val="center"/>
            </w:pPr>
            <w:r w:rsidRPr="003C2AFA">
              <w:t>576</w:t>
            </w:r>
          </w:p>
        </w:tc>
        <w:tc>
          <w:tcPr>
            <w:tcW w:w="1800" w:type="dxa"/>
            <w:vAlign w:val="bottom"/>
          </w:tcPr>
          <w:p w:rsidR="00914916" w:rsidRPr="003C2AFA" w:rsidRDefault="00914916" w:rsidP="00A44A79">
            <w:pPr>
              <w:jc w:val="center"/>
            </w:pPr>
            <w:r w:rsidRPr="003C2AFA">
              <w:t>640</w:t>
            </w:r>
          </w:p>
        </w:tc>
      </w:tr>
      <w:tr w:rsidR="00914916" w:rsidRPr="003C2AFA" w:rsidTr="00A44A79">
        <w:tc>
          <w:tcPr>
            <w:tcW w:w="3307" w:type="dxa"/>
          </w:tcPr>
          <w:p w:rsidR="00914916" w:rsidRPr="003C2AFA" w:rsidRDefault="00914916" w:rsidP="00A44A79">
            <w:pPr>
              <w:jc w:val="both"/>
            </w:pPr>
            <w:r w:rsidRPr="003C2AFA">
              <w:t xml:space="preserve">Старший преподаватель, б/ст. </w:t>
            </w:r>
          </w:p>
        </w:tc>
        <w:tc>
          <w:tcPr>
            <w:tcW w:w="2201" w:type="dxa"/>
          </w:tcPr>
          <w:p w:rsidR="00914916" w:rsidRPr="003C2AFA" w:rsidRDefault="00914916" w:rsidP="00A44A79">
            <w:pPr>
              <w:jc w:val="center"/>
            </w:pPr>
            <w:r w:rsidRPr="003C2AFA">
              <w:t>720</w:t>
            </w:r>
          </w:p>
        </w:tc>
        <w:tc>
          <w:tcPr>
            <w:tcW w:w="1980" w:type="dxa"/>
            <w:vAlign w:val="bottom"/>
          </w:tcPr>
          <w:p w:rsidR="00914916" w:rsidRPr="003C2AFA" w:rsidRDefault="00914916" w:rsidP="00A44A79">
            <w:pPr>
              <w:jc w:val="center"/>
            </w:pPr>
            <w:r w:rsidRPr="003C2AFA">
              <w:t>576</w:t>
            </w:r>
          </w:p>
        </w:tc>
        <w:tc>
          <w:tcPr>
            <w:tcW w:w="1800" w:type="dxa"/>
            <w:vAlign w:val="bottom"/>
          </w:tcPr>
          <w:p w:rsidR="00914916" w:rsidRPr="003C2AFA" w:rsidRDefault="00914916" w:rsidP="00A44A79">
            <w:pPr>
              <w:jc w:val="center"/>
            </w:pPr>
            <w:r w:rsidRPr="003C2AFA">
              <w:t>640</w:t>
            </w:r>
          </w:p>
        </w:tc>
      </w:tr>
      <w:tr w:rsidR="00914916" w:rsidRPr="003C2AFA" w:rsidTr="00A44A79">
        <w:tc>
          <w:tcPr>
            <w:tcW w:w="3307" w:type="dxa"/>
          </w:tcPr>
          <w:p w:rsidR="00914916" w:rsidRPr="003C2AFA" w:rsidRDefault="00914916" w:rsidP="00A44A79">
            <w:pPr>
              <w:jc w:val="both"/>
            </w:pPr>
            <w:r w:rsidRPr="003C2AFA">
              <w:t>Преподаватель, к.н.</w:t>
            </w:r>
          </w:p>
        </w:tc>
        <w:tc>
          <w:tcPr>
            <w:tcW w:w="2201" w:type="dxa"/>
          </w:tcPr>
          <w:p w:rsidR="00914916" w:rsidRPr="003C2AFA" w:rsidRDefault="00914916" w:rsidP="00A44A79">
            <w:pPr>
              <w:jc w:val="center"/>
            </w:pPr>
            <w:r w:rsidRPr="003C2AFA">
              <w:t>765</w:t>
            </w:r>
          </w:p>
        </w:tc>
        <w:tc>
          <w:tcPr>
            <w:tcW w:w="1980" w:type="dxa"/>
            <w:vAlign w:val="bottom"/>
          </w:tcPr>
          <w:p w:rsidR="00914916" w:rsidRPr="003C2AFA" w:rsidRDefault="00914916" w:rsidP="00A44A79">
            <w:pPr>
              <w:jc w:val="center"/>
            </w:pPr>
            <w:r w:rsidRPr="003C2AFA">
              <w:t>612</w:t>
            </w:r>
          </w:p>
        </w:tc>
        <w:tc>
          <w:tcPr>
            <w:tcW w:w="1800" w:type="dxa"/>
            <w:vAlign w:val="bottom"/>
          </w:tcPr>
          <w:p w:rsidR="00914916" w:rsidRPr="003C2AFA" w:rsidRDefault="00914916" w:rsidP="00A44A79">
            <w:pPr>
              <w:jc w:val="center"/>
            </w:pPr>
            <w:r w:rsidRPr="003C2AFA">
              <w:t>680</w:t>
            </w:r>
          </w:p>
        </w:tc>
      </w:tr>
      <w:tr w:rsidR="00914916" w:rsidRPr="003C2AFA" w:rsidTr="00A44A79">
        <w:tc>
          <w:tcPr>
            <w:tcW w:w="3307" w:type="dxa"/>
          </w:tcPr>
          <w:p w:rsidR="00914916" w:rsidRPr="003C2AFA" w:rsidRDefault="00914916" w:rsidP="00A44A79">
            <w:pPr>
              <w:jc w:val="both"/>
            </w:pPr>
            <w:r w:rsidRPr="003C2AFA">
              <w:t>Преподаватель</w:t>
            </w:r>
          </w:p>
        </w:tc>
        <w:tc>
          <w:tcPr>
            <w:tcW w:w="2201" w:type="dxa"/>
          </w:tcPr>
          <w:p w:rsidR="00914916" w:rsidRPr="003C2AFA" w:rsidRDefault="00914916" w:rsidP="00A44A79">
            <w:pPr>
              <w:jc w:val="center"/>
            </w:pPr>
            <w:r w:rsidRPr="003C2AFA">
              <w:t>765</w:t>
            </w:r>
          </w:p>
        </w:tc>
        <w:tc>
          <w:tcPr>
            <w:tcW w:w="1980" w:type="dxa"/>
            <w:vAlign w:val="bottom"/>
          </w:tcPr>
          <w:p w:rsidR="00914916" w:rsidRPr="003C2AFA" w:rsidRDefault="00914916" w:rsidP="00A44A79">
            <w:pPr>
              <w:jc w:val="center"/>
            </w:pPr>
            <w:r w:rsidRPr="003C2AFA">
              <w:t>612</w:t>
            </w:r>
          </w:p>
        </w:tc>
        <w:tc>
          <w:tcPr>
            <w:tcW w:w="1800" w:type="dxa"/>
            <w:vAlign w:val="bottom"/>
          </w:tcPr>
          <w:p w:rsidR="00914916" w:rsidRPr="003C2AFA" w:rsidRDefault="00914916" w:rsidP="00A44A79">
            <w:pPr>
              <w:jc w:val="center"/>
            </w:pPr>
            <w:r w:rsidRPr="003C2AFA">
              <w:t>680</w:t>
            </w:r>
          </w:p>
        </w:tc>
      </w:tr>
    </w:tbl>
    <w:p w:rsidR="00914916" w:rsidRPr="003C2AFA" w:rsidRDefault="00914916" w:rsidP="00914916">
      <w:pPr>
        <w:pStyle w:val="2"/>
        <w:spacing w:line="240" w:lineRule="auto"/>
        <w:jc w:val="both"/>
      </w:pPr>
    </w:p>
    <w:p w:rsidR="00914916" w:rsidRPr="003C2AFA" w:rsidRDefault="00914916" w:rsidP="00914916">
      <w:pPr>
        <w:pStyle w:val="2"/>
        <w:spacing w:line="240" w:lineRule="auto"/>
        <w:jc w:val="both"/>
      </w:pPr>
      <w:r w:rsidRPr="003C2AFA">
        <w:tab/>
        <w:t>Объем учебной работы преподавателей лицея и колледжа КГЮА определяется в пределах 720 часов в год.</w:t>
      </w:r>
    </w:p>
    <w:p w:rsidR="00914916" w:rsidRPr="003C2AFA" w:rsidRDefault="00914916" w:rsidP="00914916">
      <w:pPr>
        <w:pStyle w:val="2"/>
        <w:spacing w:line="240" w:lineRule="auto"/>
        <w:jc w:val="both"/>
        <w:rPr>
          <w:i/>
          <w:iCs/>
        </w:rPr>
      </w:pPr>
      <w:r w:rsidRPr="003C2AFA">
        <w:rPr>
          <w:i/>
          <w:iCs/>
        </w:rPr>
        <w:t>Примечание:</w:t>
      </w:r>
    </w:p>
    <w:p w:rsidR="00914916" w:rsidRPr="003C2AFA" w:rsidRDefault="00CF6DB3" w:rsidP="00914916">
      <w:pPr>
        <w:pStyle w:val="2"/>
        <w:spacing w:after="0" w:line="240" w:lineRule="auto"/>
        <w:jc w:val="both"/>
      </w:pPr>
      <w:r w:rsidRPr="003C2AFA">
        <w:t>7</w:t>
      </w:r>
      <w:r w:rsidR="00914916" w:rsidRPr="003C2AFA">
        <w:t xml:space="preserve">. </w:t>
      </w:r>
      <w:r w:rsidR="008C14B3" w:rsidRPr="003C2AFA">
        <w:t>Активная аудиторная нагрузка ППС без ученой степени должна составлять не менее 60-70% от общей учебной нагрузки преподавателя, а ППС с ученой степенью должна составлять не менее 40-50% от общей учебной нагрузки.</w:t>
      </w:r>
    </w:p>
    <w:p w:rsidR="008C14B3" w:rsidRPr="003C2AFA" w:rsidRDefault="008C14B3" w:rsidP="00914916">
      <w:pPr>
        <w:pStyle w:val="2"/>
        <w:spacing w:after="0" w:line="240" w:lineRule="auto"/>
        <w:jc w:val="both"/>
      </w:pPr>
      <w:r w:rsidRPr="003C2AFA">
        <w:t>8. Штатным преподавателям академии разрешается выполнение работ на условиях внутри вузовского совместительства в объеме до 0,75 ставки.</w:t>
      </w:r>
    </w:p>
    <w:p w:rsidR="00914916" w:rsidRPr="003C2AFA" w:rsidRDefault="00CF6DB3" w:rsidP="00914916">
      <w:pPr>
        <w:pStyle w:val="2"/>
        <w:spacing w:after="0" w:line="240" w:lineRule="auto"/>
        <w:jc w:val="both"/>
      </w:pPr>
      <w:r w:rsidRPr="003C2AFA">
        <w:t>9</w:t>
      </w:r>
      <w:r w:rsidR="00740740">
        <w:t xml:space="preserve">. </w:t>
      </w:r>
      <w:r w:rsidR="00914916" w:rsidRPr="003C2AFA">
        <w:t>Почасовая оплата (не более 240 часов) производится преподавателям:</w:t>
      </w:r>
    </w:p>
    <w:p w:rsidR="00914916" w:rsidRPr="003C2AFA" w:rsidRDefault="00914916" w:rsidP="00914916">
      <w:pPr>
        <w:pStyle w:val="2"/>
        <w:numPr>
          <w:ilvl w:val="0"/>
          <w:numId w:val="2"/>
        </w:numPr>
        <w:spacing w:after="0" w:line="240" w:lineRule="auto"/>
        <w:jc w:val="both"/>
      </w:pPr>
      <w:r w:rsidRPr="003C2AFA">
        <w:t>принимавшим участие в выпускных (аттестационных) экзаменах;</w:t>
      </w:r>
    </w:p>
    <w:p w:rsidR="00914916" w:rsidRPr="003C2AFA" w:rsidRDefault="00914916" w:rsidP="00914916">
      <w:pPr>
        <w:pStyle w:val="2"/>
        <w:numPr>
          <w:ilvl w:val="0"/>
          <w:numId w:val="2"/>
        </w:numPr>
        <w:spacing w:after="0" w:line="240" w:lineRule="auto"/>
        <w:jc w:val="both"/>
      </w:pPr>
      <w:r w:rsidRPr="003C2AFA">
        <w:t>принимавшим участие на вступительных экзаменах;</w:t>
      </w:r>
    </w:p>
    <w:p w:rsidR="00914916" w:rsidRPr="003C2AFA" w:rsidRDefault="00914916" w:rsidP="00914916">
      <w:pPr>
        <w:pStyle w:val="2"/>
        <w:numPr>
          <w:ilvl w:val="0"/>
          <w:numId w:val="2"/>
        </w:numPr>
        <w:spacing w:after="0" w:line="240" w:lineRule="auto"/>
        <w:jc w:val="both"/>
      </w:pPr>
      <w:r w:rsidRPr="003C2AFA">
        <w:t>отчитавшим часы по узко специализированным дисциплинам</w:t>
      </w:r>
    </w:p>
    <w:p w:rsidR="00914916" w:rsidRPr="003C2AFA" w:rsidRDefault="00914916" w:rsidP="00914916">
      <w:pPr>
        <w:pStyle w:val="2"/>
        <w:numPr>
          <w:ilvl w:val="0"/>
          <w:numId w:val="2"/>
        </w:numPr>
        <w:spacing w:after="0" w:line="240" w:lineRule="auto"/>
        <w:jc w:val="both"/>
      </w:pPr>
      <w:r w:rsidRPr="003C2AFA">
        <w:t>проводившим занятия в дополнительном семестре.</w:t>
      </w:r>
    </w:p>
    <w:p w:rsidR="00914916" w:rsidRPr="003C2AFA" w:rsidRDefault="00CF6DB3" w:rsidP="00914916">
      <w:pPr>
        <w:pStyle w:val="2"/>
        <w:spacing w:line="240" w:lineRule="auto"/>
        <w:jc w:val="both"/>
      </w:pPr>
      <w:r w:rsidRPr="003C2AFA">
        <w:t>10</w:t>
      </w:r>
      <w:r w:rsidR="00914916" w:rsidRPr="003C2AFA">
        <w:t>. Объем учебно-методической, научно-исследовательской и других видов работ планируются каждому преподавателю исходя из задач кафедры и академии на учебный год.</w:t>
      </w:r>
    </w:p>
    <w:p w:rsidR="00914916" w:rsidRPr="003C2AFA" w:rsidRDefault="00CF6DB3" w:rsidP="00914916">
      <w:pPr>
        <w:pStyle w:val="2"/>
        <w:spacing w:line="240" w:lineRule="auto"/>
        <w:jc w:val="both"/>
      </w:pPr>
      <w:r w:rsidRPr="003C2AFA">
        <w:t>11</w:t>
      </w:r>
      <w:r w:rsidR="00914916" w:rsidRPr="003C2AFA">
        <w:t>. Доплаты и надбавки за стаж педагогической работы, ученую степень, почетные звания, работу в условиях высокогорья и отдаленности, а также особые условия работы определяются соответствующими нормативными правовыми актами Кыргызской Республики.</w:t>
      </w:r>
    </w:p>
    <w:p w:rsidR="00914916" w:rsidRPr="003C2AFA" w:rsidRDefault="00914916" w:rsidP="00914916">
      <w:pPr>
        <w:ind w:firstLine="708"/>
        <w:jc w:val="both"/>
        <w:rPr>
          <w:b/>
          <w:color w:val="000000"/>
        </w:rPr>
      </w:pPr>
    </w:p>
    <w:p w:rsidR="00914916" w:rsidRPr="003C2AFA" w:rsidRDefault="00914916" w:rsidP="00914916">
      <w:pPr>
        <w:ind w:firstLine="708"/>
        <w:jc w:val="both"/>
        <w:rPr>
          <w:b/>
        </w:rPr>
      </w:pPr>
      <w:r w:rsidRPr="003C2AFA">
        <w:rPr>
          <w:b/>
          <w:color w:val="000000"/>
          <w:lang w:val="en-US"/>
        </w:rPr>
        <w:t>II</w:t>
      </w:r>
      <w:r w:rsidRPr="003C2AFA">
        <w:rPr>
          <w:b/>
          <w:color w:val="000000"/>
        </w:rPr>
        <w:t>.</w:t>
      </w:r>
      <w:r w:rsidRPr="003C2AFA">
        <w:rPr>
          <w:b/>
          <w:color w:val="000000"/>
        </w:rPr>
        <w:tab/>
        <w:t>Нормы времени для расчета объема учебных поручений</w:t>
      </w:r>
    </w:p>
    <w:p w:rsidR="00914916" w:rsidRPr="003C2AFA" w:rsidRDefault="00914916" w:rsidP="00914916">
      <w:pPr>
        <w:jc w:val="both"/>
        <w:rPr>
          <w:b/>
          <w:bCs/>
        </w:rPr>
      </w:pPr>
      <w:r w:rsidRPr="003C2AFA">
        <w:rPr>
          <w:b/>
          <w:bCs/>
        </w:rPr>
        <w:t>Учебная работа</w:t>
      </w:r>
    </w:p>
    <w:p w:rsidR="00914916" w:rsidRPr="003C2AFA" w:rsidRDefault="00914916" w:rsidP="00740740">
      <w:pPr>
        <w:pStyle w:val="2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</w:pPr>
      <w:r w:rsidRPr="003C2AFA">
        <w:t xml:space="preserve">Основным видом деятельности профессорско-преподавательского состава является  учебная работа. </w:t>
      </w:r>
      <w:r w:rsidR="00740740">
        <w:t xml:space="preserve">Она включает </w:t>
      </w:r>
      <w:r w:rsidRPr="003C2AFA">
        <w:t>планирование, организацию и проведение всех видов учебных занятий, форм контроля.</w:t>
      </w:r>
    </w:p>
    <w:p w:rsidR="00914916" w:rsidRPr="003C2AFA" w:rsidRDefault="00914916" w:rsidP="00740740">
      <w:pPr>
        <w:pStyle w:val="2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</w:pPr>
      <w:r w:rsidRPr="003C2AFA">
        <w:t>На период длительной командировки, болезни, направления на учебу, стажировку преподаватель освобождается от учебной нагрузки. Установленная ему на этот период учебная нагрузка, выполняется другими преподавателями в пределах установленного рабочего времени за счет уменьшения последним в этот период объема методической или научной работы.</w:t>
      </w:r>
    </w:p>
    <w:p w:rsidR="00914916" w:rsidRPr="003C2AFA" w:rsidRDefault="00914916" w:rsidP="00740740">
      <w:pPr>
        <w:pStyle w:val="2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</w:pPr>
      <w:r w:rsidRPr="003C2AFA">
        <w:t>Академический (учебный) час устанавливается в пределах 40-50 минут, согласно регламенту учебного процесса</w:t>
      </w:r>
    </w:p>
    <w:p w:rsidR="00914916" w:rsidRPr="003C2AFA" w:rsidRDefault="00914916" w:rsidP="00740740">
      <w:pPr>
        <w:pStyle w:val="2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</w:pPr>
      <w:r w:rsidRPr="003C2AFA">
        <w:t xml:space="preserve">Численность учебной </w:t>
      </w:r>
      <w:r w:rsidR="007D1DFF" w:rsidRPr="003C2AFA">
        <w:t>группы устанавливается</w:t>
      </w:r>
      <w:r w:rsidRPr="003C2AFA">
        <w:t xml:space="preserve"> академией самостоятельно, но не более </w:t>
      </w:r>
      <w:r w:rsidR="007D1DFF" w:rsidRPr="003C2AFA">
        <w:t>35</w:t>
      </w:r>
      <w:r w:rsidRPr="003C2AFA">
        <w:t xml:space="preserve"> человек в группе.</w:t>
      </w:r>
    </w:p>
    <w:p w:rsidR="00914916" w:rsidRPr="003C2AFA" w:rsidRDefault="00914916" w:rsidP="00740740">
      <w:pPr>
        <w:pStyle w:val="2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</w:pPr>
      <w:r w:rsidRPr="003C2AFA">
        <w:t>Лекционные потоки составляются в соответствии с учебными планами по курсам.</w:t>
      </w:r>
    </w:p>
    <w:p w:rsidR="00914916" w:rsidRPr="003C2AFA" w:rsidRDefault="00914916" w:rsidP="00740740">
      <w:pPr>
        <w:pStyle w:val="2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</w:pPr>
      <w:r w:rsidRPr="003C2AFA">
        <w:t xml:space="preserve">При определении учебной нагрузки для занятий по кыргызскому/русскому, иностранным языкам, информатике, криминалистике, практикуму по криминалистике допускается  разделение группы на подгруппы в пределах 10-15 человек. </w:t>
      </w:r>
    </w:p>
    <w:p w:rsidR="00914916" w:rsidRPr="003C2AFA" w:rsidRDefault="00914916" w:rsidP="00740740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 w:rsidRPr="003C2AFA">
        <w:t xml:space="preserve">Академический час учебных занятий, проведенных с использованием традиционных технологий обучения, и работа обучающегося со специально разработанными электронными обучающими ресурсами  (вне зависимости от способа и технологии их доставки), а также учебные занятия, реализованные посредством различных видов взаимодействия преподавателя с обучающимися, в </w:t>
      </w:r>
      <w:proofErr w:type="spellStart"/>
      <w:r w:rsidRPr="003C2AFA">
        <w:t>т.ч</w:t>
      </w:r>
      <w:proofErr w:type="spellEnd"/>
      <w:r w:rsidRPr="003C2AFA">
        <w:t xml:space="preserve">. с помощью средств телекоммуникаций, за этот же период времени приравниваются друг к другу по дидактической эффективности. </w:t>
      </w:r>
    </w:p>
    <w:p w:rsidR="00740740" w:rsidRDefault="00914916" w:rsidP="00740740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 w:rsidRPr="003C2AFA">
        <w:t>При использовании дистанционных образовательных технологий (ДОТ) каждому обучающемуся обеспечивается возможность доступа к образовательным ресурсам в электронном в</w:t>
      </w:r>
      <w:r w:rsidR="00740740">
        <w:t xml:space="preserve">иде и Образовательному порталу </w:t>
      </w:r>
      <w:r w:rsidRPr="003C2AFA">
        <w:t xml:space="preserve">дистанционного образования в объеме часов учебного плана, необходимых для освоения соответствующей образовательной программы. </w:t>
      </w:r>
    </w:p>
    <w:p w:rsidR="00914916" w:rsidRPr="00740740" w:rsidRDefault="00914916" w:rsidP="00740740">
      <w:pPr>
        <w:tabs>
          <w:tab w:val="num" w:pos="0"/>
        </w:tabs>
        <w:ind w:firstLine="567"/>
        <w:jc w:val="both"/>
      </w:pPr>
      <w:r w:rsidRPr="00740740">
        <w:rPr>
          <w:bCs/>
          <w:color w:val="000000"/>
        </w:rPr>
        <w:t>Расчет учебной нагрузки преподавателей, работающих с применением ДОТ</w:t>
      </w:r>
      <w:r w:rsidRPr="00740740">
        <w:rPr>
          <w:b/>
          <w:bCs/>
          <w:color w:val="000000"/>
        </w:rPr>
        <w:t xml:space="preserve"> </w:t>
      </w:r>
      <w:r w:rsidRPr="00740740">
        <w:rPr>
          <w:color w:val="000000"/>
        </w:rPr>
        <w:t xml:space="preserve">основывается на сетевой модели дистанционного обучения и предполагает контактные часы, которые составляют 50% от общего количества часов по дисциплине, в соответствии с рабочим учебным планом по </w:t>
      </w:r>
      <w:r w:rsidRPr="003C2AFA">
        <w:t>очной, заочной форме обучения с применением дистанционных технологий в полном объеме</w:t>
      </w:r>
      <w:r w:rsidRPr="00740740">
        <w:rPr>
          <w:color w:val="000000"/>
        </w:rPr>
        <w:t xml:space="preserve">. </w:t>
      </w:r>
    </w:p>
    <w:p w:rsidR="00914916" w:rsidRPr="003C2AFA" w:rsidRDefault="00914916" w:rsidP="00740740">
      <w:pPr>
        <w:tabs>
          <w:tab w:val="num" w:pos="426"/>
        </w:tabs>
        <w:ind w:left="426"/>
        <w:jc w:val="both"/>
        <w:rPr>
          <w:color w:val="000000"/>
        </w:rPr>
      </w:pPr>
      <w:r w:rsidRPr="003C2AFA">
        <w:rPr>
          <w:color w:val="000000"/>
        </w:rPr>
        <w:t>Содержание учебно-методической работы:</w:t>
      </w:r>
    </w:p>
    <w:p w:rsidR="00914916" w:rsidRPr="003C2AFA" w:rsidRDefault="00914916" w:rsidP="00740740">
      <w:pPr>
        <w:widowControl w:val="0"/>
        <w:tabs>
          <w:tab w:val="num" w:pos="426"/>
        </w:tabs>
        <w:adjustRightInd w:val="0"/>
        <w:ind w:left="426"/>
        <w:textAlignment w:val="baseline"/>
      </w:pPr>
      <w:r w:rsidRPr="003C2AFA">
        <w:t>- Подготовка  методического обеспечения СРС, домашних заданий, тестов;</w:t>
      </w:r>
    </w:p>
    <w:p w:rsidR="00914916" w:rsidRPr="003C2AFA" w:rsidRDefault="00914916" w:rsidP="00740740">
      <w:pPr>
        <w:widowControl w:val="0"/>
        <w:tabs>
          <w:tab w:val="num" w:pos="426"/>
        </w:tabs>
        <w:adjustRightInd w:val="0"/>
        <w:ind w:left="426"/>
        <w:textAlignment w:val="baseline"/>
        <w:rPr>
          <w:i/>
        </w:rPr>
      </w:pPr>
      <w:r w:rsidRPr="003C2AFA">
        <w:t xml:space="preserve">- Подготовка сетевой </w:t>
      </w:r>
      <w:r w:rsidRPr="003C2AFA">
        <w:rPr>
          <w:i/>
        </w:rPr>
        <w:t>лекции</w:t>
      </w:r>
      <w:r w:rsidRPr="003C2AFA">
        <w:t xml:space="preserve"> и сетевого индивидуального </w:t>
      </w:r>
      <w:r w:rsidRPr="003C2AFA">
        <w:rPr>
          <w:i/>
        </w:rPr>
        <w:t>практикума;</w:t>
      </w:r>
    </w:p>
    <w:p w:rsidR="00914916" w:rsidRPr="003C2AFA" w:rsidRDefault="00914916" w:rsidP="00740740">
      <w:pPr>
        <w:widowControl w:val="0"/>
        <w:tabs>
          <w:tab w:val="num" w:pos="426"/>
        </w:tabs>
        <w:adjustRightInd w:val="0"/>
        <w:ind w:left="426"/>
        <w:textAlignment w:val="baseline"/>
      </w:pPr>
      <w:r w:rsidRPr="003C2AFA">
        <w:t>- Разработка электронного учебного курса по дисциплине;</w:t>
      </w:r>
    </w:p>
    <w:p w:rsidR="00914916" w:rsidRPr="003C2AFA" w:rsidRDefault="00914916" w:rsidP="00740740">
      <w:pPr>
        <w:widowControl w:val="0"/>
        <w:tabs>
          <w:tab w:val="num" w:pos="426"/>
        </w:tabs>
        <w:adjustRightInd w:val="0"/>
        <w:ind w:left="426"/>
        <w:textAlignment w:val="baseline"/>
      </w:pPr>
      <w:r w:rsidRPr="003C2AFA">
        <w:t>- Разработка контрольных вопросов, заданий, тестов для электронной системы;</w:t>
      </w:r>
    </w:p>
    <w:p w:rsidR="00914916" w:rsidRPr="003C2AFA" w:rsidRDefault="00914916" w:rsidP="00740740">
      <w:pPr>
        <w:widowControl w:val="0"/>
        <w:tabs>
          <w:tab w:val="num" w:pos="426"/>
        </w:tabs>
        <w:adjustRightInd w:val="0"/>
        <w:ind w:left="426"/>
        <w:textAlignment w:val="baseline"/>
      </w:pPr>
      <w:r w:rsidRPr="003C2AFA">
        <w:t>- Разработка УМК по дисциплине;</w:t>
      </w:r>
    </w:p>
    <w:p w:rsidR="00914916" w:rsidRPr="003C2AFA" w:rsidRDefault="00914916" w:rsidP="00740740">
      <w:pPr>
        <w:widowControl w:val="0"/>
        <w:tabs>
          <w:tab w:val="num" w:pos="426"/>
        </w:tabs>
        <w:adjustRightInd w:val="0"/>
        <w:ind w:left="426"/>
        <w:textAlignment w:val="baseline"/>
      </w:pPr>
      <w:r w:rsidRPr="003C2AFA">
        <w:t>- Разработка методических рекомендаций к каждой теме;</w:t>
      </w:r>
    </w:p>
    <w:p w:rsidR="00914916" w:rsidRPr="003C2AFA" w:rsidRDefault="00914916" w:rsidP="00740740">
      <w:pPr>
        <w:widowControl w:val="0"/>
        <w:tabs>
          <w:tab w:val="num" w:pos="426"/>
        </w:tabs>
        <w:adjustRightInd w:val="0"/>
        <w:ind w:left="426"/>
        <w:textAlignment w:val="baseline"/>
        <w:rPr>
          <w:spacing w:val="2"/>
        </w:rPr>
      </w:pPr>
      <w:r w:rsidRPr="003C2AFA">
        <w:t xml:space="preserve">- </w:t>
      </w:r>
      <w:r w:rsidRPr="003C2AFA">
        <w:rPr>
          <w:spacing w:val="2"/>
        </w:rPr>
        <w:t>Разработка виртуальных лабораторных работ.</w:t>
      </w:r>
    </w:p>
    <w:p w:rsidR="00914916" w:rsidRPr="003C2AFA" w:rsidRDefault="00914916" w:rsidP="00914916">
      <w:pPr>
        <w:ind w:firstLine="567"/>
        <w:jc w:val="both"/>
      </w:pPr>
    </w:p>
    <w:p w:rsidR="00E8409E" w:rsidRPr="003C2AFA" w:rsidRDefault="00E8409E" w:rsidP="00914916">
      <w:pPr>
        <w:ind w:firstLine="567"/>
        <w:jc w:val="both"/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060"/>
        <w:gridCol w:w="56"/>
        <w:gridCol w:w="2581"/>
        <w:gridCol w:w="63"/>
        <w:gridCol w:w="3600"/>
        <w:gridCol w:w="35"/>
      </w:tblGrid>
      <w:tr w:rsidR="00914916" w:rsidRPr="003C2AFA" w:rsidTr="00E8409E"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№</w:t>
            </w:r>
          </w:p>
        </w:tc>
        <w:tc>
          <w:tcPr>
            <w:tcW w:w="3116" w:type="dxa"/>
            <w:gridSpan w:val="2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Виды работ</w:t>
            </w:r>
          </w:p>
        </w:tc>
        <w:tc>
          <w:tcPr>
            <w:tcW w:w="2581" w:type="dxa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Норма времени</w:t>
            </w:r>
          </w:p>
        </w:tc>
        <w:tc>
          <w:tcPr>
            <w:tcW w:w="3698" w:type="dxa"/>
            <w:gridSpan w:val="3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Примечание</w:t>
            </w:r>
          </w:p>
        </w:tc>
      </w:tr>
      <w:tr w:rsidR="00914916" w:rsidRPr="003C2AFA" w:rsidTr="00E8409E">
        <w:trPr>
          <w:trHeight w:val="598"/>
        </w:trPr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1</w:t>
            </w:r>
          </w:p>
        </w:tc>
        <w:tc>
          <w:tcPr>
            <w:tcW w:w="3116" w:type="dxa"/>
            <w:gridSpan w:val="2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 xml:space="preserve">Чтение лекций  </w:t>
            </w:r>
          </w:p>
        </w:tc>
        <w:tc>
          <w:tcPr>
            <w:tcW w:w="2581" w:type="dxa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1 час за академический</w:t>
            </w:r>
          </w:p>
        </w:tc>
        <w:tc>
          <w:tcPr>
            <w:tcW w:w="3698" w:type="dxa"/>
            <w:gridSpan w:val="3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на один лекционный поток</w:t>
            </w:r>
          </w:p>
        </w:tc>
      </w:tr>
      <w:tr w:rsidR="00914916" w:rsidRPr="003C2AFA" w:rsidTr="00E8409E">
        <w:trPr>
          <w:trHeight w:val="2322"/>
        </w:trPr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2</w:t>
            </w:r>
          </w:p>
        </w:tc>
        <w:tc>
          <w:tcPr>
            <w:tcW w:w="3116" w:type="dxa"/>
            <w:gridSpan w:val="2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 xml:space="preserve">Проведение практических,  семинарских и лабораторных занятий </w:t>
            </w:r>
          </w:p>
        </w:tc>
        <w:tc>
          <w:tcPr>
            <w:tcW w:w="2581" w:type="dxa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1 час за  академический на группу</w:t>
            </w:r>
          </w:p>
        </w:tc>
        <w:tc>
          <w:tcPr>
            <w:tcW w:w="3698" w:type="dxa"/>
            <w:gridSpan w:val="3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 xml:space="preserve">деление на 2 группы допускается  при проведении практических занятий по кыргызскому/русскому, иностранным языкам, информатике, криминалистике при наличии в группе не менее  10-12 человек. </w:t>
            </w:r>
          </w:p>
        </w:tc>
      </w:tr>
      <w:tr w:rsidR="00914916" w:rsidRPr="003C2AFA" w:rsidTr="00E8409E">
        <w:trPr>
          <w:trHeight w:val="570"/>
        </w:trPr>
        <w:tc>
          <w:tcPr>
            <w:tcW w:w="648" w:type="dxa"/>
            <w:vMerge w:val="restart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3</w:t>
            </w:r>
          </w:p>
        </w:tc>
        <w:tc>
          <w:tcPr>
            <w:tcW w:w="3116" w:type="dxa"/>
            <w:gridSpan w:val="2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Проведение индивидуальных занятий;</w:t>
            </w:r>
          </w:p>
        </w:tc>
        <w:tc>
          <w:tcPr>
            <w:tcW w:w="2581" w:type="dxa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1 час за академический на группу, предусмотренный учебным планом на группу.</w:t>
            </w:r>
          </w:p>
        </w:tc>
        <w:tc>
          <w:tcPr>
            <w:tcW w:w="3698" w:type="dxa"/>
            <w:gridSpan w:val="3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планируется и учитывается при наличии на кафедре методических указаний по проведению индивидуальных занятий</w:t>
            </w:r>
          </w:p>
        </w:tc>
      </w:tr>
      <w:tr w:rsidR="00914916" w:rsidRPr="003C2AFA" w:rsidTr="00E8409E">
        <w:trPr>
          <w:trHeight w:val="2188"/>
        </w:trPr>
        <w:tc>
          <w:tcPr>
            <w:tcW w:w="648" w:type="dxa"/>
            <w:vMerge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</w:p>
        </w:tc>
        <w:tc>
          <w:tcPr>
            <w:tcW w:w="3116" w:type="dxa"/>
            <w:gridSpan w:val="2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Для 1,2,3</w:t>
            </w:r>
            <w:r w:rsidR="00E8409E" w:rsidRPr="003C2AFA">
              <w:t>,4</w:t>
            </w:r>
            <w:r w:rsidRPr="003C2AFA">
              <w:t xml:space="preserve"> курса:</w:t>
            </w:r>
          </w:p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Проведение проверки самостоятельной работы студента, указанное в рабочем учебном плане программы подготовки в графе «самостоятельная работа с преподавателем»</w:t>
            </w:r>
          </w:p>
        </w:tc>
        <w:tc>
          <w:tcPr>
            <w:tcW w:w="2581" w:type="dxa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1 час за академический на группу, предусмотренный учебным планом на группу.</w:t>
            </w:r>
          </w:p>
        </w:tc>
        <w:tc>
          <w:tcPr>
            <w:tcW w:w="3698" w:type="dxa"/>
            <w:gridSpan w:val="3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планируется и учитывается при наличии на кафедре методических указаний по проведению самостоятельной работы, плана самостоятельной работы, критериев оценки.</w:t>
            </w:r>
          </w:p>
        </w:tc>
      </w:tr>
      <w:tr w:rsidR="00914916" w:rsidRPr="003C2AFA" w:rsidTr="00E8409E">
        <w:trPr>
          <w:trHeight w:val="360"/>
        </w:trPr>
        <w:tc>
          <w:tcPr>
            <w:tcW w:w="648" w:type="dxa"/>
            <w:vMerge w:val="restart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4.</w:t>
            </w:r>
          </w:p>
        </w:tc>
        <w:tc>
          <w:tcPr>
            <w:tcW w:w="3116" w:type="dxa"/>
            <w:gridSpan w:val="2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Прием зачетов</w:t>
            </w:r>
          </w:p>
        </w:tc>
        <w:tc>
          <w:tcPr>
            <w:tcW w:w="2581" w:type="dxa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0,3 часа на 1 студента</w:t>
            </w:r>
          </w:p>
        </w:tc>
        <w:tc>
          <w:tcPr>
            <w:tcW w:w="3698" w:type="dxa"/>
            <w:gridSpan w:val="3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</w:p>
        </w:tc>
      </w:tr>
      <w:tr w:rsidR="00914916" w:rsidRPr="003C2AFA" w:rsidTr="00E8409E">
        <w:trPr>
          <w:trHeight w:val="1110"/>
        </w:trPr>
        <w:tc>
          <w:tcPr>
            <w:tcW w:w="648" w:type="dxa"/>
            <w:vMerge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</w:p>
        </w:tc>
        <w:tc>
          <w:tcPr>
            <w:tcW w:w="3116" w:type="dxa"/>
            <w:gridSpan w:val="2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Для 1,2</w:t>
            </w:r>
            <w:r w:rsidRPr="003C2AFA">
              <w:rPr>
                <w:lang w:val="en-US"/>
              </w:rPr>
              <w:t xml:space="preserve"> </w:t>
            </w:r>
            <w:r w:rsidRPr="003C2AFA">
              <w:t>курса:</w:t>
            </w:r>
          </w:p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Прием зачетов</w:t>
            </w:r>
          </w:p>
        </w:tc>
        <w:tc>
          <w:tcPr>
            <w:tcW w:w="2581" w:type="dxa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</w:p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0,3 часа на 1 студента</w:t>
            </w:r>
          </w:p>
        </w:tc>
        <w:tc>
          <w:tcPr>
            <w:tcW w:w="3698" w:type="dxa"/>
            <w:gridSpan w:val="3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Для физической культуры, факультативных дисциплин (если определена итоговая отчетность по дисциплине – «зачет»)</w:t>
            </w:r>
          </w:p>
        </w:tc>
      </w:tr>
      <w:tr w:rsidR="00914916" w:rsidRPr="003C2AFA" w:rsidTr="00E8409E">
        <w:trPr>
          <w:trHeight w:val="349"/>
        </w:trPr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5</w:t>
            </w:r>
          </w:p>
        </w:tc>
        <w:tc>
          <w:tcPr>
            <w:tcW w:w="3116" w:type="dxa"/>
            <w:gridSpan w:val="2"/>
          </w:tcPr>
          <w:p w:rsidR="00914916" w:rsidRPr="003C2AFA" w:rsidRDefault="00C63D3D" w:rsidP="00E8409E">
            <w:pPr>
              <w:pStyle w:val="2"/>
              <w:spacing w:after="0" w:line="240" w:lineRule="auto"/>
            </w:pPr>
            <w:r>
              <w:t xml:space="preserve">Прием </w:t>
            </w:r>
            <w:r w:rsidR="00914916" w:rsidRPr="003C2AFA">
              <w:t>текущих экзаменов и дифференцированных зачетов</w:t>
            </w:r>
          </w:p>
        </w:tc>
        <w:tc>
          <w:tcPr>
            <w:tcW w:w="2581" w:type="dxa"/>
          </w:tcPr>
          <w:p w:rsidR="00914916" w:rsidRDefault="00914916" w:rsidP="00E8409E">
            <w:pPr>
              <w:pStyle w:val="2"/>
              <w:spacing w:after="0" w:line="240" w:lineRule="auto"/>
            </w:pPr>
            <w:r w:rsidRPr="003C2AFA">
              <w:t>0,5 часа на 1 студента</w:t>
            </w:r>
            <w:r w:rsidR="00C63D3D">
              <w:t xml:space="preserve"> по дневной форме обучения</w:t>
            </w:r>
          </w:p>
          <w:p w:rsidR="00914916" w:rsidRPr="003C2AFA" w:rsidRDefault="00C63D3D" w:rsidP="00E8409E">
            <w:pPr>
              <w:pStyle w:val="2"/>
              <w:spacing w:after="0" w:line="240" w:lineRule="auto"/>
            </w:pPr>
            <w:r>
              <w:t>0,5*0,75 на 1 студента по заочной форме обучения</w:t>
            </w:r>
          </w:p>
        </w:tc>
        <w:tc>
          <w:tcPr>
            <w:tcW w:w="3698" w:type="dxa"/>
            <w:gridSpan w:val="3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</w:p>
        </w:tc>
      </w:tr>
      <w:tr w:rsidR="00914916" w:rsidRPr="003C2AFA" w:rsidTr="00E8409E">
        <w:trPr>
          <w:trHeight w:val="653"/>
        </w:trPr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6.</w:t>
            </w:r>
          </w:p>
        </w:tc>
        <w:tc>
          <w:tcPr>
            <w:tcW w:w="3116" w:type="dxa"/>
            <w:gridSpan w:val="2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Проведение консультаций перед экзаменом</w:t>
            </w:r>
          </w:p>
        </w:tc>
        <w:tc>
          <w:tcPr>
            <w:tcW w:w="2581" w:type="dxa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2 часа на 1 академическую группу</w:t>
            </w:r>
          </w:p>
        </w:tc>
        <w:tc>
          <w:tcPr>
            <w:tcW w:w="3698" w:type="dxa"/>
            <w:gridSpan w:val="3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</w:p>
        </w:tc>
      </w:tr>
      <w:tr w:rsidR="00914916" w:rsidRPr="003C2AFA" w:rsidTr="00E8409E"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7.</w:t>
            </w:r>
          </w:p>
        </w:tc>
        <w:tc>
          <w:tcPr>
            <w:tcW w:w="3116" w:type="dxa"/>
            <w:gridSpan w:val="2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Прием выпускных (аттестационных) экзаменов</w:t>
            </w:r>
          </w:p>
        </w:tc>
        <w:tc>
          <w:tcPr>
            <w:tcW w:w="2581" w:type="dxa"/>
          </w:tcPr>
          <w:p w:rsidR="00E8409E" w:rsidRPr="003C2AFA" w:rsidRDefault="00914916" w:rsidP="00E8409E">
            <w:pPr>
              <w:pStyle w:val="2"/>
              <w:spacing w:after="0" w:line="240" w:lineRule="auto"/>
            </w:pPr>
            <w:r w:rsidRPr="003C2AFA">
              <w:t>Члену ГАК -</w:t>
            </w:r>
            <w:r w:rsidR="00E8409E" w:rsidRPr="003C2AFA">
              <w:t xml:space="preserve"> </w:t>
            </w:r>
            <w:r w:rsidRPr="003C2AFA">
              <w:t xml:space="preserve">0,5 часа на 1 студента, председателю ГАК – </w:t>
            </w:r>
          </w:p>
          <w:p w:rsidR="00914916" w:rsidRPr="003C2AFA" w:rsidRDefault="00914916" w:rsidP="00E8409E">
            <w:pPr>
              <w:pStyle w:val="2"/>
              <w:spacing w:after="0" w:line="240" w:lineRule="auto"/>
              <w:rPr>
                <w:lang w:val="en-US"/>
              </w:rPr>
            </w:pPr>
            <w:r w:rsidRPr="003C2AFA">
              <w:t>1 час на 1 выпускника.</w:t>
            </w:r>
          </w:p>
        </w:tc>
        <w:tc>
          <w:tcPr>
            <w:tcW w:w="3698" w:type="dxa"/>
            <w:gridSpan w:val="3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не более 6 часов в день на каждого члена экзаменационной комиссии</w:t>
            </w:r>
          </w:p>
        </w:tc>
      </w:tr>
      <w:tr w:rsidR="00914916" w:rsidRPr="003C2AFA" w:rsidTr="00E8409E">
        <w:trPr>
          <w:trHeight w:val="850"/>
        </w:trPr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8</w:t>
            </w:r>
          </w:p>
        </w:tc>
        <w:tc>
          <w:tcPr>
            <w:tcW w:w="3116" w:type="dxa"/>
            <w:gridSpan w:val="2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Прием вступительных экзаменов (тестирование, собеседование)</w:t>
            </w:r>
          </w:p>
        </w:tc>
        <w:tc>
          <w:tcPr>
            <w:tcW w:w="2581" w:type="dxa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0,5 часа на 1 поступающего</w:t>
            </w:r>
          </w:p>
        </w:tc>
        <w:tc>
          <w:tcPr>
            <w:tcW w:w="3698" w:type="dxa"/>
            <w:gridSpan w:val="3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</w:p>
        </w:tc>
      </w:tr>
      <w:tr w:rsidR="00914916" w:rsidRPr="003C2AFA" w:rsidTr="00E8409E"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9</w:t>
            </w:r>
          </w:p>
        </w:tc>
        <w:tc>
          <w:tcPr>
            <w:tcW w:w="3116" w:type="dxa"/>
            <w:gridSpan w:val="2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Прием вступительных экзаменов в аспирантуру и экзаменов кандидатского минимума</w:t>
            </w:r>
          </w:p>
        </w:tc>
        <w:tc>
          <w:tcPr>
            <w:tcW w:w="2581" w:type="dxa"/>
          </w:tcPr>
          <w:p w:rsidR="00E8409E" w:rsidRPr="003C2AFA" w:rsidRDefault="00914916" w:rsidP="00E8409E">
            <w:pPr>
              <w:pStyle w:val="2"/>
              <w:spacing w:after="0" w:line="240" w:lineRule="auto"/>
            </w:pPr>
            <w:r w:rsidRPr="003C2AFA">
              <w:t>0,5 часа на одного поступающего</w:t>
            </w:r>
            <w:r w:rsidR="00E8409E" w:rsidRPr="003C2AFA">
              <w:t>;</w:t>
            </w:r>
          </w:p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1час на одного аспиранта(соискателя</w:t>
            </w:r>
            <w:r w:rsidR="00E8409E" w:rsidRPr="003C2AFA">
              <w:t>)</w:t>
            </w:r>
          </w:p>
        </w:tc>
        <w:tc>
          <w:tcPr>
            <w:tcW w:w="3698" w:type="dxa"/>
            <w:gridSpan w:val="3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</w:p>
        </w:tc>
      </w:tr>
      <w:tr w:rsidR="00914916" w:rsidRPr="003C2AFA" w:rsidTr="00E8409E"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 xml:space="preserve">10. </w:t>
            </w:r>
          </w:p>
        </w:tc>
        <w:tc>
          <w:tcPr>
            <w:tcW w:w="3116" w:type="dxa"/>
            <w:gridSpan w:val="2"/>
          </w:tcPr>
          <w:p w:rsidR="00E8409E" w:rsidRPr="003C2AFA" w:rsidRDefault="00914916" w:rsidP="00E8409E">
            <w:pPr>
              <w:pStyle w:val="2"/>
              <w:spacing w:after="0" w:line="240" w:lineRule="auto"/>
            </w:pPr>
            <w:r w:rsidRPr="003C2AFA">
              <w:t>Проверка контрольных работ, предусмотренных учебным планом</w:t>
            </w:r>
          </w:p>
        </w:tc>
        <w:tc>
          <w:tcPr>
            <w:tcW w:w="2581" w:type="dxa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0,3 часа на одну контрольную работу</w:t>
            </w:r>
          </w:p>
        </w:tc>
        <w:tc>
          <w:tcPr>
            <w:tcW w:w="3698" w:type="dxa"/>
            <w:gridSpan w:val="3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не более 3-х контрольных работ  в семестр</w:t>
            </w:r>
          </w:p>
        </w:tc>
      </w:tr>
      <w:tr w:rsidR="00914916" w:rsidRPr="003C2AFA" w:rsidTr="00E8409E"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11</w:t>
            </w:r>
          </w:p>
        </w:tc>
        <w:tc>
          <w:tcPr>
            <w:tcW w:w="3116" w:type="dxa"/>
            <w:gridSpan w:val="2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Рецензирование рефератов по специальности при поступлении в аспирантуру</w:t>
            </w:r>
          </w:p>
        </w:tc>
        <w:tc>
          <w:tcPr>
            <w:tcW w:w="2581" w:type="dxa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1 час на 1 реферат</w:t>
            </w:r>
          </w:p>
        </w:tc>
        <w:tc>
          <w:tcPr>
            <w:tcW w:w="3698" w:type="dxa"/>
            <w:gridSpan w:val="3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</w:p>
        </w:tc>
      </w:tr>
      <w:tr w:rsidR="00914916" w:rsidRPr="003C2AFA" w:rsidTr="00E8409E">
        <w:trPr>
          <w:trHeight w:val="824"/>
        </w:trPr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12.</w:t>
            </w:r>
          </w:p>
        </w:tc>
        <w:tc>
          <w:tcPr>
            <w:tcW w:w="3116" w:type="dxa"/>
            <w:gridSpan w:val="2"/>
          </w:tcPr>
          <w:p w:rsidR="00914916" w:rsidRPr="003C2AFA" w:rsidRDefault="001D3E67" w:rsidP="001D3E67">
            <w:pPr>
              <w:pStyle w:val="2"/>
              <w:spacing w:after="0" w:line="240" w:lineRule="auto"/>
            </w:pPr>
            <w:r w:rsidRPr="003C2AFA">
              <w:t xml:space="preserve">Проверка и прием курсовых работ по дневной и заочной формам обучения </w:t>
            </w:r>
          </w:p>
        </w:tc>
        <w:tc>
          <w:tcPr>
            <w:tcW w:w="2581" w:type="dxa"/>
          </w:tcPr>
          <w:p w:rsidR="001D3E67" w:rsidRPr="003C2AFA" w:rsidRDefault="001D3E67" w:rsidP="001D3E67">
            <w:pPr>
              <w:pStyle w:val="2"/>
              <w:spacing w:after="0" w:line="240" w:lineRule="auto"/>
            </w:pPr>
            <w:r w:rsidRPr="003C2AFA">
              <w:t>2</w:t>
            </w:r>
            <w:r w:rsidR="00914916" w:rsidRPr="003C2AFA">
              <w:t xml:space="preserve"> часов на 1 работу по </w:t>
            </w:r>
            <w:r w:rsidRPr="003C2AFA">
              <w:t xml:space="preserve">дневной и заочной формам обучения </w:t>
            </w:r>
          </w:p>
          <w:p w:rsidR="00914916" w:rsidRPr="003C2AFA" w:rsidRDefault="00914916" w:rsidP="00E8409E">
            <w:pPr>
              <w:pStyle w:val="2"/>
              <w:spacing w:after="0" w:line="240" w:lineRule="auto"/>
            </w:pPr>
          </w:p>
        </w:tc>
        <w:tc>
          <w:tcPr>
            <w:tcW w:w="3698" w:type="dxa"/>
            <w:gridSpan w:val="3"/>
          </w:tcPr>
          <w:p w:rsidR="00914916" w:rsidRPr="003C2AFA" w:rsidRDefault="001D3E67" w:rsidP="00E8409E">
            <w:pPr>
              <w:pStyle w:val="2"/>
              <w:spacing w:after="0" w:line="240" w:lineRule="auto"/>
            </w:pPr>
            <w:r w:rsidRPr="003C2AFA">
              <w:t>Допускается не более 15 курсовых работ на одного преподавателя.</w:t>
            </w:r>
          </w:p>
        </w:tc>
      </w:tr>
      <w:tr w:rsidR="00914916" w:rsidRPr="003C2AFA" w:rsidTr="00E8409E"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13.</w:t>
            </w:r>
          </w:p>
        </w:tc>
        <w:tc>
          <w:tcPr>
            <w:tcW w:w="3116" w:type="dxa"/>
            <w:gridSpan w:val="2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Руководство подготовкой выпускных аттестационных работ</w:t>
            </w:r>
          </w:p>
        </w:tc>
        <w:tc>
          <w:tcPr>
            <w:tcW w:w="2581" w:type="dxa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26 ч</w:t>
            </w:r>
            <w:r w:rsidR="00740740">
              <w:t xml:space="preserve">асов на 1 работу для студентов </w:t>
            </w:r>
            <w:r w:rsidRPr="003C2AFA">
              <w:t>дневной формы обучения</w:t>
            </w:r>
          </w:p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13 ч</w:t>
            </w:r>
            <w:r w:rsidR="00740740">
              <w:t>асов</w:t>
            </w:r>
            <w:r w:rsidRPr="003C2AFA">
              <w:t xml:space="preserve"> на 1 работу для студентов заочной формы обучения</w:t>
            </w:r>
          </w:p>
          <w:p w:rsidR="00914916" w:rsidRPr="003C2AFA" w:rsidRDefault="00740740" w:rsidP="00E8409E">
            <w:pPr>
              <w:pStyle w:val="2"/>
              <w:spacing w:after="0" w:line="240" w:lineRule="auto"/>
            </w:pPr>
            <w:r>
              <w:t>30</w:t>
            </w:r>
            <w:r w:rsidR="00914916" w:rsidRPr="003C2AFA">
              <w:t xml:space="preserve"> час на 1 работу магистранта</w:t>
            </w:r>
          </w:p>
        </w:tc>
        <w:tc>
          <w:tcPr>
            <w:tcW w:w="3698" w:type="dxa"/>
            <w:gridSpan w:val="3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 xml:space="preserve">Допускается закрепление не более 10 выпускных работ </w:t>
            </w:r>
            <w:r w:rsidR="002D7F52">
              <w:t xml:space="preserve">из группы </w:t>
            </w:r>
            <w:r w:rsidRPr="003C2AFA">
              <w:t>за одним научным руководителем.</w:t>
            </w:r>
          </w:p>
          <w:p w:rsidR="00914916" w:rsidRPr="003C2AFA" w:rsidRDefault="00914916" w:rsidP="00E8409E">
            <w:pPr>
              <w:pStyle w:val="2"/>
              <w:spacing w:after="0" w:line="240" w:lineRule="auto"/>
            </w:pPr>
          </w:p>
        </w:tc>
      </w:tr>
      <w:tr w:rsidR="00914916" w:rsidRPr="003C2AFA" w:rsidTr="00E8409E"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14</w:t>
            </w:r>
          </w:p>
        </w:tc>
        <w:tc>
          <w:tcPr>
            <w:tcW w:w="3116" w:type="dxa"/>
            <w:gridSpan w:val="2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Рецензирование выпускных аттестационных работ</w:t>
            </w:r>
          </w:p>
        </w:tc>
        <w:tc>
          <w:tcPr>
            <w:tcW w:w="2581" w:type="dxa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2 часа на 1 работу</w:t>
            </w:r>
          </w:p>
        </w:tc>
        <w:tc>
          <w:tcPr>
            <w:tcW w:w="3698" w:type="dxa"/>
            <w:gridSpan w:val="3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</w:p>
        </w:tc>
      </w:tr>
      <w:tr w:rsidR="00914916" w:rsidRPr="003C2AFA" w:rsidTr="00E8409E">
        <w:trPr>
          <w:trHeight w:val="1337"/>
        </w:trPr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15</w:t>
            </w:r>
          </w:p>
        </w:tc>
        <w:tc>
          <w:tcPr>
            <w:tcW w:w="3116" w:type="dxa"/>
            <w:gridSpan w:val="2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Руководство учебно-ознакомительной практикой студентов, проверка отчетов и прием зачетов</w:t>
            </w:r>
          </w:p>
        </w:tc>
        <w:tc>
          <w:tcPr>
            <w:tcW w:w="2581" w:type="dxa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 xml:space="preserve">6 часов за рабочий день на академическую группу </w:t>
            </w:r>
          </w:p>
        </w:tc>
        <w:tc>
          <w:tcPr>
            <w:tcW w:w="3698" w:type="dxa"/>
            <w:gridSpan w:val="3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</w:p>
        </w:tc>
      </w:tr>
      <w:tr w:rsidR="00914916" w:rsidRPr="003C2AFA" w:rsidTr="00E8409E">
        <w:trPr>
          <w:trHeight w:val="319"/>
        </w:trPr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16</w:t>
            </w:r>
          </w:p>
        </w:tc>
        <w:tc>
          <w:tcPr>
            <w:tcW w:w="3116" w:type="dxa"/>
            <w:gridSpan w:val="2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Руководство производственной и преддипломной практикой студентов, проверка отчетов и прием зачетов</w:t>
            </w:r>
          </w:p>
        </w:tc>
        <w:tc>
          <w:tcPr>
            <w:tcW w:w="2581" w:type="dxa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2 часа за рабочий день на 1 академическую группу</w:t>
            </w:r>
          </w:p>
        </w:tc>
        <w:tc>
          <w:tcPr>
            <w:tcW w:w="3698" w:type="dxa"/>
            <w:gridSpan w:val="3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</w:p>
        </w:tc>
      </w:tr>
      <w:tr w:rsidR="00914916" w:rsidRPr="003C2AFA" w:rsidTr="00E8409E"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17</w:t>
            </w:r>
          </w:p>
        </w:tc>
        <w:tc>
          <w:tcPr>
            <w:tcW w:w="3116" w:type="dxa"/>
            <w:gridSpan w:val="2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Руководство магистрантами</w:t>
            </w:r>
          </w:p>
        </w:tc>
        <w:tc>
          <w:tcPr>
            <w:tcW w:w="2581" w:type="dxa"/>
          </w:tcPr>
          <w:p w:rsidR="001D3E67" w:rsidRPr="003C2AFA" w:rsidRDefault="001D3E67" w:rsidP="001D3E67">
            <w:pPr>
              <w:pStyle w:val="2"/>
              <w:spacing w:after="0" w:line="240" w:lineRule="auto"/>
            </w:pPr>
            <w:r w:rsidRPr="003C2AFA">
              <w:t>Общему руководителю программы – 30 часов</w:t>
            </w:r>
          </w:p>
          <w:p w:rsidR="00914916" w:rsidRPr="003C2AFA" w:rsidRDefault="001D3E67" w:rsidP="001D3E67">
            <w:pPr>
              <w:pStyle w:val="2"/>
              <w:spacing w:after="0" w:line="240" w:lineRule="auto"/>
            </w:pPr>
            <w:r w:rsidRPr="003C2AFA">
              <w:t>непосредственному руководителю - 30 часов на одного магистранта на 2 года</w:t>
            </w:r>
          </w:p>
        </w:tc>
        <w:tc>
          <w:tcPr>
            <w:tcW w:w="3698" w:type="dxa"/>
            <w:gridSpan w:val="3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Общий руководитель имеет право руководить не более двумя магистерскими программами.</w:t>
            </w:r>
          </w:p>
          <w:p w:rsidR="00914916" w:rsidRPr="003C2AFA" w:rsidRDefault="00914916" w:rsidP="002D7F52">
            <w:pPr>
              <w:pStyle w:val="2"/>
              <w:spacing w:after="0" w:line="240" w:lineRule="auto"/>
            </w:pPr>
            <w:r w:rsidRPr="003C2AFA">
              <w:t>Непосредственный руководитель может руководить не более 5 магистрантами</w:t>
            </w:r>
            <w:r w:rsidR="002D7F52">
              <w:t xml:space="preserve"> из группы</w:t>
            </w:r>
          </w:p>
        </w:tc>
      </w:tr>
      <w:tr w:rsidR="00914916" w:rsidRPr="003C2AFA" w:rsidTr="00E8409E"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18</w:t>
            </w:r>
          </w:p>
        </w:tc>
        <w:tc>
          <w:tcPr>
            <w:tcW w:w="3116" w:type="dxa"/>
            <w:gridSpan w:val="2"/>
          </w:tcPr>
          <w:p w:rsidR="00914916" w:rsidRPr="003C2AFA" w:rsidRDefault="00914916" w:rsidP="00995C14">
            <w:pPr>
              <w:pStyle w:val="2"/>
              <w:spacing w:after="0" w:line="240" w:lineRule="auto"/>
            </w:pPr>
            <w:r w:rsidRPr="003C2AFA">
              <w:t>Руководство научно-педагогическ</w:t>
            </w:r>
            <w:r w:rsidR="00995C14" w:rsidRPr="003C2AFA">
              <w:t>ой</w:t>
            </w:r>
            <w:r w:rsidRPr="003C2AFA">
              <w:t xml:space="preserve"> практик</w:t>
            </w:r>
            <w:r w:rsidR="00995C14" w:rsidRPr="003C2AFA">
              <w:t>ой</w:t>
            </w:r>
            <w:r w:rsidRPr="003C2AFA">
              <w:t xml:space="preserve"> магистранта</w:t>
            </w:r>
          </w:p>
        </w:tc>
        <w:tc>
          <w:tcPr>
            <w:tcW w:w="2581" w:type="dxa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4 часа в неделю на 1 студента</w:t>
            </w:r>
          </w:p>
        </w:tc>
        <w:tc>
          <w:tcPr>
            <w:tcW w:w="3698" w:type="dxa"/>
            <w:gridSpan w:val="3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Общему руководителю –</w:t>
            </w:r>
          </w:p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1,5 часа</w:t>
            </w:r>
          </w:p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непосредственному руководителю – 1 час;</w:t>
            </w:r>
          </w:p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преп.</w:t>
            </w:r>
            <w:r w:rsidR="007D1DFF" w:rsidRPr="003C2AFA">
              <w:t xml:space="preserve"> </w:t>
            </w:r>
            <w:r w:rsidRPr="003C2AFA">
              <w:t>психологии и педагогики - -1,5 часа</w:t>
            </w:r>
          </w:p>
        </w:tc>
      </w:tr>
      <w:tr w:rsidR="00914916" w:rsidRPr="003C2AFA" w:rsidTr="00E8409E"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19</w:t>
            </w:r>
          </w:p>
        </w:tc>
        <w:tc>
          <w:tcPr>
            <w:tcW w:w="3116" w:type="dxa"/>
            <w:gridSpan w:val="2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Руководство научно-исследовательской практикой магистранта</w:t>
            </w:r>
          </w:p>
        </w:tc>
        <w:tc>
          <w:tcPr>
            <w:tcW w:w="2581" w:type="dxa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1 час в неделю на 1 магистранта</w:t>
            </w:r>
          </w:p>
        </w:tc>
        <w:tc>
          <w:tcPr>
            <w:tcW w:w="3698" w:type="dxa"/>
            <w:gridSpan w:val="3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</w:p>
        </w:tc>
      </w:tr>
      <w:tr w:rsidR="00914916" w:rsidRPr="003C2AFA" w:rsidTr="00E8409E"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20</w:t>
            </w:r>
          </w:p>
        </w:tc>
        <w:tc>
          <w:tcPr>
            <w:tcW w:w="3116" w:type="dxa"/>
            <w:gridSpan w:val="2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Научное руководство</w:t>
            </w:r>
          </w:p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- аспирантами</w:t>
            </w:r>
          </w:p>
          <w:p w:rsidR="00914916" w:rsidRPr="003C2AFA" w:rsidRDefault="00914916" w:rsidP="00E8409E">
            <w:pPr>
              <w:pStyle w:val="2"/>
              <w:spacing w:after="0" w:line="240" w:lineRule="auto"/>
            </w:pPr>
          </w:p>
          <w:p w:rsidR="00914916" w:rsidRPr="003C2AFA" w:rsidRDefault="00914916" w:rsidP="00E8409E">
            <w:pPr>
              <w:pStyle w:val="2"/>
              <w:spacing w:after="0" w:line="240" w:lineRule="auto"/>
            </w:pPr>
          </w:p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 xml:space="preserve">- соискателями </w:t>
            </w:r>
          </w:p>
        </w:tc>
        <w:tc>
          <w:tcPr>
            <w:tcW w:w="2581" w:type="dxa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</w:p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50 ч. на одного аспиранта в год</w:t>
            </w:r>
          </w:p>
          <w:p w:rsidR="00914916" w:rsidRPr="003C2AFA" w:rsidRDefault="00914916" w:rsidP="00E8409E">
            <w:pPr>
              <w:pStyle w:val="2"/>
              <w:spacing w:after="0" w:line="240" w:lineRule="auto"/>
            </w:pPr>
          </w:p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25ч. на одного соискателя в год</w:t>
            </w:r>
          </w:p>
        </w:tc>
        <w:tc>
          <w:tcPr>
            <w:tcW w:w="3698" w:type="dxa"/>
            <w:gridSpan w:val="3"/>
          </w:tcPr>
          <w:p w:rsidR="00E8409E" w:rsidRPr="003C2AFA" w:rsidRDefault="00914916" w:rsidP="00E8409E">
            <w:pPr>
              <w:pStyle w:val="2"/>
              <w:spacing w:after="0" w:line="240" w:lineRule="auto"/>
            </w:pPr>
            <w:r w:rsidRPr="003C2AFA">
              <w:t xml:space="preserve">За одним руководителем, профессором </w:t>
            </w:r>
            <w:proofErr w:type="spellStart"/>
            <w:r w:rsidRPr="003C2AFA">
              <w:t>д.н</w:t>
            </w:r>
            <w:proofErr w:type="spellEnd"/>
            <w:r w:rsidRPr="003C2AFA">
              <w:t>., закрепляется не более 10 аспирантов и соискателей, за доцентом к.н. – не более 5 аспирантов и соискателей</w:t>
            </w:r>
          </w:p>
        </w:tc>
      </w:tr>
      <w:tr w:rsidR="00914916" w:rsidRPr="003C2AFA" w:rsidTr="00E8409E"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21</w:t>
            </w:r>
          </w:p>
        </w:tc>
        <w:tc>
          <w:tcPr>
            <w:tcW w:w="3116" w:type="dxa"/>
            <w:gridSpan w:val="2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Научному консультанту докторантов</w:t>
            </w:r>
          </w:p>
        </w:tc>
        <w:tc>
          <w:tcPr>
            <w:tcW w:w="2581" w:type="dxa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50 часов на одного докторанта в год</w:t>
            </w:r>
          </w:p>
        </w:tc>
        <w:tc>
          <w:tcPr>
            <w:tcW w:w="3698" w:type="dxa"/>
            <w:gridSpan w:val="3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По фактически затраченному времени</w:t>
            </w:r>
          </w:p>
        </w:tc>
      </w:tr>
      <w:tr w:rsidR="00914916" w:rsidRPr="003C2AFA" w:rsidTr="00E8409E"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22</w:t>
            </w:r>
          </w:p>
        </w:tc>
        <w:tc>
          <w:tcPr>
            <w:tcW w:w="3116" w:type="dxa"/>
            <w:gridSpan w:val="2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Руководство учебно-исследовательской и научно-исследовательской работой студентов</w:t>
            </w:r>
          </w:p>
        </w:tc>
        <w:tc>
          <w:tcPr>
            <w:tcW w:w="2581" w:type="dxa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1 час на группу за 1 академический час, но не более 40 часов в год на профессора, доцента</w:t>
            </w:r>
          </w:p>
        </w:tc>
        <w:tc>
          <w:tcPr>
            <w:tcW w:w="3698" w:type="dxa"/>
            <w:gridSpan w:val="3"/>
          </w:tcPr>
          <w:p w:rsidR="00914916" w:rsidRPr="003C2AFA" w:rsidRDefault="00914916" w:rsidP="00E8409E">
            <w:pPr>
              <w:pStyle w:val="2"/>
              <w:spacing w:after="0" w:line="240" w:lineRule="auto"/>
            </w:pPr>
            <w:r w:rsidRPr="003C2AFA">
              <w:t>При наличии утвержденного плана УИРС, НИРС</w:t>
            </w:r>
          </w:p>
        </w:tc>
      </w:tr>
      <w:tr w:rsidR="00914916" w:rsidRPr="003C2AFA" w:rsidTr="00A44A79">
        <w:trPr>
          <w:gridAfter w:val="1"/>
          <w:wAfter w:w="35" w:type="dxa"/>
        </w:trPr>
        <w:tc>
          <w:tcPr>
            <w:tcW w:w="10008" w:type="dxa"/>
            <w:gridSpan w:val="6"/>
          </w:tcPr>
          <w:p w:rsidR="00914916" w:rsidRPr="003C2AFA" w:rsidRDefault="00914916" w:rsidP="00E8409E">
            <w:pPr>
              <w:tabs>
                <w:tab w:val="left" w:pos="6000"/>
              </w:tabs>
            </w:pPr>
            <w:r w:rsidRPr="003C2AFA">
              <w:t>23. Проведение учебных занятий с использованием современных технологий обучения:</w:t>
            </w:r>
          </w:p>
          <w:p w:rsidR="00914916" w:rsidRPr="003C2AFA" w:rsidRDefault="00914916" w:rsidP="00E8409E">
            <w:pPr>
              <w:tabs>
                <w:tab w:val="left" w:pos="6000"/>
              </w:tabs>
            </w:pPr>
          </w:p>
        </w:tc>
      </w:tr>
      <w:tr w:rsidR="00914916" w:rsidRPr="003C2AFA" w:rsidTr="00A44A79">
        <w:trPr>
          <w:gridAfter w:val="1"/>
          <w:wAfter w:w="35" w:type="dxa"/>
        </w:trPr>
        <w:tc>
          <w:tcPr>
            <w:tcW w:w="648" w:type="dxa"/>
          </w:tcPr>
          <w:p w:rsidR="00914916" w:rsidRPr="003C2AFA" w:rsidRDefault="00914916" w:rsidP="00A44A79">
            <w:pPr>
              <w:tabs>
                <w:tab w:val="left" w:pos="6000"/>
              </w:tabs>
              <w:jc w:val="both"/>
            </w:pPr>
            <w:r w:rsidRPr="003C2AFA">
              <w:t>23.1</w:t>
            </w:r>
          </w:p>
        </w:tc>
        <w:tc>
          <w:tcPr>
            <w:tcW w:w="3060" w:type="dxa"/>
          </w:tcPr>
          <w:p w:rsidR="00914916" w:rsidRPr="003C2AFA" w:rsidRDefault="00914916" w:rsidP="00E8409E">
            <w:pPr>
              <w:tabs>
                <w:tab w:val="left" w:pos="6000"/>
              </w:tabs>
            </w:pPr>
            <w:r w:rsidRPr="003C2AFA">
              <w:t>Деловые игры, анализ конкретных ситуаций, решение производственных задач.</w:t>
            </w:r>
          </w:p>
          <w:p w:rsidR="00914916" w:rsidRPr="003C2AFA" w:rsidRDefault="00914916" w:rsidP="00E8409E">
            <w:pPr>
              <w:tabs>
                <w:tab w:val="left" w:pos="6000"/>
              </w:tabs>
            </w:pPr>
          </w:p>
          <w:p w:rsidR="00914916" w:rsidRPr="003C2AFA" w:rsidRDefault="00914916" w:rsidP="00E8409E">
            <w:pPr>
              <w:tabs>
                <w:tab w:val="left" w:pos="6000"/>
              </w:tabs>
            </w:pPr>
          </w:p>
        </w:tc>
        <w:tc>
          <w:tcPr>
            <w:tcW w:w="2700" w:type="dxa"/>
            <w:gridSpan w:val="3"/>
          </w:tcPr>
          <w:p w:rsidR="00914916" w:rsidRPr="003C2AFA" w:rsidRDefault="00914916" w:rsidP="00E8409E">
            <w:pPr>
              <w:tabs>
                <w:tab w:val="left" w:pos="6000"/>
              </w:tabs>
            </w:pPr>
            <w:r w:rsidRPr="003C2AFA">
              <w:t xml:space="preserve">1 час на группу дополнительно за 1 академический час каждому преподавателю, участвующему в проведении занятий. </w:t>
            </w:r>
          </w:p>
        </w:tc>
        <w:tc>
          <w:tcPr>
            <w:tcW w:w="3600" w:type="dxa"/>
          </w:tcPr>
          <w:p w:rsidR="00914916" w:rsidRPr="003C2AFA" w:rsidRDefault="00914916" w:rsidP="00EB5D00">
            <w:pPr>
              <w:tabs>
                <w:tab w:val="left" w:pos="6000"/>
              </w:tabs>
            </w:pPr>
            <w:r w:rsidRPr="003C2AFA">
              <w:t xml:space="preserve">Перечень деловых игр и число преподавателей определяют </w:t>
            </w:r>
            <w:r w:rsidR="00EB5D00">
              <w:t>кафедры, ПМК</w:t>
            </w:r>
            <w:r w:rsidRPr="003C2AFA">
              <w:t>.</w:t>
            </w:r>
          </w:p>
        </w:tc>
      </w:tr>
      <w:tr w:rsidR="00914916" w:rsidRPr="003C2AFA" w:rsidTr="00A44A79">
        <w:trPr>
          <w:gridAfter w:val="1"/>
          <w:wAfter w:w="35" w:type="dxa"/>
        </w:trPr>
        <w:tc>
          <w:tcPr>
            <w:tcW w:w="648" w:type="dxa"/>
          </w:tcPr>
          <w:p w:rsidR="00914916" w:rsidRPr="003C2AFA" w:rsidRDefault="00914916" w:rsidP="00A44A79">
            <w:pPr>
              <w:tabs>
                <w:tab w:val="left" w:pos="6000"/>
              </w:tabs>
              <w:jc w:val="both"/>
              <w:rPr>
                <w:lang w:val="en-US"/>
              </w:rPr>
            </w:pPr>
            <w:r w:rsidRPr="003C2AFA">
              <w:t>23.</w:t>
            </w:r>
            <w:r w:rsidRPr="003C2AFA">
              <w:rPr>
                <w:lang w:val="en-US"/>
              </w:rPr>
              <w:t>2</w:t>
            </w:r>
          </w:p>
        </w:tc>
        <w:tc>
          <w:tcPr>
            <w:tcW w:w="3060" w:type="dxa"/>
          </w:tcPr>
          <w:p w:rsidR="00914916" w:rsidRPr="003C2AFA" w:rsidRDefault="00914916" w:rsidP="00E8409E">
            <w:pPr>
              <w:tabs>
                <w:tab w:val="left" w:pos="6000"/>
              </w:tabs>
            </w:pPr>
            <w:r w:rsidRPr="003C2AFA">
              <w:t>Использование средств компьютерной презентации.</w:t>
            </w:r>
          </w:p>
        </w:tc>
        <w:tc>
          <w:tcPr>
            <w:tcW w:w="2700" w:type="dxa"/>
            <w:gridSpan w:val="3"/>
          </w:tcPr>
          <w:p w:rsidR="00914916" w:rsidRPr="003C2AFA" w:rsidRDefault="00914916" w:rsidP="00E8409E">
            <w:pPr>
              <w:tabs>
                <w:tab w:val="left" w:pos="6000"/>
              </w:tabs>
            </w:pPr>
            <w:r w:rsidRPr="003C2AFA">
              <w:t>1 ч за 1 академический час.</w:t>
            </w:r>
          </w:p>
        </w:tc>
        <w:tc>
          <w:tcPr>
            <w:tcW w:w="3600" w:type="dxa"/>
          </w:tcPr>
          <w:p w:rsidR="00914916" w:rsidRPr="003C2AFA" w:rsidRDefault="00914916" w:rsidP="00EB5D00">
            <w:pPr>
              <w:tabs>
                <w:tab w:val="left" w:pos="6000"/>
              </w:tabs>
            </w:pPr>
            <w:r w:rsidRPr="003C2AFA">
              <w:t xml:space="preserve">По решению </w:t>
            </w:r>
            <w:r w:rsidR="00EB5D00">
              <w:t xml:space="preserve">кафедры, </w:t>
            </w:r>
            <w:r w:rsidRPr="003C2AFA">
              <w:t>ПМК.</w:t>
            </w:r>
          </w:p>
        </w:tc>
      </w:tr>
      <w:tr w:rsidR="00914916" w:rsidRPr="003C2AFA" w:rsidTr="00A44A79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266"/>
        </w:trPr>
        <w:tc>
          <w:tcPr>
            <w:tcW w:w="648" w:type="dxa"/>
          </w:tcPr>
          <w:p w:rsidR="00914916" w:rsidRPr="003C2AFA" w:rsidRDefault="00914916" w:rsidP="00A44A79">
            <w:pPr>
              <w:jc w:val="both"/>
              <w:rPr>
                <w:lang w:val="en-US"/>
              </w:rPr>
            </w:pPr>
            <w:r w:rsidRPr="003C2AFA">
              <w:t>23.</w:t>
            </w:r>
            <w:r w:rsidRPr="003C2AFA"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914916" w:rsidRPr="003C2AFA" w:rsidRDefault="00EB5D00" w:rsidP="00E8409E">
            <w:r>
              <w:t>Контактные</w:t>
            </w:r>
            <w:r w:rsidR="00914916" w:rsidRPr="003C2AFA">
              <w:t xml:space="preserve"> аудиторные занятия (ДОТ)</w:t>
            </w:r>
          </w:p>
        </w:tc>
        <w:tc>
          <w:tcPr>
            <w:tcW w:w="2700" w:type="dxa"/>
            <w:gridSpan w:val="3"/>
          </w:tcPr>
          <w:p w:rsidR="00914916" w:rsidRPr="003C2AFA" w:rsidRDefault="00914916" w:rsidP="00E8409E">
            <w:r w:rsidRPr="003C2AFA">
              <w:t>1 час за 1 академический час</w:t>
            </w:r>
          </w:p>
        </w:tc>
        <w:tc>
          <w:tcPr>
            <w:tcW w:w="3600" w:type="dxa"/>
          </w:tcPr>
          <w:p w:rsidR="00914916" w:rsidRPr="003C2AFA" w:rsidRDefault="00914916" w:rsidP="00E8409E">
            <w:r w:rsidRPr="003C2AFA">
              <w:t>Академический (учебный) час устанавливается в пределах 40-50 минут.</w:t>
            </w:r>
          </w:p>
        </w:tc>
      </w:tr>
      <w:tr w:rsidR="00914916" w:rsidRPr="003C2AFA" w:rsidTr="00A44A79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3118"/>
        </w:trPr>
        <w:tc>
          <w:tcPr>
            <w:tcW w:w="648" w:type="dxa"/>
          </w:tcPr>
          <w:p w:rsidR="00914916" w:rsidRPr="003C2AFA" w:rsidRDefault="00914916" w:rsidP="00A44A79">
            <w:pPr>
              <w:jc w:val="both"/>
              <w:rPr>
                <w:lang w:val="en-US"/>
              </w:rPr>
            </w:pPr>
            <w:r w:rsidRPr="003C2AFA">
              <w:t>23.</w:t>
            </w:r>
            <w:r w:rsidRPr="003C2AFA">
              <w:rPr>
                <w:lang w:val="en-US"/>
              </w:rPr>
              <w:t>4</w:t>
            </w:r>
          </w:p>
        </w:tc>
        <w:tc>
          <w:tcPr>
            <w:tcW w:w="3060" w:type="dxa"/>
          </w:tcPr>
          <w:p w:rsidR="00914916" w:rsidRPr="003C2AFA" w:rsidRDefault="00914916" w:rsidP="00E8409E">
            <w:r w:rsidRPr="003C2AFA">
              <w:t xml:space="preserve">Проведение контактных часов (ДОТ) студентам в режиме </w:t>
            </w:r>
            <w:r w:rsidRPr="003C2AFA">
              <w:rPr>
                <w:lang w:val="en-US"/>
              </w:rPr>
              <w:t>on</w:t>
            </w:r>
            <w:r w:rsidRPr="003C2AFA">
              <w:t>-</w:t>
            </w:r>
            <w:r w:rsidRPr="003C2AFA">
              <w:rPr>
                <w:lang w:val="en-US"/>
              </w:rPr>
              <w:t>line</w:t>
            </w:r>
            <w:r w:rsidRPr="003C2AFA">
              <w:t>:</w:t>
            </w:r>
          </w:p>
          <w:p w:rsidR="00914916" w:rsidRPr="003C2AFA" w:rsidRDefault="00914916" w:rsidP="00E8409E">
            <w:r w:rsidRPr="003C2AFA">
              <w:t xml:space="preserve"> - проведение сетевых  и электронных ( </w:t>
            </w:r>
            <w:r w:rsidRPr="003C2AFA">
              <w:rPr>
                <w:lang w:val="en-US"/>
              </w:rPr>
              <w:t>E</w:t>
            </w:r>
            <w:r w:rsidRPr="003C2AFA">
              <w:t>-</w:t>
            </w:r>
            <w:r w:rsidRPr="003C2AFA">
              <w:rPr>
                <w:lang w:val="en-US"/>
              </w:rPr>
              <w:t>mail</w:t>
            </w:r>
            <w:r w:rsidRPr="003C2AFA">
              <w:t xml:space="preserve">) консультаций; </w:t>
            </w:r>
          </w:p>
          <w:p w:rsidR="00914916" w:rsidRPr="003C2AFA" w:rsidRDefault="00914916" w:rsidP="00E8409E">
            <w:r w:rsidRPr="003C2AFA">
              <w:t>- ведение форумов и чатов, сетевое тестирование;</w:t>
            </w:r>
          </w:p>
          <w:p w:rsidR="00914916" w:rsidRPr="003C2AFA" w:rsidRDefault="00914916" w:rsidP="00E8409E">
            <w:pPr>
              <w:rPr>
                <w:color w:val="000000"/>
              </w:rPr>
            </w:pPr>
            <w:r w:rsidRPr="003C2AFA">
              <w:rPr>
                <w:color w:val="000000"/>
              </w:rPr>
              <w:t>- сетевые семинары;</w:t>
            </w:r>
          </w:p>
          <w:p w:rsidR="00914916" w:rsidRPr="003C2AFA" w:rsidRDefault="00914916" w:rsidP="00E8409E">
            <w:r w:rsidRPr="003C2AFA">
              <w:rPr>
                <w:color w:val="000000"/>
              </w:rPr>
              <w:t xml:space="preserve">-консультации в режиме </w:t>
            </w:r>
            <w:proofErr w:type="spellStart"/>
            <w:r w:rsidRPr="003C2AFA">
              <w:rPr>
                <w:color w:val="000000"/>
              </w:rPr>
              <w:t>on-line</w:t>
            </w:r>
            <w:proofErr w:type="spellEnd"/>
            <w:r w:rsidRPr="003C2AFA">
              <w:rPr>
                <w:color w:val="000000"/>
              </w:rPr>
              <w:t xml:space="preserve"> и </w:t>
            </w:r>
            <w:proofErr w:type="spellStart"/>
            <w:r w:rsidRPr="003C2AFA">
              <w:rPr>
                <w:color w:val="000000"/>
              </w:rPr>
              <w:t>off-line</w:t>
            </w:r>
            <w:proofErr w:type="spellEnd"/>
            <w:r w:rsidRPr="003C2AFA">
              <w:rPr>
                <w:color w:val="000000"/>
              </w:rPr>
              <w:t>;</w:t>
            </w:r>
          </w:p>
        </w:tc>
        <w:tc>
          <w:tcPr>
            <w:tcW w:w="2700" w:type="dxa"/>
            <w:gridSpan w:val="3"/>
          </w:tcPr>
          <w:p w:rsidR="00914916" w:rsidRPr="003C2AFA" w:rsidRDefault="00914916" w:rsidP="00E8409E">
            <w:r w:rsidRPr="003C2AFA">
              <w:t>1 час за академический час, предусмотренный учебным планом на группу</w:t>
            </w:r>
          </w:p>
        </w:tc>
        <w:tc>
          <w:tcPr>
            <w:tcW w:w="3600" w:type="dxa"/>
          </w:tcPr>
          <w:p w:rsidR="00914916" w:rsidRPr="003C2AFA" w:rsidRDefault="00914916" w:rsidP="00E8409E">
            <w:pPr>
              <w:rPr>
                <w:color w:val="000000"/>
              </w:rPr>
            </w:pPr>
            <w:r w:rsidRPr="003C2AFA">
              <w:rPr>
                <w:color w:val="000000"/>
              </w:rPr>
              <w:t xml:space="preserve">Под контактным временем </w:t>
            </w:r>
            <w:r w:rsidRPr="003C2AFA">
              <w:t>по очной, заочной форме обучения с применением дистанционных технологий в полном объеме</w:t>
            </w:r>
            <w:r w:rsidRPr="003C2AFA">
              <w:rPr>
                <w:color w:val="000000"/>
              </w:rPr>
              <w:t xml:space="preserve"> понимаются организованные формы учебно-познавательной деятельности, предполагающие непосредственный или опосредованный контакт студентов с преподавателем.</w:t>
            </w:r>
          </w:p>
          <w:p w:rsidR="00914916" w:rsidRPr="003C2AFA" w:rsidRDefault="00914916" w:rsidP="00E8409E"/>
        </w:tc>
      </w:tr>
    </w:tbl>
    <w:p w:rsidR="00914916" w:rsidRPr="003C2AFA" w:rsidRDefault="00914916" w:rsidP="00914916">
      <w:pPr>
        <w:jc w:val="both"/>
      </w:pPr>
    </w:p>
    <w:p w:rsidR="00914916" w:rsidRPr="003C2AFA" w:rsidRDefault="00914916" w:rsidP="00914916">
      <w:pPr>
        <w:pStyle w:val="2"/>
        <w:spacing w:after="0" w:line="240" w:lineRule="auto"/>
        <w:jc w:val="both"/>
        <w:rPr>
          <w:b/>
          <w:bCs/>
        </w:rPr>
      </w:pPr>
      <w:r w:rsidRPr="003C2AFA">
        <w:rPr>
          <w:b/>
          <w:bCs/>
        </w:rPr>
        <w:t>Учебно-методическая работа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33"/>
        <w:gridCol w:w="2700"/>
        <w:gridCol w:w="2499"/>
        <w:gridCol w:w="21"/>
      </w:tblGrid>
      <w:tr w:rsidR="00914916" w:rsidRPr="003C2AFA" w:rsidTr="00A44A79">
        <w:trPr>
          <w:gridAfter w:val="1"/>
          <w:wAfter w:w="21" w:type="dxa"/>
        </w:trPr>
        <w:tc>
          <w:tcPr>
            <w:tcW w:w="675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№№</w:t>
            </w:r>
          </w:p>
        </w:tc>
        <w:tc>
          <w:tcPr>
            <w:tcW w:w="3933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Виды работ</w:t>
            </w:r>
          </w:p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</w:p>
        </w:tc>
        <w:tc>
          <w:tcPr>
            <w:tcW w:w="2700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Единица измерения</w:t>
            </w:r>
          </w:p>
        </w:tc>
        <w:tc>
          <w:tcPr>
            <w:tcW w:w="2499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Норма времени</w:t>
            </w:r>
          </w:p>
        </w:tc>
      </w:tr>
      <w:tr w:rsidR="00914916" w:rsidRPr="003C2AFA" w:rsidTr="00A44A79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675" w:type="dxa"/>
          </w:tcPr>
          <w:p w:rsidR="00914916" w:rsidRPr="003C2AFA" w:rsidRDefault="00914916" w:rsidP="00914916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933" w:type="dxa"/>
          </w:tcPr>
          <w:p w:rsidR="00914916" w:rsidRPr="003C2AFA" w:rsidRDefault="00914916" w:rsidP="00A44A79">
            <w:pPr>
              <w:widowControl w:val="0"/>
              <w:adjustRightInd w:val="0"/>
              <w:textAlignment w:val="baseline"/>
            </w:pPr>
            <w:r w:rsidRPr="003C2AFA">
              <w:t>Организация учебно-методической работы с применением ДОТ:</w:t>
            </w:r>
          </w:p>
          <w:p w:rsidR="00914916" w:rsidRPr="003C2AFA" w:rsidRDefault="00914916" w:rsidP="00A44A79">
            <w:pPr>
              <w:widowControl w:val="0"/>
              <w:adjustRightInd w:val="0"/>
              <w:ind w:right="-108"/>
              <w:textAlignment w:val="baseline"/>
            </w:pPr>
            <w:r w:rsidRPr="003C2AFA">
              <w:t>- Подготовка  методического обеспечения СРС, домашних заданий, тестов;</w:t>
            </w:r>
          </w:p>
          <w:p w:rsidR="00914916" w:rsidRPr="003C2AFA" w:rsidRDefault="00914916" w:rsidP="00A44A79">
            <w:pPr>
              <w:widowControl w:val="0"/>
              <w:adjustRightInd w:val="0"/>
              <w:textAlignment w:val="baseline"/>
              <w:rPr>
                <w:i/>
              </w:rPr>
            </w:pPr>
            <w:r w:rsidRPr="003C2AFA">
              <w:t xml:space="preserve">- Подготовка сетевой </w:t>
            </w:r>
            <w:r w:rsidRPr="003C2AFA">
              <w:rPr>
                <w:i/>
              </w:rPr>
              <w:t>лекции</w:t>
            </w:r>
            <w:r w:rsidRPr="003C2AFA">
              <w:t xml:space="preserve"> и сетевого индивидуального </w:t>
            </w:r>
            <w:r w:rsidRPr="003C2AFA">
              <w:rPr>
                <w:i/>
              </w:rPr>
              <w:t>практикума;</w:t>
            </w:r>
          </w:p>
          <w:p w:rsidR="00914916" w:rsidRPr="003C2AFA" w:rsidRDefault="00914916" w:rsidP="00A44A79">
            <w:pPr>
              <w:widowControl w:val="0"/>
              <w:adjustRightInd w:val="0"/>
              <w:textAlignment w:val="baseline"/>
            </w:pPr>
            <w:r w:rsidRPr="003C2AFA">
              <w:t>- Разработка электронного учебного курса по дисциплине;</w:t>
            </w:r>
          </w:p>
          <w:p w:rsidR="00914916" w:rsidRPr="003C2AFA" w:rsidRDefault="00914916" w:rsidP="00A44A79">
            <w:pPr>
              <w:widowControl w:val="0"/>
              <w:adjustRightInd w:val="0"/>
              <w:textAlignment w:val="baseline"/>
            </w:pPr>
            <w:r w:rsidRPr="003C2AFA">
              <w:t>- Разработка контрольных вопросов, заданий, тестов для электронной системы;</w:t>
            </w:r>
          </w:p>
          <w:p w:rsidR="00914916" w:rsidRPr="003C2AFA" w:rsidRDefault="00914916" w:rsidP="00A44A79">
            <w:pPr>
              <w:widowControl w:val="0"/>
              <w:adjustRightInd w:val="0"/>
              <w:textAlignment w:val="baseline"/>
            </w:pPr>
            <w:r w:rsidRPr="003C2AFA">
              <w:t>- Разработка УМК по дисциплине;</w:t>
            </w:r>
          </w:p>
          <w:p w:rsidR="00914916" w:rsidRPr="003C2AFA" w:rsidRDefault="00914916" w:rsidP="00A44A79">
            <w:pPr>
              <w:widowControl w:val="0"/>
              <w:adjustRightInd w:val="0"/>
              <w:textAlignment w:val="baseline"/>
            </w:pPr>
            <w:r w:rsidRPr="003C2AFA">
              <w:t>- Разработка методических рекомендаций к каждой теме;</w:t>
            </w:r>
          </w:p>
          <w:p w:rsidR="00914916" w:rsidRPr="003C2AFA" w:rsidRDefault="00914916" w:rsidP="00A44A79">
            <w:r w:rsidRPr="003C2AFA">
              <w:t xml:space="preserve">- </w:t>
            </w:r>
            <w:r w:rsidRPr="003C2AFA">
              <w:rPr>
                <w:spacing w:val="2"/>
              </w:rPr>
              <w:t>Разработка виртуальных лабораторных работ;</w:t>
            </w:r>
          </w:p>
        </w:tc>
        <w:tc>
          <w:tcPr>
            <w:tcW w:w="2700" w:type="dxa"/>
          </w:tcPr>
          <w:p w:rsidR="00914916" w:rsidRPr="003C2AFA" w:rsidRDefault="00914916" w:rsidP="00A44A79">
            <w:pPr>
              <w:jc w:val="both"/>
            </w:pPr>
            <w:r w:rsidRPr="003C2AFA">
              <w:t>1 час за академический час, предусмотренный учебным планом за самостоятельную работу студента</w:t>
            </w:r>
          </w:p>
        </w:tc>
        <w:tc>
          <w:tcPr>
            <w:tcW w:w="2520" w:type="dxa"/>
            <w:gridSpan w:val="2"/>
          </w:tcPr>
          <w:p w:rsidR="00914916" w:rsidRPr="003C2AFA" w:rsidRDefault="00914916" w:rsidP="00A44A79">
            <w:pPr>
              <w:jc w:val="both"/>
            </w:pPr>
            <w:r w:rsidRPr="003C2AFA">
              <w:t>Преподаватель обязан обеспечить соответствующей учебно-методической документацией все виды работ</w:t>
            </w:r>
          </w:p>
        </w:tc>
      </w:tr>
      <w:tr w:rsidR="00914916" w:rsidRPr="003C2AFA" w:rsidTr="00A44A79">
        <w:tc>
          <w:tcPr>
            <w:tcW w:w="675" w:type="dxa"/>
          </w:tcPr>
          <w:p w:rsidR="00914916" w:rsidRPr="003C2AFA" w:rsidRDefault="00914916" w:rsidP="00914916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 xml:space="preserve">Подготовка и проведение научно-методических конференций, методических семинаров, предметно-методических комиссий </w:t>
            </w:r>
          </w:p>
        </w:tc>
        <w:tc>
          <w:tcPr>
            <w:tcW w:w="2700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Часы на 1 исполнителя</w:t>
            </w:r>
          </w:p>
        </w:tc>
        <w:tc>
          <w:tcPr>
            <w:tcW w:w="2520" w:type="dxa"/>
            <w:gridSpan w:val="2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Учитываются фактические затраты времени не более 40 часов в год</w:t>
            </w:r>
          </w:p>
        </w:tc>
      </w:tr>
      <w:tr w:rsidR="00914916" w:rsidRPr="003C2AFA" w:rsidTr="00A44A79">
        <w:tc>
          <w:tcPr>
            <w:tcW w:w="675" w:type="dxa"/>
          </w:tcPr>
          <w:p w:rsidR="00914916" w:rsidRPr="003C2AFA" w:rsidRDefault="00914916" w:rsidP="00914916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914916" w:rsidRPr="003C2AFA" w:rsidRDefault="00B628D2" w:rsidP="00B628D2">
            <w:pPr>
              <w:pStyle w:val="2"/>
              <w:spacing w:after="0" w:line="240" w:lineRule="auto"/>
              <w:jc w:val="both"/>
            </w:pPr>
            <w:r>
              <w:t>Участие</w:t>
            </w:r>
            <w:r w:rsidR="00914916" w:rsidRPr="003C2AFA">
              <w:t xml:space="preserve"> в научно-методических конференциях, методических семинарах, совещаниях, предметно-метод</w:t>
            </w:r>
            <w:r>
              <w:t xml:space="preserve">ических </w:t>
            </w:r>
            <w:r w:rsidR="00914916" w:rsidRPr="003C2AFA">
              <w:t>комиссиях</w:t>
            </w:r>
            <w:bookmarkStart w:id="1" w:name="_GoBack"/>
            <w:bookmarkEnd w:id="1"/>
          </w:p>
        </w:tc>
        <w:tc>
          <w:tcPr>
            <w:tcW w:w="2700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Часы на 1 участника</w:t>
            </w:r>
          </w:p>
        </w:tc>
        <w:tc>
          <w:tcPr>
            <w:tcW w:w="2520" w:type="dxa"/>
            <w:gridSpan w:val="2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 xml:space="preserve">Учитываются фактические затраты времени </w:t>
            </w:r>
          </w:p>
        </w:tc>
      </w:tr>
      <w:tr w:rsidR="00914916" w:rsidRPr="003C2AFA" w:rsidTr="00A44A79">
        <w:tc>
          <w:tcPr>
            <w:tcW w:w="675" w:type="dxa"/>
          </w:tcPr>
          <w:p w:rsidR="00914916" w:rsidRPr="003C2AFA" w:rsidRDefault="00914916" w:rsidP="00914916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Участие в разработке учебных программ по вновь вводимым учебным дисциплинам</w:t>
            </w:r>
          </w:p>
        </w:tc>
        <w:tc>
          <w:tcPr>
            <w:tcW w:w="2700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Часы на 1 учебную дисциплину</w:t>
            </w:r>
          </w:p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объем – 100-150ч.</w:t>
            </w:r>
          </w:p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объем более 150 часов</w:t>
            </w:r>
          </w:p>
        </w:tc>
        <w:tc>
          <w:tcPr>
            <w:tcW w:w="2520" w:type="dxa"/>
            <w:gridSpan w:val="2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</w:p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</w:p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18 ч.</w:t>
            </w:r>
          </w:p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36 часов</w:t>
            </w:r>
          </w:p>
        </w:tc>
      </w:tr>
      <w:tr w:rsidR="00914916" w:rsidRPr="003C2AFA" w:rsidTr="00A44A79">
        <w:tc>
          <w:tcPr>
            <w:tcW w:w="675" w:type="dxa"/>
          </w:tcPr>
          <w:p w:rsidR="00914916" w:rsidRPr="003C2AFA" w:rsidRDefault="00914916" w:rsidP="00914916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Участие в переработке учебных программ и подготовка их к изданию</w:t>
            </w:r>
          </w:p>
        </w:tc>
        <w:tc>
          <w:tcPr>
            <w:tcW w:w="2700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Часы на 1 учебную дисциплину</w:t>
            </w:r>
          </w:p>
        </w:tc>
        <w:tc>
          <w:tcPr>
            <w:tcW w:w="2520" w:type="dxa"/>
            <w:gridSpan w:val="2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 xml:space="preserve">Учитываются фактические затраты времени в зависимости от объема переработки, но не более 18 часов </w:t>
            </w:r>
          </w:p>
        </w:tc>
      </w:tr>
    </w:tbl>
    <w:p w:rsidR="00914916" w:rsidRPr="003C2AFA" w:rsidRDefault="00914916" w:rsidP="00914916">
      <w:pPr>
        <w:pStyle w:val="2"/>
        <w:spacing w:line="240" w:lineRule="auto"/>
        <w:jc w:val="both"/>
      </w:pPr>
    </w:p>
    <w:p w:rsidR="00914916" w:rsidRPr="003C2AFA" w:rsidRDefault="00914916" w:rsidP="00914916">
      <w:pPr>
        <w:pStyle w:val="2"/>
        <w:spacing w:after="0" w:line="240" w:lineRule="auto"/>
        <w:jc w:val="both"/>
        <w:rPr>
          <w:b/>
          <w:bCs/>
        </w:rPr>
      </w:pPr>
      <w:r w:rsidRPr="003C2AFA">
        <w:rPr>
          <w:b/>
          <w:bCs/>
        </w:rPr>
        <w:t>Научно-исследовательская работа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015"/>
        <w:gridCol w:w="2824"/>
      </w:tblGrid>
      <w:tr w:rsidR="00914916" w:rsidRPr="003C2AFA" w:rsidTr="00A44A79"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1.</w:t>
            </w:r>
          </w:p>
        </w:tc>
        <w:tc>
          <w:tcPr>
            <w:tcW w:w="4320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Разработка и подготовка к изданию учебников, предусмотренных планами издания</w:t>
            </w:r>
          </w:p>
        </w:tc>
        <w:tc>
          <w:tcPr>
            <w:tcW w:w="2015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Часы на 1 авторский лист</w:t>
            </w:r>
          </w:p>
        </w:tc>
        <w:tc>
          <w:tcPr>
            <w:tcW w:w="2824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До 90 часов на учебник, издаваемый впервые, до 50 часов при переиздании</w:t>
            </w:r>
          </w:p>
        </w:tc>
      </w:tr>
      <w:tr w:rsidR="00914916" w:rsidRPr="003C2AFA" w:rsidTr="00A44A79"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2.</w:t>
            </w:r>
          </w:p>
        </w:tc>
        <w:tc>
          <w:tcPr>
            <w:tcW w:w="4320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Редактирование научных трудов, учебников и учебных пособий</w:t>
            </w:r>
          </w:p>
        </w:tc>
        <w:tc>
          <w:tcPr>
            <w:tcW w:w="2015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Часы на 1 авторский лист</w:t>
            </w:r>
          </w:p>
        </w:tc>
        <w:tc>
          <w:tcPr>
            <w:tcW w:w="2824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До 6 часов</w:t>
            </w:r>
          </w:p>
        </w:tc>
      </w:tr>
      <w:tr w:rsidR="00914916" w:rsidRPr="003C2AFA" w:rsidTr="00A44A79"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3.</w:t>
            </w:r>
          </w:p>
        </w:tc>
        <w:tc>
          <w:tcPr>
            <w:tcW w:w="4320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Разработка и подготовка к изданию электронных учебников, учебных пособий</w:t>
            </w:r>
          </w:p>
        </w:tc>
        <w:tc>
          <w:tcPr>
            <w:tcW w:w="2015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Часы на 1 авторский лист</w:t>
            </w:r>
          </w:p>
        </w:tc>
        <w:tc>
          <w:tcPr>
            <w:tcW w:w="2824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До 100 часов</w:t>
            </w:r>
          </w:p>
        </w:tc>
      </w:tr>
      <w:tr w:rsidR="00914916" w:rsidRPr="003C2AFA" w:rsidTr="00A44A79"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4.</w:t>
            </w:r>
          </w:p>
        </w:tc>
        <w:tc>
          <w:tcPr>
            <w:tcW w:w="4320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Участие в работе конкурсных комиссий по рассмотрению работ, выполненных преподавательским составом</w:t>
            </w:r>
          </w:p>
        </w:tc>
        <w:tc>
          <w:tcPr>
            <w:tcW w:w="2015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Часы на каждого члена комиссии</w:t>
            </w:r>
          </w:p>
        </w:tc>
        <w:tc>
          <w:tcPr>
            <w:tcW w:w="2824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Учитываются фактические затраты времени, но не более 20 часов в год</w:t>
            </w:r>
          </w:p>
        </w:tc>
      </w:tr>
      <w:tr w:rsidR="00914916" w:rsidRPr="003C2AFA" w:rsidTr="00A44A79"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5.</w:t>
            </w:r>
          </w:p>
        </w:tc>
        <w:tc>
          <w:tcPr>
            <w:tcW w:w="4320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Участие в работе конкурсных комиссий по рассмотрению научных работ студентов</w:t>
            </w:r>
          </w:p>
        </w:tc>
        <w:tc>
          <w:tcPr>
            <w:tcW w:w="2015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Часы на каждого члена комиссии</w:t>
            </w:r>
          </w:p>
        </w:tc>
        <w:tc>
          <w:tcPr>
            <w:tcW w:w="2824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Учитываются фактические затраты времени, но не более 20 часов в год</w:t>
            </w:r>
          </w:p>
        </w:tc>
      </w:tr>
      <w:tr w:rsidR="00914916" w:rsidRPr="003C2AFA" w:rsidTr="00A44A79"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6.</w:t>
            </w:r>
          </w:p>
        </w:tc>
        <w:tc>
          <w:tcPr>
            <w:tcW w:w="4320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Руководство учебно-исследовательской и научно-исследовательской работой студентов</w:t>
            </w:r>
          </w:p>
        </w:tc>
        <w:tc>
          <w:tcPr>
            <w:tcW w:w="2015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Не более 40 часов в год на профессора, доцента</w:t>
            </w:r>
          </w:p>
        </w:tc>
        <w:tc>
          <w:tcPr>
            <w:tcW w:w="2824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При наличии утвержденного плана УИРС, НИРС</w:t>
            </w:r>
          </w:p>
        </w:tc>
      </w:tr>
      <w:tr w:rsidR="00914916" w:rsidRPr="00AC0620" w:rsidTr="00A44A79">
        <w:tc>
          <w:tcPr>
            <w:tcW w:w="648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7.</w:t>
            </w:r>
          </w:p>
        </w:tc>
        <w:tc>
          <w:tcPr>
            <w:tcW w:w="4320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Рецензирование научных трудов, диссертаций, авторских рефератов к диссертациям, учебников, учебных пособий монографий и т.п.</w:t>
            </w:r>
          </w:p>
        </w:tc>
        <w:tc>
          <w:tcPr>
            <w:tcW w:w="2015" w:type="dxa"/>
          </w:tcPr>
          <w:p w:rsidR="00914916" w:rsidRPr="003C2AFA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Часы на 1 авторский лист</w:t>
            </w:r>
          </w:p>
        </w:tc>
        <w:tc>
          <w:tcPr>
            <w:tcW w:w="2824" w:type="dxa"/>
          </w:tcPr>
          <w:p w:rsidR="00914916" w:rsidRPr="00AC0620" w:rsidRDefault="00914916" w:rsidP="00A44A79">
            <w:pPr>
              <w:pStyle w:val="2"/>
              <w:spacing w:after="0" w:line="240" w:lineRule="auto"/>
              <w:jc w:val="both"/>
            </w:pPr>
            <w:r w:rsidRPr="003C2AFA">
              <w:t>До 6 часов</w:t>
            </w:r>
          </w:p>
        </w:tc>
      </w:tr>
    </w:tbl>
    <w:p w:rsidR="00914916" w:rsidRDefault="00914916" w:rsidP="00914916">
      <w:pPr>
        <w:pStyle w:val="2"/>
        <w:spacing w:line="240" w:lineRule="auto"/>
        <w:jc w:val="both"/>
      </w:pPr>
    </w:p>
    <w:p w:rsidR="000817C6" w:rsidRDefault="000817C6"/>
    <w:sectPr w:rsidR="000817C6" w:rsidSect="007A12D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F1" w:rsidRDefault="00E856F1">
      <w:r>
        <w:separator/>
      </w:r>
    </w:p>
  </w:endnote>
  <w:endnote w:type="continuationSeparator" w:id="0">
    <w:p w:rsidR="00E856F1" w:rsidRDefault="00E8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B1" w:rsidRDefault="00914916" w:rsidP="007A12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35B1" w:rsidRDefault="00E856F1" w:rsidP="002B7B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B1" w:rsidRDefault="00914916" w:rsidP="007A12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8D2">
      <w:rPr>
        <w:rStyle w:val="a5"/>
        <w:noProof/>
      </w:rPr>
      <w:t>7</w:t>
    </w:r>
    <w:r>
      <w:rPr>
        <w:rStyle w:val="a5"/>
      </w:rPr>
      <w:fldChar w:fldCharType="end"/>
    </w:r>
  </w:p>
  <w:p w:rsidR="00EA35B1" w:rsidRDefault="00E856F1" w:rsidP="002B7B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F1" w:rsidRDefault="00E856F1">
      <w:r>
        <w:separator/>
      </w:r>
    </w:p>
  </w:footnote>
  <w:footnote w:type="continuationSeparator" w:id="0">
    <w:p w:rsidR="00E856F1" w:rsidRDefault="00E85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28CC"/>
    <w:multiLevelType w:val="singleLevel"/>
    <w:tmpl w:val="A2EA8A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1D4481"/>
    <w:multiLevelType w:val="hybridMultilevel"/>
    <w:tmpl w:val="9028B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630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16"/>
    <w:rsid w:val="00023C3E"/>
    <w:rsid w:val="00052806"/>
    <w:rsid w:val="000817C6"/>
    <w:rsid w:val="000A7DD6"/>
    <w:rsid w:val="000E62AA"/>
    <w:rsid w:val="000F516A"/>
    <w:rsid w:val="00122415"/>
    <w:rsid w:val="001B2FEC"/>
    <w:rsid w:val="001D3E67"/>
    <w:rsid w:val="001E37E8"/>
    <w:rsid w:val="002D7F52"/>
    <w:rsid w:val="00360913"/>
    <w:rsid w:val="00394268"/>
    <w:rsid w:val="003C2AFA"/>
    <w:rsid w:val="003E1846"/>
    <w:rsid w:val="004B19F8"/>
    <w:rsid w:val="004C02BC"/>
    <w:rsid w:val="00583831"/>
    <w:rsid w:val="005D2935"/>
    <w:rsid w:val="00637722"/>
    <w:rsid w:val="006B07AA"/>
    <w:rsid w:val="0072738A"/>
    <w:rsid w:val="00740740"/>
    <w:rsid w:val="00755B96"/>
    <w:rsid w:val="007A6092"/>
    <w:rsid w:val="007D1DFF"/>
    <w:rsid w:val="007D3C35"/>
    <w:rsid w:val="008274DC"/>
    <w:rsid w:val="00890179"/>
    <w:rsid w:val="008C14B3"/>
    <w:rsid w:val="008E28CA"/>
    <w:rsid w:val="00914916"/>
    <w:rsid w:val="0093083B"/>
    <w:rsid w:val="00943E83"/>
    <w:rsid w:val="00995C14"/>
    <w:rsid w:val="00A05312"/>
    <w:rsid w:val="00AA3E0E"/>
    <w:rsid w:val="00B628D2"/>
    <w:rsid w:val="00BE356E"/>
    <w:rsid w:val="00C63D3D"/>
    <w:rsid w:val="00CF6DB3"/>
    <w:rsid w:val="00D4482A"/>
    <w:rsid w:val="00E8409E"/>
    <w:rsid w:val="00E856F1"/>
    <w:rsid w:val="00E8735D"/>
    <w:rsid w:val="00EB5D00"/>
    <w:rsid w:val="00F17923"/>
    <w:rsid w:val="00F7755C"/>
    <w:rsid w:val="00FB65C7"/>
    <w:rsid w:val="00FC44CE"/>
    <w:rsid w:val="00FD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4792083-25A6-4012-8C14-57E74408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4916"/>
    <w:pPr>
      <w:keepNext/>
      <w:spacing w:before="100" w:beforeAutospacing="1" w:after="100" w:afterAutospacing="1"/>
      <w:ind w:left="3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1491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49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49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9149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14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149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4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4916"/>
  </w:style>
  <w:style w:type="paragraph" w:styleId="a6">
    <w:name w:val="Balloon Text"/>
    <w:basedOn w:val="a"/>
    <w:link w:val="a7"/>
    <w:uiPriority w:val="99"/>
    <w:semiHidden/>
    <w:unhideWhenUsed/>
    <w:rsid w:val="007D1D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1D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E62AA"/>
    <w:pPr>
      <w:ind w:left="720"/>
      <w:contextualSpacing/>
    </w:pPr>
  </w:style>
  <w:style w:type="paragraph" w:styleId="a9">
    <w:name w:val="Message Header"/>
    <w:basedOn w:val="a"/>
    <w:link w:val="aa"/>
    <w:uiPriority w:val="99"/>
    <w:semiHidden/>
    <w:unhideWhenUsed/>
    <w:rsid w:val="000E62AA"/>
    <w:pPr>
      <w:spacing w:after="480"/>
      <w:jc w:val="center"/>
    </w:pPr>
    <w:rPr>
      <w:rFonts w:ascii="Arial" w:eastAsiaTheme="minorEastAsia" w:hAnsi="Arial" w:cs="Arial"/>
      <w:b/>
      <w:bCs/>
      <w:sz w:val="32"/>
      <w:szCs w:val="32"/>
    </w:rPr>
  </w:style>
  <w:style w:type="character" w:customStyle="1" w:styleId="aa">
    <w:name w:val="Шапка Знак"/>
    <w:basedOn w:val="a0"/>
    <w:link w:val="a9"/>
    <w:uiPriority w:val="99"/>
    <w:semiHidden/>
    <w:rsid w:val="000E62AA"/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customStyle="1" w:styleId="ab">
    <w:name w:val="Реквизит"/>
    <w:basedOn w:val="a"/>
    <w:rsid w:val="000E62AA"/>
    <w:pPr>
      <w:spacing w:after="24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D731-5022-46E0-A4B5-B99207BF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2313</Words>
  <Characters>13188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НОРМЫ ВРЕМЕНИ ДЛЯ РАСЧЕТА ОБЪЕМА УЧЕБНОЙ,</vt:lpstr>
      <vt:lpstr>        УЧЕБНО-МЕТОДИЧЕСКОЙ, НАУЧНО-ИССЛЕДОВАТЕЛЬСКОЙ РАБОТЫ</vt:lpstr>
    </vt:vector>
  </TitlesOfParts>
  <Company>KrotySOFT</Company>
  <LinksUpToDate>false</LinksUpToDate>
  <CharactersWithSpaces>15471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7</cp:revision>
  <cp:lastPrinted>2018-10-15T05:50:00Z</cp:lastPrinted>
  <dcterms:created xsi:type="dcterms:W3CDTF">2020-10-16T03:14:00Z</dcterms:created>
  <dcterms:modified xsi:type="dcterms:W3CDTF">2021-01-20T10:23:00Z</dcterms:modified>
</cp:coreProperties>
</file>